
<file path=[Content_Types].xml><?xml version="1.0" encoding="utf-8"?>
<Types xmlns="http://schemas.openxmlformats.org/package/2006/content-types">
  <Default Extension="png" ContentType="image/png"/>
  <Default Extension="emf" ContentType="image/x-emf"/>
  <Default Extension="xls" ContentType="application/vnd.ms-excel"/>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header1.xml" ContentType="application/vnd.openxmlformats-officedocument.wordprocessingml.header+xml"/>
  <Override PartName="/word/footer3.xml" ContentType="application/vnd.openxmlformats-officedocument.wordprocessingml.footer+xml"/>
  <Override PartName="/word/charts/chart9.xml" ContentType="application/vnd.openxmlformats-officedocument.drawingml.chart+xml"/>
  <Override PartName="/word/theme/themeOverride1.xml" ContentType="application/vnd.openxmlformats-officedocument.themeOverride+xml"/>
  <Override PartName="/word/charts/chart10.xml" ContentType="application/vnd.openxmlformats-officedocument.drawingml.chart+xml"/>
  <Override PartName="/word/theme/themeOverride2.xml" ContentType="application/vnd.openxmlformats-officedocument.themeOverride+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A65C4" w:rsidRDefault="00CA65C4" w:rsidP="00CA65C4">
      <w:pPr>
        <w:widowControl/>
        <w:jc w:val="center"/>
        <w:rPr>
          <w:rFonts w:ascii="黑体" w:eastAsia="黑体" w:hAnsi="黑体"/>
          <w:sz w:val="36"/>
        </w:rPr>
      </w:pPr>
    </w:p>
    <w:p w:rsidR="00F002FD" w:rsidRDefault="00F002FD" w:rsidP="00CA65C4">
      <w:pPr>
        <w:widowControl/>
        <w:jc w:val="center"/>
        <w:rPr>
          <w:rFonts w:ascii="黑体" w:eastAsia="黑体" w:hAnsi="黑体"/>
          <w:sz w:val="36"/>
        </w:rPr>
      </w:pPr>
    </w:p>
    <w:p w:rsidR="00F002FD" w:rsidRDefault="00F002FD" w:rsidP="00CA65C4">
      <w:pPr>
        <w:widowControl/>
        <w:jc w:val="center"/>
        <w:rPr>
          <w:rFonts w:ascii="黑体" w:eastAsia="黑体" w:hAnsi="黑体"/>
          <w:sz w:val="36"/>
        </w:rPr>
      </w:pPr>
    </w:p>
    <w:p w:rsidR="00F002FD" w:rsidRDefault="00F002FD" w:rsidP="00CA65C4">
      <w:pPr>
        <w:widowControl/>
        <w:jc w:val="center"/>
        <w:rPr>
          <w:rFonts w:ascii="黑体" w:eastAsia="黑体" w:hAnsi="黑体"/>
          <w:sz w:val="36"/>
        </w:rPr>
      </w:pPr>
    </w:p>
    <w:p w:rsidR="00F002FD" w:rsidRDefault="00F002FD" w:rsidP="00CA65C4">
      <w:pPr>
        <w:widowControl/>
        <w:jc w:val="center"/>
        <w:rPr>
          <w:rFonts w:ascii="黑体" w:eastAsia="黑体" w:hAnsi="黑体"/>
          <w:sz w:val="36"/>
        </w:rPr>
      </w:pPr>
    </w:p>
    <w:p w:rsidR="000E070F" w:rsidRPr="000E070F" w:rsidRDefault="000E070F" w:rsidP="000E070F">
      <w:pPr>
        <w:widowControl/>
        <w:jc w:val="center"/>
        <w:rPr>
          <w:rFonts w:ascii="黑体" w:eastAsia="黑体" w:hAnsi="黑体"/>
          <w:sz w:val="48"/>
          <w:szCs w:val="48"/>
        </w:rPr>
      </w:pPr>
      <w:r w:rsidRPr="000E070F">
        <w:rPr>
          <w:rFonts w:ascii="黑体" w:eastAsia="黑体" w:hAnsi="黑体" w:hint="eastAsia"/>
          <w:sz w:val="48"/>
          <w:szCs w:val="48"/>
        </w:rPr>
        <w:t>宁波知识产权区域布局资源调查研究</w:t>
      </w:r>
    </w:p>
    <w:p w:rsidR="00F002FD" w:rsidRPr="000E070F" w:rsidRDefault="00F002FD" w:rsidP="00CA65C4">
      <w:pPr>
        <w:widowControl/>
        <w:jc w:val="center"/>
        <w:rPr>
          <w:rFonts w:ascii="黑体" w:eastAsia="黑体" w:hAnsi="黑体"/>
          <w:sz w:val="36"/>
        </w:rPr>
      </w:pPr>
    </w:p>
    <w:p w:rsidR="00F002FD" w:rsidRDefault="00F002FD" w:rsidP="00CA65C4">
      <w:pPr>
        <w:widowControl/>
        <w:jc w:val="center"/>
        <w:rPr>
          <w:rFonts w:ascii="黑体" w:eastAsia="黑体" w:hAnsi="黑体"/>
          <w:sz w:val="36"/>
        </w:rPr>
      </w:pPr>
    </w:p>
    <w:p w:rsidR="00F002FD" w:rsidRDefault="00F002FD" w:rsidP="00CA65C4">
      <w:pPr>
        <w:widowControl/>
        <w:jc w:val="center"/>
        <w:rPr>
          <w:rFonts w:ascii="黑体" w:eastAsia="黑体" w:hAnsi="黑体"/>
          <w:sz w:val="36"/>
        </w:rPr>
      </w:pPr>
    </w:p>
    <w:p w:rsidR="00F002FD" w:rsidRDefault="00F002FD" w:rsidP="00CA65C4">
      <w:pPr>
        <w:widowControl/>
        <w:jc w:val="center"/>
        <w:rPr>
          <w:rFonts w:ascii="黑体" w:eastAsia="黑体" w:hAnsi="黑体"/>
          <w:sz w:val="36"/>
        </w:rPr>
      </w:pPr>
    </w:p>
    <w:p w:rsidR="00F002FD" w:rsidRDefault="00F002FD" w:rsidP="00CA65C4">
      <w:pPr>
        <w:widowControl/>
        <w:jc w:val="center"/>
        <w:rPr>
          <w:rFonts w:ascii="黑体" w:eastAsia="黑体" w:hAnsi="黑体"/>
          <w:sz w:val="36"/>
        </w:rPr>
      </w:pPr>
    </w:p>
    <w:p w:rsidR="00F002FD" w:rsidRDefault="00F002FD" w:rsidP="00CA65C4">
      <w:pPr>
        <w:widowControl/>
        <w:jc w:val="center"/>
        <w:rPr>
          <w:rFonts w:ascii="黑体" w:eastAsia="黑体" w:hAnsi="黑体"/>
          <w:sz w:val="36"/>
        </w:rPr>
      </w:pPr>
    </w:p>
    <w:p w:rsidR="00F002FD" w:rsidRDefault="00F002FD" w:rsidP="00CA65C4">
      <w:pPr>
        <w:widowControl/>
        <w:jc w:val="center"/>
        <w:rPr>
          <w:rFonts w:ascii="黑体" w:eastAsia="黑体" w:hAnsi="黑体"/>
          <w:sz w:val="36"/>
        </w:rPr>
      </w:pPr>
    </w:p>
    <w:p w:rsidR="00F002FD" w:rsidRDefault="00F002FD" w:rsidP="00CA65C4">
      <w:pPr>
        <w:widowControl/>
        <w:jc w:val="center"/>
        <w:rPr>
          <w:rFonts w:ascii="黑体" w:eastAsia="黑体" w:hAnsi="黑体"/>
          <w:sz w:val="36"/>
        </w:rPr>
      </w:pPr>
    </w:p>
    <w:p w:rsidR="00F002FD" w:rsidRDefault="00F002FD" w:rsidP="00CA65C4">
      <w:pPr>
        <w:widowControl/>
        <w:jc w:val="center"/>
        <w:rPr>
          <w:rFonts w:ascii="黑体" w:eastAsia="黑体" w:hAnsi="黑体"/>
          <w:sz w:val="36"/>
        </w:rPr>
      </w:pPr>
    </w:p>
    <w:p w:rsidR="00F002FD" w:rsidRDefault="00F002FD" w:rsidP="00CA65C4">
      <w:pPr>
        <w:widowControl/>
        <w:jc w:val="center"/>
        <w:rPr>
          <w:rFonts w:ascii="黑体" w:eastAsia="黑体" w:hAnsi="黑体"/>
          <w:sz w:val="36"/>
        </w:rPr>
      </w:pPr>
    </w:p>
    <w:p w:rsidR="00F002FD" w:rsidRDefault="00F002FD" w:rsidP="00CA65C4">
      <w:pPr>
        <w:widowControl/>
        <w:jc w:val="center"/>
        <w:rPr>
          <w:rFonts w:ascii="黑体" w:eastAsia="黑体" w:hAnsi="黑体"/>
          <w:sz w:val="36"/>
        </w:rPr>
      </w:pPr>
    </w:p>
    <w:p w:rsidR="00F002FD" w:rsidRDefault="00F002FD" w:rsidP="00CA65C4">
      <w:pPr>
        <w:widowControl/>
        <w:jc w:val="center"/>
        <w:rPr>
          <w:rFonts w:ascii="黑体" w:eastAsia="黑体" w:hAnsi="黑体"/>
          <w:sz w:val="36"/>
        </w:rPr>
      </w:pPr>
    </w:p>
    <w:p w:rsidR="00F002FD" w:rsidRDefault="00F002FD" w:rsidP="00CA65C4">
      <w:pPr>
        <w:widowControl/>
        <w:jc w:val="center"/>
        <w:rPr>
          <w:rFonts w:ascii="黑体" w:eastAsia="黑体" w:hAnsi="黑体"/>
          <w:sz w:val="36"/>
        </w:rPr>
      </w:pPr>
    </w:p>
    <w:p w:rsidR="00F002FD" w:rsidRDefault="00F002FD" w:rsidP="00CA65C4">
      <w:pPr>
        <w:widowControl/>
        <w:jc w:val="center"/>
        <w:rPr>
          <w:rFonts w:ascii="黑体" w:eastAsia="黑体" w:hAnsi="黑体"/>
          <w:sz w:val="36"/>
        </w:rPr>
      </w:pPr>
    </w:p>
    <w:p w:rsidR="00F002FD" w:rsidRDefault="00F002FD" w:rsidP="00CA65C4">
      <w:pPr>
        <w:widowControl/>
        <w:jc w:val="center"/>
        <w:rPr>
          <w:rFonts w:ascii="黑体" w:eastAsia="黑体" w:hAnsi="黑体"/>
          <w:sz w:val="36"/>
        </w:rPr>
      </w:pPr>
    </w:p>
    <w:p w:rsidR="00775298" w:rsidRDefault="00775298" w:rsidP="00CA65C4">
      <w:pPr>
        <w:widowControl/>
        <w:jc w:val="center"/>
        <w:rPr>
          <w:rFonts w:ascii="黑体" w:eastAsia="黑体" w:hAnsi="黑体"/>
          <w:sz w:val="36"/>
        </w:rPr>
        <w:sectPr w:rsidR="00775298" w:rsidSect="00F002FD">
          <w:pgSz w:w="11900" w:h="16840"/>
          <w:pgMar w:top="1440" w:right="1800" w:bottom="1440" w:left="1800" w:header="851" w:footer="992" w:gutter="0"/>
          <w:pgNumType w:start="1"/>
          <w:cols w:space="425"/>
          <w:docGrid w:type="lines" w:linePitch="312"/>
        </w:sectPr>
      </w:pPr>
    </w:p>
    <w:p w:rsidR="00F002FD" w:rsidRDefault="00A517FF" w:rsidP="00CA65C4">
      <w:pPr>
        <w:widowControl/>
        <w:jc w:val="center"/>
        <w:rPr>
          <w:rFonts w:ascii="黑体" w:eastAsia="黑体" w:hAnsi="黑体"/>
          <w:sz w:val="36"/>
        </w:rPr>
      </w:pPr>
      <w:r>
        <w:rPr>
          <w:rFonts w:ascii="黑体" w:eastAsia="黑体" w:hAnsi="黑体" w:hint="eastAsia"/>
          <w:sz w:val="36"/>
        </w:rPr>
        <w:lastRenderedPageBreak/>
        <w:t xml:space="preserve">目 </w:t>
      </w:r>
      <w:r>
        <w:rPr>
          <w:rFonts w:ascii="黑体" w:eastAsia="黑体" w:hAnsi="黑体"/>
          <w:sz w:val="36"/>
        </w:rPr>
        <w:t xml:space="preserve"> </w:t>
      </w:r>
      <w:r>
        <w:rPr>
          <w:rFonts w:ascii="黑体" w:eastAsia="黑体" w:hAnsi="黑体" w:hint="eastAsia"/>
          <w:sz w:val="36"/>
        </w:rPr>
        <w:t>录</w:t>
      </w:r>
    </w:p>
    <w:p w:rsidR="00A517FF" w:rsidRDefault="00A517FF" w:rsidP="00A517FF">
      <w:pPr>
        <w:pStyle w:val="13"/>
        <w:jc w:val="both"/>
        <w:rPr>
          <w:rFonts w:asciiTheme="minorHAnsi" w:eastAsiaTheme="minorEastAsia" w:hAnsiTheme="minorHAnsi" w:cstheme="minorBidi"/>
          <w:noProof/>
          <w:kern w:val="2"/>
          <w:sz w:val="21"/>
          <w:szCs w:val="22"/>
        </w:rPr>
      </w:pPr>
      <w:r>
        <w:rPr>
          <w:rFonts w:ascii="黑体" w:eastAsia="黑体" w:hAnsi="黑体"/>
          <w:sz w:val="36"/>
        </w:rPr>
        <w:fldChar w:fldCharType="begin"/>
      </w:r>
      <w:r>
        <w:rPr>
          <w:rFonts w:ascii="黑体" w:eastAsia="黑体" w:hAnsi="黑体"/>
          <w:sz w:val="36"/>
        </w:rPr>
        <w:instrText xml:space="preserve"> TOC \o "1-2" \p " " \h \z \u </w:instrText>
      </w:r>
      <w:r>
        <w:rPr>
          <w:rFonts w:ascii="黑体" w:eastAsia="黑体" w:hAnsi="黑体"/>
          <w:sz w:val="36"/>
        </w:rPr>
        <w:fldChar w:fldCharType="separate"/>
      </w:r>
      <w:hyperlink w:anchor="_Toc503259140" w:history="1">
        <w:r w:rsidRPr="005E32D5">
          <w:rPr>
            <w:rStyle w:val="af0"/>
            <w:rFonts w:ascii="黑体" w:eastAsia="黑体" w:hAnsi="黑体"/>
            <w:noProof/>
          </w:rPr>
          <w:t>宁波及长三角地区科技、知识产权等创新资源调查研究</w:t>
        </w:r>
        <w:r>
          <w:rPr>
            <w:noProof/>
            <w:webHidden/>
          </w:rPr>
          <w:t xml:space="preserve"> </w:t>
        </w:r>
        <w:r>
          <w:rPr>
            <w:noProof/>
            <w:webHidden/>
          </w:rPr>
          <w:fldChar w:fldCharType="begin"/>
        </w:r>
        <w:r>
          <w:rPr>
            <w:noProof/>
            <w:webHidden/>
          </w:rPr>
          <w:instrText xml:space="preserve"> PAGEREF _Toc503259140 \h </w:instrText>
        </w:r>
        <w:r>
          <w:rPr>
            <w:noProof/>
            <w:webHidden/>
          </w:rPr>
        </w:r>
        <w:r>
          <w:rPr>
            <w:noProof/>
            <w:webHidden/>
          </w:rPr>
          <w:fldChar w:fldCharType="separate"/>
        </w:r>
        <w:r>
          <w:rPr>
            <w:noProof/>
            <w:webHidden/>
          </w:rPr>
          <w:t>1</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41" w:history="1">
        <w:r w:rsidRPr="005E32D5">
          <w:rPr>
            <w:rStyle w:val="af0"/>
            <w:rFonts w:ascii="宋体" w:eastAsia="宋体" w:hAnsi="宋体"/>
            <w:b/>
            <w:noProof/>
          </w:rPr>
          <w:t>第一章 导论</w:t>
        </w:r>
        <w:r>
          <w:rPr>
            <w:noProof/>
            <w:webHidden/>
          </w:rPr>
          <w:t xml:space="preserve"> </w:t>
        </w:r>
        <w:r>
          <w:rPr>
            <w:noProof/>
            <w:webHidden/>
          </w:rPr>
          <w:fldChar w:fldCharType="begin"/>
        </w:r>
        <w:r>
          <w:rPr>
            <w:noProof/>
            <w:webHidden/>
          </w:rPr>
          <w:instrText xml:space="preserve"> PAGEREF _Toc503259141 \h </w:instrText>
        </w:r>
        <w:r>
          <w:rPr>
            <w:noProof/>
            <w:webHidden/>
          </w:rPr>
        </w:r>
        <w:r>
          <w:rPr>
            <w:noProof/>
            <w:webHidden/>
          </w:rPr>
          <w:fldChar w:fldCharType="separate"/>
        </w:r>
        <w:r>
          <w:rPr>
            <w:noProof/>
            <w:webHidden/>
          </w:rPr>
          <w:t>4</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42" w:history="1">
        <w:r w:rsidRPr="005E32D5">
          <w:rPr>
            <w:rStyle w:val="af0"/>
            <w:rFonts w:ascii="宋体" w:eastAsia="宋体" w:hAnsi="宋体"/>
            <w:b/>
            <w:noProof/>
          </w:rPr>
          <w:t>第二章 宁波市创新资源发展现状</w:t>
        </w:r>
        <w:r>
          <w:rPr>
            <w:noProof/>
            <w:webHidden/>
          </w:rPr>
          <w:t xml:space="preserve"> </w:t>
        </w:r>
        <w:r>
          <w:rPr>
            <w:noProof/>
            <w:webHidden/>
          </w:rPr>
          <w:fldChar w:fldCharType="begin"/>
        </w:r>
        <w:r>
          <w:rPr>
            <w:noProof/>
            <w:webHidden/>
          </w:rPr>
          <w:instrText xml:space="preserve"> PAGEREF _Toc503259142 \h </w:instrText>
        </w:r>
        <w:r>
          <w:rPr>
            <w:noProof/>
            <w:webHidden/>
          </w:rPr>
        </w:r>
        <w:r>
          <w:rPr>
            <w:noProof/>
            <w:webHidden/>
          </w:rPr>
          <w:fldChar w:fldCharType="separate"/>
        </w:r>
        <w:r>
          <w:rPr>
            <w:noProof/>
            <w:webHidden/>
          </w:rPr>
          <w:t>18</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43" w:history="1">
        <w:r w:rsidRPr="005E32D5">
          <w:rPr>
            <w:rStyle w:val="af0"/>
            <w:rFonts w:ascii="宋体" w:eastAsia="宋体" w:hAnsi="宋体"/>
            <w:b/>
            <w:noProof/>
          </w:rPr>
          <w:t>第三章 长三角地区主要城市创新资源布局对比</w:t>
        </w:r>
        <w:r>
          <w:rPr>
            <w:noProof/>
            <w:webHidden/>
          </w:rPr>
          <w:t xml:space="preserve"> </w:t>
        </w:r>
        <w:r>
          <w:rPr>
            <w:noProof/>
            <w:webHidden/>
          </w:rPr>
          <w:fldChar w:fldCharType="begin"/>
        </w:r>
        <w:r>
          <w:rPr>
            <w:noProof/>
            <w:webHidden/>
          </w:rPr>
          <w:instrText xml:space="preserve"> PAGEREF _Toc503259143 \h </w:instrText>
        </w:r>
        <w:r>
          <w:rPr>
            <w:noProof/>
            <w:webHidden/>
          </w:rPr>
        </w:r>
        <w:r>
          <w:rPr>
            <w:noProof/>
            <w:webHidden/>
          </w:rPr>
          <w:fldChar w:fldCharType="separate"/>
        </w:r>
        <w:r>
          <w:rPr>
            <w:noProof/>
            <w:webHidden/>
          </w:rPr>
          <w:t>54</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44" w:history="1">
        <w:r w:rsidRPr="005E32D5">
          <w:rPr>
            <w:rStyle w:val="af0"/>
            <w:rFonts w:ascii="宋体" w:eastAsia="宋体" w:hAnsi="宋体"/>
            <w:b/>
            <w:noProof/>
          </w:rPr>
          <w:t>第四章 宁波市创新资源布局存在的问题</w:t>
        </w:r>
        <w:r>
          <w:rPr>
            <w:noProof/>
            <w:webHidden/>
          </w:rPr>
          <w:t xml:space="preserve"> </w:t>
        </w:r>
        <w:r>
          <w:rPr>
            <w:noProof/>
            <w:webHidden/>
          </w:rPr>
          <w:fldChar w:fldCharType="begin"/>
        </w:r>
        <w:r>
          <w:rPr>
            <w:noProof/>
            <w:webHidden/>
          </w:rPr>
          <w:instrText xml:space="preserve"> PAGEREF _Toc503259144 \h </w:instrText>
        </w:r>
        <w:r>
          <w:rPr>
            <w:noProof/>
            <w:webHidden/>
          </w:rPr>
        </w:r>
        <w:r>
          <w:rPr>
            <w:noProof/>
            <w:webHidden/>
          </w:rPr>
          <w:fldChar w:fldCharType="separate"/>
        </w:r>
        <w:r>
          <w:rPr>
            <w:noProof/>
            <w:webHidden/>
          </w:rPr>
          <w:t>65</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45" w:history="1">
        <w:r w:rsidRPr="005E32D5">
          <w:rPr>
            <w:rStyle w:val="af0"/>
            <w:rFonts w:ascii="宋体" w:eastAsia="宋体" w:hAnsi="宋体"/>
            <w:b/>
            <w:noProof/>
          </w:rPr>
          <w:t>第五章 宁波市创新资源布局路径优化建议</w:t>
        </w:r>
        <w:r>
          <w:rPr>
            <w:noProof/>
            <w:webHidden/>
          </w:rPr>
          <w:t xml:space="preserve"> </w:t>
        </w:r>
        <w:r>
          <w:rPr>
            <w:noProof/>
            <w:webHidden/>
          </w:rPr>
          <w:fldChar w:fldCharType="begin"/>
        </w:r>
        <w:r>
          <w:rPr>
            <w:noProof/>
            <w:webHidden/>
          </w:rPr>
          <w:instrText xml:space="preserve"> PAGEREF _Toc503259145 \h </w:instrText>
        </w:r>
        <w:r>
          <w:rPr>
            <w:noProof/>
            <w:webHidden/>
          </w:rPr>
        </w:r>
        <w:r>
          <w:rPr>
            <w:noProof/>
            <w:webHidden/>
          </w:rPr>
          <w:fldChar w:fldCharType="separate"/>
        </w:r>
        <w:r>
          <w:rPr>
            <w:noProof/>
            <w:webHidden/>
          </w:rPr>
          <w:t>69</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46" w:history="1">
        <w:r w:rsidRPr="005E32D5">
          <w:rPr>
            <w:rStyle w:val="af0"/>
            <w:rFonts w:ascii="宋体" w:eastAsia="宋体" w:hAnsi="宋体"/>
            <w:b/>
            <w:noProof/>
          </w:rPr>
          <w:t>附件1：宁波市科技、知识产权创新资源布局数据资源采集清单</w:t>
        </w:r>
        <w:r>
          <w:rPr>
            <w:noProof/>
            <w:webHidden/>
          </w:rPr>
          <w:t xml:space="preserve"> </w:t>
        </w:r>
        <w:r>
          <w:rPr>
            <w:noProof/>
            <w:webHidden/>
          </w:rPr>
          <w:fldChar w:fldCharType="begin"/>
        </w:r>
        <w:r>
          <w:rPr>
            <w:noProof/>
            <w:webHidden/>
          </w:rPr>
          <w:instrText xml:space="preserve"> PAGEREF _Toc503259146 \h </w:instrText>
        </w:r>
        <w:r>
          <w:rPr>
            <w:noProof/>
            <w:webHidden/>
          </w:rPr>
        </w:r>
        <w:r>
          <w:rPr>
            <w:noProof/>
            <w:webHidden/>
          </w:rPr>
          <w:fldChar w:fldCharType="separate"/>
        </w:r>
        <w:r>
          <w:rPr>
            <w:noProof/>
            <w:webHidden/>
          </w:rPr>
          <w:t>73</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47" w:history="1">
        <w:r w:rsidRPr="005E32D5">
          <w:rPr>
            <w:rStyle w:val="af0"/>
            <w:rFonts w:ascii="宋体" w:eastAsia="宋体" w:hAnsi="宋体"/>
            <w:b/>
            <w:noProof/>
          </w:rPr>
          <w:t>参考文献</w:t>
        </w:r>
        <w:r>
          <w:rPr>
            <w:noProof/>
            <w:webHidden/>
          </w:rPr>
          <w:t xml:space="preserve"> </w:t>
        </w:r>
        <w:r>
          <w:rPr>
            <w:noProof/>
            <w:webHidden/>
          </w:rPr>
          <w:fldChar w:fldCharType="begin"/>
        </w:r>
        <w:r>
          <w:rPr>
            <w:noProof/>
            <w:webHidden/>
          </w:rPr>
          <w:instrText xml:space="preserve"> PAGEREF _Toc503259147 \h </w:instrText>
        </w:r>
        <w:r>
          <w:rPr>
            <w:noProof/>
            <w:webHidden/>
          </w:rPr>
        </w:r>
        <w:r>
          <w:rPr>
            <w:noProof/>
            <w:webHidden/>
          </w:rPr>
          <w:fldChar w:fldCharType="separate"/>
        </w:r>
        <w:r>
          <w:rPr>
            <w:noProof/>
            <w:webHidden/>
          </w:rPr>
          <w:t>79</w:t>
        </w:r>
        <w:r>
          <w:rPr>
            <w:noProof/>
            <w:webHidden/>
          </w:rPr>
          <w:fldChar w:fldCharType="end"/>
        </w:r>
      </w:hyperlink>
    </w:p>
    <w:p w:rsidR="00A517FF" w:rsidRDefault="00A517FF" w:rsidP="00A517FF">
      <w:pPr>
        <w:pStyle w:val="13"/>
        <w:jc w:val="both"/>
        <w:rPr>
          <w:rFonts w:asciiTheme="minorHAnsi" w:eastAsiaTheme="minorEastAsia" w:hAnsiTheme="minorHAnsi" w:cstheme="minorBidi"/>
          <w:noProof/>
          <w:kern w:val="2"/>
          <w:sz w:val="21"/>
          <w:szCs w:val="22"/>
        </w:rPr>
      </w:pPr>
      <w:hyperlink w:anchor="_Toc503259148" w:history="1">
        <w:r w:rsidRPr="005E32D5">
          <w:rPr>
            <w:rStyle w:val="af0"/>
            <w:rFonts w:ascii="黑体" w:eastAsia="黑体" w:hAnsi="黑体"/>
            <w:noProof/>
          </w:rPr>
          <w:t>宁波市及长三角地区主要城市教育资源调查研究</w:t>
        </w:r>
        <w:r>
          <w:rPr>
            <w:noProof/>
            <w:webHidden/>
          </w:rPr>
          <w:t xml:space="preserve"> </w:t>
        </w:r>
        <w:r>
          <w:rPr>
            <w:noProof/>
            <w:webHidden/>
          </w:rPr>
          <w:fldChar w:fldCharType="begin"/>
        </w:r>
        <w:r>
          <w:rPr>
            <w:noProof/>
            <w:webHidden/>
          </w:rPr>
          <w:instrText xml:space="preserve"> PAGEREF _Toc503259148 \h </w:instrText>
        </w:r>
        <w:r>
          <w:rPr>
            <w:noProof/>
            <w:webHidden/>
          </w:rPr>
        </w:r>
        <w:r>
          <w:rPr>
            <w:noProof/>
            <w:webHidden/>
          </w:rPr>
          <w:fldChar w:fldCharType="separate"/>
        </w:r>
        <w:r>
          <w:rPr>
            <w:noProof/>
            <w:webHidden/>
          </w:rPr>
          <w:t>83</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49" w:history="1">
        <w:r w:rsidRPr="005E32D5">
          <w:rPr>
            <w:rStyle w:val="af0"/>
            <w:rFonts w:ascii="宋体" w:eastAsia="宋体" w:hAnsi="宋体"/>
            <w:b/>
            <w:noProof/>
          </w:rPr>
          <w:t>一、导论</w:t>
        </w:r>
        <w:r>
          <w:rPr>
            <w:noProof/>
            <w:webHidden/>
          </w:rPr>
          <w:t xml:space="preserve"> </w:t>
        </w:r>
        <w:r>
          <w:rPr>
            <w:noProof/>
            <w:webHidden/>
          </w:rPr>
          <w:fldChar w:fldCharType="begin"/>
        </w:r>
        <w:r>
          <w:rPr>
            <w:noProof/>
            <w:webHidden/>
          </w:rPr>
          <w:instrText xml:space="preserve"> PAGEREF _Toc503259149 \h </w:instrText>
        </w:r>
        <w:r>
          <w:rPr>
            <w:noProof/>
            <w:webHidden/>
          </w:rPr>
        </w:r>
        <w:r>
          <w:rPr>
            <w:noProof/>
            <w:webHidden/>
          </w:rPr>
          <w:fldChar w:fldCharType="separate"/>
        </w:r>
        <w:r>
          <w:rPr>
            <w:noProof/>
            <w:webHidden/>
          </w:rPr>
          <w:t>88</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50" w:history="1">
        <w:r w:rsidRPr="005E32D5">
          <w:rPr>
            <w:rStyle w:val="af0"/>
            <w:rFonts w:ascii="宋体" w:eastAsia="宋体" w:hAnsi="宋体"/>
            <w:b/>
            <w:noProof/>
          </w:rPr>
          <w:t>二、宁波教育资源在长三角城市群中的定位分析</w:t>
        </w:r>
        <w:r>
          <w:rPr>
            <w:noProof/>
            <w:webHidden/>
          </w:rPr>
          <w:t xml:space="preserve"> </w:t>
        </w:r>
        <w:r>
          <w:rPr>
            <w:noProof/>
            <w:webHidden/>
          </w:rPr>
          <w:fldChar w:fldCharType="begin"/>
        </w:r>
        <w:r>
          <w:rPr>
            <w:noProof/>
            <w:webHidden/>
          </w:rPr>
          <w:instrText xml:space="preserve"> PAGEREF _Toc503259150 \h </w:instrText>
        </w:r>
        <w:r>
          <w:rPr>
            <w:noProof/>
            <w:webHidden/>
          </w:rPr>
        </w:r>
        <w:r>
          <w:rPr>
            <w:noProof/>
            <w:webHidden/>
          </w:rPr>
          <w:fldChar w:fldCharType="separate"/>
        </w:r>
        <w:r>
          <w:rPr>
            <w:noProof/>
            <w:webHidden/>
          </w:rPr>
          <w:t>95</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51" w:history="1">
        <w:r w:rsidRPr="005E32D5">
          <w:rPr>
            <w:rStyle w:val="af0"/>
            <w:rFonts w:ascii="宋体" w:eastAsia="宋体" w:hAnsi="宋体"/>
            <w:b/>
            <w:noProof/>
          </w:rPr>
          <w:t>三、近五年来宁波教育资源的发展比较与定位分析</w:t>
        </w:r>
        <w:r>
          <w:rPr>
            <w:noProof/>
            <w:webHidden/>
          </w:rPr>
          <w:t xml:space="preserve"> </w:t>
        </w:r>
        <w:r>
          <w:rPr>
            <w:noProof/>
            <w:webHidden/>
          </w:rPr>
          <w:fldChar w:fldCharType="begin"/>
        </w:r>
        <w:r>
          <w:rPr>
            <w:noProof/>
            <w:webHidden/>
          </w:rPr>
          <w:instrText xml:space="preserve"> PAGEREF _Toc503259151 \h </w:instrText>
        </w:r>
        <w:r>
          <w:rPr>
            <w:noProof/>
            <w:webHidden/>
          </w:rPr>
        </w:r>
        <w:r>
          <w:rPr>
            <w:noProof/>
            <w:webHidden/>
          </w:rPr>
          <w:fldChar w:fldCharType="separate"/>
        </w:r>
        <w:r>
          <w:rPr>
            <w:noProof/>
            <w:webHidden/>
          </w:rPr>
          <w:t>112</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52" w:history="1">
        <w:r w:rsidRPr="005E32D5">
          <w:rPr>
            <w:rStyle w:val="af0"/>
            <w:rFonts w:ascii="宋体" w:eastAsia="宋体" w:hAnsi="宋体"/>
            <w:b/>
            <w:noProof/>
          </w:rPr>
          <w:t>四、宁波教育发展的经验与案例</w:t>
        </w:r>
        <w:r>
          <w:rPr>
            <w:noProof/>
            <w:webHidden/>
          </w:rPr>
          <w:t xml:space="preserve"> </w:t>
        </w:r>
        <w:r>
          <w:rPr>
            <w:noProof/>
            <w:webHidden/>
          </w:rPr>
          <w:fldChar w:fldCharType="begin"/>
        </w:r>
        <w:r>
          <w:rPr>
            <w:noProof/>
            <w:webHidden/>
          </w:rPr>
          <w:instrText xml:space="preserve"> PAGEREF _Toc503259152 \h </w:instrText>
        </w:r>
        <w:r>
          <w:rPr>
            <w:noProof/>
            <w:webHidden/>
          </w:rPr>
        </w:r>
        <w:r>
          <w:rPr>
            <w:noProof/>
            <w:webHidden/>
          </w:rPr>
          <w:fldChar w:fldCharType="separate"/>
        </w:r>
        <w:r>
          <w:rPr>
            <w:noProof/>
            <w:webHidden/>
          </w:rPr>
          <w:t>123</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53" w:history="1">
        <w:r w:rsidRPr="005E32D5">
          <w:rPr>
            <w:rStyle w:val="af0"/>
            <w:rFonts w:ascii="宋体" w:eastAsia="宋体" w:hAnsi="宋体"/>
            <w:b/>
            <w:noProof/>
          </w:rPr>
          <w:t>五、围绕创新教育，宁波教育资源布局的优势与劣势</w:t>
        </w:r>
        <w:r>
          <w:rPr>
            <w:noProof/>
            <w:webHidden/>
          </w:rPr>
          <w:t xml:space="preserve"> </w:t>
        </w:r>
        <w:r>
          <w:rPr>
            <w:noProof/>
            <w:webHidden/>
          </w:rPr>
          <w:fldChar w:fldCharType="begin"/>
        </w:r>
        <w:r>
          <w:rPr>
            <w:noProof/>
            <w:webHidden/>
          </w:rPr>
          <w:instrText xml:space="preserve"> PAGEREF _Toc503259153 \h </w:instrText>
        </w:r>
        <w:r>
          <w:rPr>
            <w:noProof/>
            <w:webHidden/>
          </w:rPr>
        </w:r>
        <w:r>
          <w:rPr>
            <w:noProof/>
            <w:webHidden/>
          </w:rPr>
          <w:fldChar w:fldCharType="separate"/>
        </w:r>
        <w:r>
          <w:rPr>
            <w:noProof/>
            <w:webHidden/>
          </w:rPr>
          <w:t>142</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54" w:history="1">
        <w:r w:rsidRPr="005E32D5">
          <w:rPr>
            <w:rStyle w:val="af0"/>
            <w:rFonts w:ascii="宋体" w:eastAsia="宋体" w:hAnsi="宋体"/>
            <w:b/>
            <w:noProof/>
          </w:rPr>
          <w:t>六、提升宁波教育服务产业发展、科技创新的策略选择</w:t>
        </w:r>
        <w:r>
          <w:rPr>
            <w:noProof/>
            <w:webHidden/>
          </w:rPr>
          <w:t xml:space="preserve"> </w:t>
        </w:r>
        <w:r>
          <w:rPr>
            <w:noProof/>
            <w:webHidden/>
          </w:rPr>
          <w:fldChar w:fldCharType="begin"/>
        </w:r>
        <w:r>
          <w:rPr>
            <w:noProof/>
            <w:webHidden/>
          </w:rPr>
          <w:instrText xml:space="preserve"> PAGEREF _Toc503259154 \h </w:instrText>
        </w:r>
        <w:r>
          <w:rPr>
            <w:noProof/>
            <w:webHidden/>
          </w:rPr>
        </w:r>
        <w:r>
          <w:rPr>
            <w:noProof/>
            <w:webHidden/>
          </w:rPr>
          <w:fldChar w:fldCharType="separate"/>
        </w:r>
        <w:r>
          <w:rPr>
            <w:noProof/>
            <w:webHidden/>
          </w:rPr>
          <w:t>150</w:t>
        </w:r>
        <w:r>
          <w:rPr>
            <w:noProof/>
            <w:webHidden/>
          </w:rPr>
          <w:fldChar w:fldCharType="end"/>
        </w:r>
      </w:hyperlink>
    </w:p>
    <w:p w:rsidR="00A517FF" w:rsidRDefault="00A517FF" w:rsidP="00A517FF">
      <w:pPr>
        <w:pStyle w:val="13"/>
        <w:jc w:val="both"/>
        <w:rPr>
          <w:rFonts w:asciiTheme="minorHAnsi" w:eastAsiaTheme="minorEastAsia" w:hAnsiTheme="minorHAnsi" w:cstheme="minorBidi"/>
          <w:noProof/>
          <w:kern w:val="2"/>
          <w:sz w:val="21"/>
          <w:szCs w:val="22"/>
        </w:rPr>
      </w:pPr>
      <w:hyperlink w:anchor="_Toc503259155" w:history="1">
        <w:r w:rsidRPr="00A517FF">
          <w:rPr>
            <w:rStyle w:val="af0"/>
            <w:rFonts w:ascii="黑体" w:eastAsia="黑体" w:hAnsi="黑体"/>
            <w:noProof/>
          </w:rPr>
          <w:t>宁波市产业创新资源布局情况研究</w:t>
        </w:r>
        <w:r>
          <w:rPr>
            <w:noProof/>
            <w:webHidden/>
          </w:rPr>
          <w:t xml:space="preserve"> </w:t>
        </w:r>
        <w:r>
          <w:rPr>
            <w:noProof/>
            <w:webHidden/>
          </w:rPr>
          <w:fldChar w:fldCharType="begin"/>
        </w:r>
        <w:r>
          <w:rPr>
            <w:noProof/>
            <w:webHidden/>
          </w:rPr>
          <w:instrText xml:space="preserve"> PAGEREF _Toc503259155 \h </w:instrText>
        </w:r>
        <w:r>
          <w:rPr>
            <w:noProof/>
            <w:webHidden/>
          </w:rPr>
        </w:r>
        <w:r>
          <w:rPr>
            <w:noProof/>
            <w:webHidden/>
          </w:rPr>
          <w:fldChar w:fldCharType="separate"/>
        </w:r>
        <w:r>
          <w:rPr>
            <w:noProof/>
            <w:webHidden/>
          </w:rPr>
          <w:t>162</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56" w:history="1">
        <w:r w:rsidRPr="005E32D5">
          <w:rPr>
            <w:rStyle w:val="af0"/>
            <w:rFonts w:ascii="宋体" w:eastAsia="宋体" w:hAnsi="宋体"/>
            <w:b/>
            <w:noProof/>
          </w:rPr>
          <w:t>第一部分：高端装备产业</w:t>
        </w:r>
        <w:r>
          <w:rPr>
            <w:noProof/>
            <w:webHidden/>
          </w:rPr>
          <w:t xml:space="preserve"> </w:t>
        </w:r>
        <w:r>
          <w:rPr>
            <w:noProof/>
            <w:webHidden/>
          </w:rPr>
          <w:fldChar w:fldCharType="begin"/>
        </w:r>
        <w:r>
          <w:rPr>
            <w:noProof/>
            <w:webHidden/>
          </w:rPr>
          <w:instrText xml:space="preserve"> PAGEREF _Toc503259156 \h </w:instrText>
        </w:r>
        <w:r>
          <w:rPr>
            <w:noProof/>
            <w:webHidden/>
          </w:rPr>
        </w:r>
        <w:r>
          <w:rPr>
            <w:noProof/>
            <w:webHidden/>
          </w:rPr>
          <w:fldChar w:fldCharType="separate"/>
        </w:r>
        <w:r>
          <w:rPr>
            <w:noProof/>
            <w:webHidden/>
          </w:rPr>
          <w:t>165</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57" w:history="1">
        <w:r w:rsidRPr="005E32D5">
          <w:rPr>
            <w:rStyle w:val="af0"/>
            <w:rFonts w:ascii="宋体" w:eastAsia="宋体" w:hAnsi="宋体"/>
            <w:b/>
            <w:noProof/>
          </w:rPr>
          <w:t>一、产业整体概况</w:t>
        </w:r>
        <w:r>
          <w:rPr>
            <w:noProof/>
            <w:webHidden/>
          </w:rPr>
          <w:t xml:space="preserve"> </w:t>
        </w:r>
        <w:r>
          <w:rPr>
            <w:noProof/>
            <w:webHidden/>
          </w:rPr>
          <w:fldChar w:fldCharType="begin"/>
        </w:r>
        <w:r>
          <w:rPr>
            <w:noProof/>
            <w:webHidden/>
          </w:rPr>
          <w:instrText xml:space="preserve"> PAGEREF _Toc503259157 \h </w:instrText>
        </w:r>
        <w:r>
          <w:rPr>
            <w:noProof/>
            <w:webHidden/>
          </w:rPr>
        </w:r>
        <w:r>
          <w:rPr>
            <w:noProof/>
            <w:webHidden/>
          </w:rPr>
          <w:fldChar w:fldCharType="separate"/>
        </w:r>
        <w:r>
          <w:rPr>
            <w:noProof/>
            <w:webHidden/>
          </w:rPr>
          <w:t>165</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58" w:history="1">
        <w:r w:rsidRPr="005E32D5">
          <w:rPr>
            <w:rStyle w:val="af0"/>
            <w:rFonts w:ascii="宋体" w:eastAsia="宋体" w:hAnsi="宋体"/>
            <w:b/>
            <w:noProof/>
          </w:rPr>
          <w:t>二、优势细分领域情况</w:t>
        </w:r>
        <w:r>
          <w:rPr>
            <w:noProof/>
            <w:webHidden/>
          </w:rPr>
          <w:t xml:space="preserve"> </w:t>
        </w:r>
        <w:r>
          <w:rPr>
            <w:noProof/>
            <w:webHidden/>
          </w:rPr>
          <w:fldChar w:fldCharType="begin"/>
        </w:r>
        <w:r>
          <w:rPr>
            <w:noProof/>
            <w:webHidden/>
          </w:rPr>
          <w:instrText xml:space="preserve"> PAGEREF _Toc503259158 \h </w:instrText>
        </w:r>
        <w:r>
          <w:rPr>
            <w:noProof/>
            <w:webHidden/>
          </w:rPr>
        </w:r>
        <w:r>
          <w:rPr>
            <w:noProof/>
            <w:webHidden/>
          </w:rPr>
          <w:fldChar w:fldCharType="separate"/>
        </w:r>
        <w:r>
          <w:rPr>
            <w:noProof/>
            <w:webHidden/>
          </w:rPr>
          <w:t>169</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59" w:history="1">
        <w:r w:rsidRPr="005E32D5">
          <w:rPr>
            <w:rStyle w:val="af0"/>
            <w:rFonts w:ascii="宋体" w:eastAsia="宋体" w:hAnsi="宋体"/>
            <w:b/>
            <w:noProof/>
          </w:rPr>
          <w:t>三、产业创新概况</w:t>
        </w:r>
        <w:r>
          <w:rPr>
            <w:noProof/>
            <w:webHidden/>
          </w:rPr>
          <w:t xml:space="preserve"> </w:t>
        </w:r>
        <w:r>
          <w:rPr>
            <w:noProof/>
            <w:webHidden/>
          </w:rPr>
          <w:fldChar w:fldCharType="begin"/>
        </w:r>
        <w:r>
          <w:rPr>
            <w:noProof/>
            <w:webHidden/>
          </w:rPr>
          <w:instrText xml:space="preserve"> PAGEREF _Toc503259159 \h </w:instrText>
        </w:r>
        <w:r>
          <w:rPr>
            <w:noProof/>
            <w:webHidden/>
          </w:rPr>
        </w:r>
        <w:r>
          <w:rPr>
            <w:noProof/>
            <w:webHidden/>
          </w:rPr>
          <w:fldChar w:fldCharType="separate"/>
        </w:r>
        <w:r>
          <w:rPr>
            <w:noProof/>
            <w:webHidden/>
          </w:rPr>
          <w:t>183</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60" w:history="1">
        <w:r w:rsidRPr="005E32D5">
          <w:rPr>
            <w:rStyle w:val="af0"/>
            <w:rFonts w:ascii="宋体" w:eastAsia="宋体" w:hAnsi="宋体"/>
            <w:b/>
            <w:noProof/>
          </w:rPr>
          <w:t>四、产业布局与产业发展重点</w:t>
        </w:r>
        <w:r>
          <w:rPr>
            <w:noProof/>
            <w:webHidden/>
          </w:rPr>
          <w:t xml:space="preserve"> </w:t>
        </w:r>
        <w:r>
          <w:rPr>
            <w:noProof/>
            <w:webHidden/>
          </w:rPr>
          <w:fldChar w:fldCharType="begin"/>
        </w:r>
        <w:r>
          <w:rPr>
            <w:noProof/>
            <w:webHidden/>
          </w:rPr>
          <w:instrText xml:space="preserve"> PAGEREF _Toc503259160 \h </w:instrText>
        </w:r>
        <w:r>
          <w:rPr>
            <w:noProof/>
            <w:webHidden/>
          </w:rPr>
        </w:r>
        <w:r>
          <w:rPr>
            <w:noProof/>
            <w:webHidden/>
          </w:rPr>
          <w:fldChar w:fldCharType="separate"/>
        </w:r>
        <w:r>
          <w:rPr>
            <w:noProof/>
            <w:webHidden/>
          </w:rPr>
          <w:t>192</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61" w:history="1">
        <w:r w:rsidRPr="005E32D5">
          <w:rPr>
            <w:rStyle w:val="af0"/>
            <w:rFonts w:ascii="宋体" w:eastAsia="宋体" w:hAnsi="宋体"/>
            <w:b/>
            <w:noProof/>
          </w:rPr>
          <w:t>第二部分：新材料产业</w:t>
        </w:r>
        <w:r>
          <w:rPr>
            <w:noProof/>
            <w:webHidden/>
          </w:rPr>
          <w:t xml:space="preserve"> </w:t>
        </w:r>
        <w:r>
          <w:rPr>
            <w:noProof/>
            <w:webHidden/>
          </w:rPr>
          <w:fldChar w:fldCharType="begin"/>
        </w:r>
        <w:r>
          <w:rPr>
            <w:noProof/>
            <w:webHidden/>
          </w:rPr>
          <w:instrText xml:space="preserve"> PAGEREF _Toc503259161 \h </w:instrText>
        </w:r>
        <w:r>
          <w:rPr>
            <w:noProof/>
            <w:webHidden/>
          </w:rPr>
        </w:r>
        <w:r>
          <w:rPr>
            <w:noProof/>
            <w:webHidden/>
          </w:rPr>
          <w:fldChar w:fldCharType="separate"/>
        </w:r>
        <w:r>
          <w:rPr>
            <w:noProof/>
            <w:webHidden/>
          </w:rPr>
          <w:t>197</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62" w:history="1">
        <w:r w:rsidRPr="005E32D5">
          <w:rPr>
            <w:rStyle w:val="af0"/>
            <w:rFonts w:ascii="宋体" w:eastAsia="宋体" w:hAnsi="宋体"/>
            <w:b/>
            <w:noProof/>
          </w:rPr>
          <w:t>一、宁波新材料产业整体概况</w:t>
        </w:r>
        <w:r>
          <w:rPr>
            <w:noProof/>
            <w:webHidden/>
          </w:rPr>
          <w:t xml:space="preserve"> </w:t>
        </w:r>
        <w:r>
          <w:rPr>
            <w:noProof/>
            <w:webHidden/>
          </w:rPr>
          <w:fldChar w:fldCharType="begin"/>
        </w:r>
        <w:r>
          <w:rPr>
            <w:noProof/>
            <w:webHidden/>
          </w:rPr>
          <w:instrText xml:space="preserve"> PAGEREF _Toc503259162 \h </w:instrText>
        </w:r>
        <w:r>
          <w:rPr>
            <w:noProof/>
            <w:webHidden/>
          </w:rPr>
        </w:r>
        <w:r>
          <w:rPr>
            <w:noProof/>
            <w:webHidden/>
          </w:rPr>
          <w:fldChar w:fldCharType="separate"/>
        </w:r>
        <w:r>
          <w:rPr>
            <w:noProof/>
            <w:webHidden/>
          </w:rPr>
          <w:t>199</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63" w:history="1">
        <w:r w:rsidRPr="005E32D5">
          <w:rPr>
            <w:rStyle w:val="af0"/>
            <w:rFonts w:ascii="宋体" w:eastAsia="宋体" w:hAnsi="宋体"/>
            <w:b/>
            <w:noProof/>
          </w:rPr>
          <w:t>二、科研创新平台</w:t>
        </w:r>
        <w:r>
          <w:rPr>
            <w:noProof/>
            <w:webHidden/>
          </w:rPr>
          <w:t xml:space="preserve"> </w:t>
        </w:r>
        <w:r>
          <w:rPr>
            <w:noProof/>
            <w:webHidden/>
          </w:rPr>
          <w:fldChar w:fldCharType="begin"/>
        </w:r>
        <w:r>
          <w:rPr>
            <w:noProof/>
            <w:webHidden/>
          </w:rPr>
          <w:instrText xml:space="preserve"> PAGEREF _Toc503259163 \h </w:instrText>
        </w:r>
        <w:r>
          <w:rPr>
            <w:noProof/>
            <w:webHidden/>
          </w:rPr>
        </w:r>
        <w:r>
          <w:rPr>
            <w:noProof/>
            <w:webHidden/>
          </w:rPr>
          <w:fldChar w:fldCharType="separate"/>
        </w:r>
        <w:r>
          <w:rPr>
            <w:noProof/>
            <w:webHidden/>
          </w:rPr>
          <w:t>203</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64" w:history="1">
        <w:r w:rsidRPr="005E32D5">
          <w:rPr>
            <w:rStyle w:val="af0"/>
            <w:rFonts w:ascii="宋体" w:eastAsia="宋体" w:hAnsi="宋体"/>
            <w:b/>
            <w:noProof/>
          </w:rPr>
          <w:t>三、产业总体布局</w:t>
        </w:r>
        <w:r>
          <w:rPr>
            <w:noProof/>
            <w:webHidden/>
          </w:rPr>
          <w:t xml:space="preserve"> </w:t>
        </w:r>
        <w:r>
          <w:rPr>
            <w:noProof/>
            <w:webHidden/>
          </w:rPr>
          <w:fldChar w:fldCharType="begin"/>
        </w:r>
        <w:r>
          <w:rPr>
            <w:noProof/>
            <w:webHidden/>
          </w:rPr>
          <w:instrText xml:space="preserve"> PAGEREF _Toc503259164 \h </w:instrText>
        </w:r>
        <w:r>
          <w:rPr>
            <w:noProof/>
            <w:webHidden/>
          </w:rPr>
        </w:r>
        <w:r>
          <w:rPr>
            <w:noProof/>
            <w:webHidden/>
          </w:rPr>
          <w:fldChar w:fldCharType="separate"/>
        </w:r>
        <w:r>
          <w:rPr>
            <w:noProof/>
            <w:webHidden/>
          </w:rPr>
          <w:t>204</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65" w:history="1">
        <w:r w:rsidRPr="005E32D5">
          <w:rPr>
            <w:rStyle w:val="af0"/>
            <w:rFonts w:ascii="宋体" w:eastAsia="宋体" w:hAnsi="宋体"/>
            <w:b/>
            <w:noProof/>
          </w:rPr>
          <w:t>四、产业优势领域及布局情况</w:t>
        </w:r>
        <w:r>
          <w:rPr>
            <w:noProof/>
            <w:webHidden/>
          </w:rPr>
          <w:t xml:space="preserve"> </w:t>
        </w:r>
        <w:r>
          <w:rPr>
            <w:noProof/>
            <w:webHidden/>
          </w:rPr>
          <w:fldChar w:fldCharType="begin"/>
        </w:r>
        <w:r>
          <w:rPr>
            <w:noProof/>
            <w:webHidden/>
          </w:rPr>
          <w:instrText xml:space="preserve"> PAGEREF _Toc503259165 \h </w:instrText>
        </w:r>
        <w:r>
          <w:rPr>
            <w:noProof/>
            <w:webHidden/>
          </w:rPr>
        </w:r>
        <w:r>
          <w:rPr>
            <w:noProof/>
            <w:webHidden/>
          </w:rPr>
          <w:fldChar w:fldCharType="separate"/>
        </w:r>
        <w:r>
          <w:rPr>
            <w:noProof/>
            <w:webHidden/>
          </w:rPr>
          <w:t>206</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66" w:history="1">
        <w:r w:rsidRPr="005E32D5">
          <w:rPr>
            <w:rStyle w:val="af0"/>
            <w:rFonts w:ascii="宋体" w:eastAsia="宋体" w:hAnsi="宋体"/>
            <w:b/>
            <w:noProof/>
          </w:rPr>
          <w:t>五、新兴领域培育情况</w:t>
        </w:r>
        <w:r>
          <w:rPr>
            <w:noProof/>
            <w:webHidden/>
          </w:rPr>
          <w:t xml:space="preserve"> </w:t>
        </w:r>
        <w:r>
          <w:rPr>
            <w:noProof/>
            <w:webHidden/>
          </w:rPr>
          <w:fldChar w:fldCharType="begin"/>
        </w:r>
        <w:r>
          <w:rPr>
            <w:noProof/>
            <w:webHidden/>
          </w:rPr>
          <w:instrText xml:space="preserve"> PAGEREF _Toc503259166 \h </w:instrText>
        </w:r>
        <w:r>
          <w:rPr>
            <w:noProof/>
            <w:webHidden/>
          </w:rPr>
        </w:r>
        <w:r>
          <w:rPr>
            <w:noProof/>
            <w:webHidden/>
          </w:rPr>
          <w:fldChar w:fldCharType="separate"/>
        </w:r>
        <w:r>
          <w:rPr>
            <w:noProof/>
            <w:webHidden/>
          </w:rPr>
          <w:t>221</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67" w:history="1">
        <w:r w:rsidRPr="005E32D5">
          <w:rPr>
            <w:rStyle w:val="af0"/>
            <w:rFonts w:ascii="宋体" w:eastAsia="宋体" w:hAnsi="宋体"/>
            <w:b/>
            <w:noProof/>
          </w:rPr>
          <w:t>六、新材料产业重点发展领域</w:t>
        </w:r>
        <w:r>
          <w:rPr>
            <w:noProof/>
            <w:webHidden/>
          </w:rPr>
          <w:t xml:space="preserve"> </w:t>
        </w:r>
        <w:r>
          <w:rPr>
            <w:noProof/>
            <w:webHidden/>
          </w:rPr>
          <w:fldChar w:fldCharType="begin"/>
        </w:r>
        <w:r>
          <w:rPr>
            <w:noProof/>
            <w:webHidden/>
          </w:rPr>
          <w:instrText xml:space="preserve"> PAGEREF _Toc503259167 \h </w:instrText>
        </w:r>
        <w:r>
          <w:rPr>
            <w:noProof/>
            <w:webHidden/>
          </w:rPr>
        </w:r>
        <w:r>
          <w:rPr>
            <w:noProof/>
            <w:webHidden/>
          </w:rPr>
          <w:fldChar w:fldCharType="separate"/>
        </w:r>
        <w:r>
          <w:rPr>
            <w:noProof/>
            <w:webHidden/>
          </w:rPr>
          <w:t>229</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68" w:history="1">
        <w:r w:rsidRPr="005E32D5">
          <w:rPr>
            <w:rStyle w:val="af0"/>
            <w:rFonts w:ascii="宋体" w:eastAsia="宋体" w:hAnsi="宋体"/>
            <w:b/>
            <w:noProof/>
          </w:rPr>
          <w:t>第三部分：海洋高技术产业</w:t>
        </w:r>
        <w:r>
          <w:rPr>
            <w:noProof/>
            <w:webHidden/>
          </w:rPr>
          <w:t xml:space="preserve"> </w:t>
        </w:r>
        <w:r>
          <w:rPr>
            <w:noProof/>
            <w:webHidden/>
          </w:rPr>
          <w:fldChar w:fldCharType="begin"/>
        </w:r>
        <w:r>
          <w:rPr>
            <w:noProof/>
            <w:webHidden/>
          </w:rPr>
          <w:instrText xml:space="preserve"> PAGEREF _Toc503259168 \h </w:instrText>
        </w:r>
        <w:r>
          <w:rPr>
            <w:noProof/>
            <w:webHidden/>
          </w:rPr>
        </w:r>
        <w:r>
          <w:rPr>
            <w:noProof/>
            <w:webHidden/>
          </w:rPr>
          <w:fldChar w:fldCharType="separate"/>
        </w:r>
        <w:r>
          <w:rPr>
            <w:noProof/>
            <w:webHidden/>
          </w:rPr>
          <w:t>233</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69" w:history="1">
        <w:r w:rsidRPr="005E32D5">
          <w:rPr>
            <w:rStyle w:val="af0"/>
            <w:rFonts w:ascii="宋体" w:eastAsia="宋体" w:hAnsi="宋体"/>
            <w:b/>
            <w:noProof/>
          </w:rPr>
          <w:t>一、宁波海洋高技术产业发展整体概况</w:t>
        </w:r>
        <w:r>
          <w:rPr>
            <w:noProof/>
            <w:webHidden/>
          </w:rPr>
          <w:t xml:space="preserve"> </w:t>
        </w:r>
        <w:r>
          <w:rPr>
            <w:noProof/>
            <w:webHidden/>
          </w:rPr>
          <w:fldChar w:fldCharType="begin"/>
        </w:r>
        <w:r>
          <w:rPr>
            <w:noProof/>
            <w:webHidden/>
          </w:rPr>
          <w:instrText xml:space="preserve"> PAGEREF _Toc503259169 \h </w:instrText>
        </w:r>
        <w:r>
          <w:rPr>
            <w:noProof/>
            <w:webHidden/>
          </w:rPr>
        </w:r>
        <w:r>
          <w:rPr>
            <w:noProof/>
            <w:webHidden/>
          </w:rPr>
          <w:fldChar w:fldCharType="separate"/>
        </w:r>
        <w:r>
          <w:rPr>
            <w:noProof/>
            <w:webHidden/>
          </w:rPr>
          <w:t>233</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70" w:history="1">
        <w:r w:rsidRPr="005E32D5">
          <w:rPr>
            <w:rStyle w:val="af0"/>
            <w:rFonts w:ascii="宋体" w:eastAsia="宋体" w:hAnsi="宋体"/>
            <w:b/>
            <w:noProof/>
          </w:rPr>
          <w:t>二、重要产业领域的发展</w:t>
        </w:r>
        <w:r>
          <w:rPr>
            <w:noProof/>
            <w:webHidden/>
          </w:rPr>
          <w:t xml:space="preserve"> </w:t>
        </w:r>
        <w:r>
          <w:rPr>
            <w:noProof/>
            <w:webHidden/>
          </w:rPr>
          <w:fldChar w:fldCharType="begin"/>
        </w:r>
        <w:r>
          <w:rPr>
            <w:noProof/>
            <w:webHidden/>
          </w:rPr>
          <w:instrText xml:space="preserve"> PAGEREF _Toc503259170 \h </w:instrText>
        </w:r>
        <w:r>
          <w:rPr>
            <w:noProof/>
            <w:webHidden/>
          </w:rPr>
        </w:r>
        <w:r>
          <w:rPr>
            <w:noProof/>
            <w:webHidden/>
          </w:rPr>
          <w:fldChar w:fldCharType="separate"/>
        </w:r>
        <w:r>
          <w:rPr>
            <w:noProof/>
            <w:webHidden/>
          </w:rPr>
          <w:t>235</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71" w:history="1">
        <w:r w:rsidRPr="005E32D5">
          <w:rPr>
            <w:rStyle w:val="af0"/>
            <w:rFonts w:ascii="宋体" w:eastAsia="宋体" w:hAnsi="宋体"/>
            <w:b/>
            <w:noProof/>
          </w:rPr>
          <w:t>三、海洋高技术产业的区域布局</w:t>
        </w:r>
        <w:r>
          <w:rPr>
            <w:noProof/>
            <w:webHidden/>
          </w:rPr>
          <w:t xml:space="preserve"> </w:t>
        </w:r>
        <w:r>
          <w:rPr>
            <w:noProof/>
            <w:webHidden/>
          </w:rPr>
          <w:fldChar w:fldCharType="begin"/>
        </w:r>
        <w:r>
          <w:rPr>
            <w:noProof/>
            <w:webHidden/>
          </w:rPr>
          <w:instrText xml:space="preserve"> PAGEREF _Toc503259171 \h </w:instrText>
        </w:r>
        <w:r>
          <w:rPr>
            <w:noProof/>
            <w:webHidden/>
          </w:rPr>
        </w:r>
        <w:r>
          <w:rPr>
            <w:noProof/>
            <w:webHidden/>
          </w:rPr>
          <w:fldChar w:fldCharType="separate"/>
        </w:r>
        <w:r>
          <w:rPr>
            <w:noProof/>
            <w:webHidden/>
          </w:rPr>
          <w:t>255</w:t>
        </w:r>
        <w:r>
          <w:rPr>
            <w:noProof/>
            <w:webHidden/>
          </w:rPr>
          <w:fldChar w:fldCharType="end"/>
        </w:r>
      </w:hyperlink>
    </w:p>
    <w:p w:rsidR="00A517FF" w:rsidRDefault="00A517FF">
      <w:pPr>
        <w:pStyle w:val="2"/>
        <w:tabs>
          <w:tab w:val="right" w:leader="dot" w:pos="8290"/>
        </w:tabs>
        <w:rPr>
          <w:rFonts w:cstheme="minorBidi"/>
          <w:noProof/>
          <w:kern w:val="2"/>
          <w:sz w:val="21"/>
        </w:rPr>
      </w:pPr>
      <w:hyperlink w:anchor="_Toc503259172" w:history="1">
        <w:r w:rsidRPr="005E32D5">
          <w:rPr>
            <w:rStyle w:val="af0"/>
            <w:rFonts w:ascii="宋体" w:eastAsia="宋体" w:hAnsi="宋体"/>
            <w:b/>
            <w:noProof/>
          </w:rPr>
          <w:t>四、海洋高技术产业发展思路和重点发展领域</w:t>
        </w:r>
        <w:r>
          <w:rPr>
            <w:noProof/>
            <w:webHidden/>
          </w:rPr>
          <w:t xml:space="preserve"> </w:t>
        </w:r>
        <w:r>
          <w:rPr>
            <w:noProof/>
            <w:webHidden/>
          </w:rPr>
          <w:fldChar w:fldCharType="begin"/>
        </w:r>
        <w:r>
          <w:rPr>
            <w:noProof/>
            <w:webHidden/>
          </w:rPr>
          <w:instrText xml:space="preserve"> PAGEREF _Toc503259172 \h </w:instrText>
        </w:r>
        <w:r>
          <w:rPr>
            <w:noProof/>
            <w:webHidden/>
          </w:rPr>
        </w:r>
        <w:r>
          <w:rPr>
            <w:noProof/>
            <w:webHidden/>
          </w:rPr>
          <w:fldChar w:fldCharType="separate"/>
        </w:r>
        <w:r>
          <w:rPr>
            <w:noProof/>
            <w:webHidden/>
          </w:rPr>
          <w:t>256</w:t>
        </w:r>
        <w:r>
          <w:rPr>
            <w:noProof/>
            <w:webHidden/>
          </w:rPr>
          <w:fldChar w:fldCharType="end"/>
        </w:r>
      </w:hyperlink>
    </w:p>
    <w:p w:rsidR="00775298" w:rsidRDefault="00A517FF" w:rsidP="00CA65C4">
      <w:pPr>
        <w:widowControl/>
        <w:jc w:val="center"/>
        <w:rPr>
          <w:rFonts w:ascii="黑体" w:eastAsia="黑体" w:hAnsi="黑体"/>
          <w:sz w:val="36"/>
        </w:rPr>
      </w:pPr>
      <w:r>
        <w:rPr>
          <w:rFonts w:ascii="黑体" w:eastAsia="黑体" w:hAnsi="黑体"/>
          <w:sz w:val="36"/>
        </w:rPr>
        <w:fldChar w:fldCharType="end"/>
      </w:r>
    </w:p>
    <w:p w:rsidR="00775298" w:rsidRDefault="00775298" w:rsidP="00CA65C4">
      <w:pPr>
        <w:widowControl/>
        <w:jc w:val="center"/>
        <w:rPr>
          <w:rFonts w:ascii="黑体" w:eastAsia="黑体" w:hAnsi="黑体"/>
          <w:sz w:val="36"/>
        </w:rPr>
      </w:pPr>
    </w:p>
    <w:p w:rsidR="00775298" w:rsidRDefault="00775298" w:rsidP="00CA65C4">
      <w:pPr>
        <w:widowControl/>
        <w:jc w:val="center"/>
        <w:rPr>
          <w:rFonts w:ascii="黑体" w:eastAsia="黑体" w:hAnsi="黑体"/>
          <w:sz w:val="36"/>
        </w:rPr>
      </w:pPr>
    </w:p>
    <w:p w:rsidR="00775298" w:rsidRDefault="00775298" w:rsidP="00CA65C4">
      <w:pPr>
        <w:widowControl/>
        <w:jc w:val="center"/>
        <w:rPr>
          <w:rFonts w:ascii="黑体" w:eastAsia="黑体" w:hAnsi="黑体"/>
          <w:sz w:val="36"/>
        </w:rPr>
      </w:pPr>
    </w:p>
    <w:p w:rsidR="00775298" w:rsidRDefault="00775298" w:rsidP="00CA65C4">
      <w:pPr>
        <w:widowControl/>
        <w:jc w:val="center"/>
        <w:rPr>
          <w:rFonts w:ascii="黑体" w:eastAsia="黑体" w:hAnsi="黑体"/>
          <w:sz w:val="36"/>
        </w:rPr>
      </w:pPr>
    </w:p>
    <w:p w:rsidR="00775298" w:rsidRDefault="00775298" w:rsidP="00CA65C4">
      <w:pPr>
        <w:widowControl/>
        <w:jc w:val="center"/>
        <w:rPr>
          <w:rFonts w:ascii="黑体" w:eastAsia="黑体" w:hAnsi="黑体"/>
          <w:sz w:val="36"/>
        </w:rPr>
      </w:pPr>
    </w:p>
    <w:p w:rsidR="00775298" w:rsidRDefault="00775298" w:rsidP="00CA65C4">
      <w:pPr>
        <w:widowControl/>
        <w:jc w:val="center"/>
        <w:rPr>
          <w:rFonts w:ascii="黑体" w:eastAsia="黑体" w:hAnsi="黑体"/>
          <w:sz w:val="36"/>
        </w:rPr>
      </w:pPr>
      <w:bookmarkStart w:id="0" w:name="_GoBack"/>
      <w:bookmarkEnd w:id="0"/>
    </w:p>
    <w:p w:rsidR="00775298" w:rsidRDefault="00775298" w:rsidP="00CA65C4">
      <w:pPr>
        <w:widowControl/>
        <w:jc w:val="center"/>
        <w:rPr>
          <w:rFonts w:ascii="黑体" w:eastAsia="黑体" w:hAnsi="黑体"/>
          <w:sz w:val="36"/>
        </w:rPr>
      </w:pPr>
    </w:p>
    <w:p w:rsidR="00B531C6" w:rsidRDefault="00B531C6" w:rsidP="00CA65C4">
      <w:pPr>
        <w:widowControl/>
        <w:jc w:val="center"/>
        <w:rPr>
          <w:rFonts w:ascii="黑体" w:eastAsia="黑体" w:hAnsi="黑体"/>
          <w:sz w:val="36"/>
        </w:rPr>
        <w:sectPr w:rsidR="00B531C6" w:rsidSect="00B531C6">
          <w:footerReference w:type="default" r:id="rId8"/>
          <w:pgSz w:w="11900" w:h="16840"/>
          <w:pgMar w:top="1440" w:right="1800" w:bottom="1440" w:left="1800" w:header="851" w:footer="992" w:gutter="0"/>
          <w:pgNumType w:fmt="lowerRoman" w:start="1"/>
          <w:cols w:space="425"/>
          <w:docGrid w:type="lines" w:linePitch="312"/>
        </w:sectPr>
      </w:pPr>
    </w:p>
    <w:p w:rsidR="00775298" w:rsidRDefault="00775298" w:rsidP="00CA65C4">
      <w:pPr>
        <w:widowControl/>
        <w:jc w:val="center"/>
        <w:rPr>
          <w:rFonts w:ascii="黑体" w:eastAsia="黑体" w:hAnsi="黑体"/>
          <w:sz w:val="36"/>
        </w:rPr>
      </w:pPr>
    </w:p>
    <w:p w:rsidR="00775298" w:rsidRDefault="00775298" w:rsidP="00CA65C4">
      <w:pPr>
        <w:widowControl/>
        <w:jc w:val="center"/>
        <w:rPr>
          <w:rFonts w:ascii="黑体" w:eastAsia="黑体" w:hAnsi="黑体"/>
          <w:sz w:val="36"/>
        </w:rPr>
      </w:pPr>
    </w:p>
    <w:p w:rsidR="00775298" w:rsidRDefault="00775298" w:rsidP="00CA65C4">
      <w:pPr>
        <w:widowControl/>
        <w:jc w:val="center"/>
        <w:rPr>
          <w:rFonts w:ascii="黑体" w:eastAsia="黑体" w:hAnsi="黑体" w:hint="eastAsia"/>
          <w:sz w:val="36"/>
        </w:rPr>
      </w:pPr>
    </w:p>
    <w:p w:rsidR="00CA65C4" w:rsidRDefault="00CA65C4" w:rsidP="00CA65C4">
      <w:pPr>
        <w:widowControl/>
        <w:jc w:val="center"/>
        <w:rPr>
          <w:rFonts w:ascii="黑体" w:eastAsia="黑体" w:hAnsi="黑体"/>
          <w:sz w:val="36"/>
        </w:rPr>
      </w:pPr>
    </w:p>
    <w:p w:rsidR="00CA65C4" w:rsidRDefault="00CA65C4" w:rsidP="00CA65C4">
      <w:pPr>
        <w:widowControl/>
        <w:jc w:val="center"/>
        <w:rPr>
          <w:rFonts w:ascii="黑体" w:eastAsia="黑体" w:hAnsi="黑体"/>
          <w:sz w:val="36"/>
        </w:rPr>
      </w:pPr>
    </w:p>
    <w:p w:rsidR="00CA65C4" w:rsidRDefault="00CA65C4" w:rsidP="00CA65C4">
      <w:pPr>
        <w:widowControl/>
        <w:jc w:val="center"/>
        <w:rPr>
          <w:rFonts w:ascii="黑体" w:eastAsia="黑体" w:hAnsi="黑体"/>
          <w:sz w:val="36"/>
        </w:rPr>
      </w:pPr>
    </w:p>
    <w:p w:rsidR="00CA65C4" w:rsidRDefault="00CA65C4" w:rsidP="00CA65C4">
      <w:pPr>
        <w:widowControl/>
        <w:jc w:val="center"/>
        <w:rPr>
          <w:rFonts w:ascii="黑体" w:eastAsia="黑体" w:hAnsi="黑体"/>
          <w:sz w:val="36"/>
        </w:rPr>
      </w:pPr>
    </w:p>
    <w:p w:rsidR="00CA65C4" w:rsidRDefault="00CA65C4" w:rsidP="00CA65C4">
      <w:pPr>
        <w:widowControl/>
        <w:jc w:val="center"/>
        <w:rPr>
          <w:rFonts w:ascii="黑体" w:eastAsia="黑体" w:hAnsi="黑体"/>
          <w:sz w:val="36"/>
        </w:rPr>
      </w:pPr>
      <w:bookmarkStart w:id="1" w:name="_Hlk500751233"/>
    </w:p>
    <w:p w:rsidR="00CA65C4" w:rsidRDefault="00CA65C4" w:rsidP="00AE20AC">
      <w:pPr>
        <w:widowControl/>
        <w:jc w:val="center"/>
        <w:outlineLvl w:val="0"/>
        <w:rPr>
          <w:rFonts w:ascii="黑体" w:eastAsia="黑体" w:hAnsi="黑体"/>
          <w:sz w:val="44"/>
        </w:rPr>
      </w:pPr>
      <w:bookmarkStart w:id="2" w:name="_Toc503258421"/>
      <w:bookmarkStart w:id="3" w:name="_Toc503258933"/>
      <w:bookmarkStart w:id="4" w:name="_Toc503259140"/>
      <w:r w:rsidRPr="00745A9C">
        <w:rPr>
          <w:rFonts w:ascii="黑体" w:eastAsia="黑体" w:hAnsi="黑体" w:hint="eastAsia"/>
          <w:sz w:val="44"/>
        </w:rPr>
        <w:t>宁波及长三角地区科技、知识产权等创新资源调查研究</w:t>
      </w:r>
      <w:bookmarkEnd w:id="2"/>
      <w:bookmarkEnd w:id="3"/>
      <w:bookmarkEnd w:id="4"/>
    </w:p>
    <w:p w:rsidR="00CA65C4" w:rsidRDefault="00CA65C4" w:rsidP="00CA65C4">
      <w:pPr>
        <w:widowControl/>
        <w:jc w:val="center"/>
        <w:rPr>
          <w:rFonts w:ascii="黑体" w:eastAsia="黑体" w:hAnsi="黑体"/>
          <w:sz w:val="44"/>
        </w:rPr>
      </w:pPr>
    </w:p>
    <w:p w:rsidR="00CA65C4" w:rsidRDefault="00CA65C4" w:rsidP="00CA65C4">
      <w:pPr>
        <w:widowControl/>
        <w:jc w:val="center"/>
        <w:rPr>
          <w:rFonts w:ascii="黑体" w:eastAsia="黑体" w:hAnsi="黑体"/>
          <w:sz w:val="44"/>
        </w:rPr>
      </w:pPr>
    </w:p>
    <w:p w:rsidR="00CA65C4" w:rsidRDefault="00CA65C4" w:rsidP="00CA65C4">
      <w:pPr>
        <w:widowControl/>
        <w:jc w:val="center"/>
        <w:rPr>
          <w:rFonts w:ascii="黑体" w:eastAsia="黑体" w:hAnsi="黑体"/>
          <w:sz w:val="44"/>
        </w:rPr>
      </w:pPr>
    </w:p>
    <w:p w:rsidR="00CA65C4" w:rsidRDefault="00CA65C4" w:rsidP="00CA65C4">
      <w:pPr>
        <w:widowControl/>
        <w:jc w:val="center"/>
        <w:rPr>
          <w:rFonts w:ascii="黑体" w:eastAsia="黑体" w:hAnsi="黑体"/>
          <w:sz w:val="44"/>
        </w:rPr>
      </w:pPr>
    </w:p>
    <w:p w:rsidR="00CA65C4" w:rsidRDefault="00CA65C4" w:rsidP="00CA65C4">
      <w:pPr>
        <w:widowControl/>
        <w:jc w:val="center"/>
        <w:rPr>
          <w:rFonts w:ascii="黑体" w:eastAsia="黑体" w:hAnsi="黑体"/>
          <w:sz w:val="44"/>
        </w:rPr>
      </w:pPr>
    </w:p>
    <w:p w:rsidR="00CA65C4" w:rsidRPr="00745A9C" w:rsidRDefault="00CA65C4" w:rsidP="00CA65C4">
      <w:pPr>
        <w:widowControl/>
        <w:jc w:val="center"/>
        <w:rPr>
          <w:rFonts w:ascii="黑体" w:eastAsia="黑体" w:hAnsi="黑体"/>
          <w:sz w:val="44"/>
        </w:rPr>
      </w:pPr>
    </w:p>
    <w:bookmarkEnd w:id="1"/>
    <w:p w:rsidR="00CA65C4" w:rsidRPr="006D07CA" w:rsidRDefault="00CA65C4" w:rsidP="00775298">
      <w:pPr>
        <w:widowControl/>
        <w:jc w:val="center"/>
        <w:rPr>
          <w:b/>
          <w:sz w:val="52"/>
        </w:rPr>
      </w:pPr>
      <w:r>
        <w:rPr>
          <w:rFonts w:ascii="黑体" w:eastAsia="黑体" w:hAnsi="黑体" w:hint="eastAsia"/>
          <w:sz w:val="36"/>
        </w:rPr>
        <w:br w:type="page"/>
      </w:r>
      <w:sdt>
        <w:sdtPr>
          <w:rPr>
            <w:rFonts w:ascii="宋体" w:eastAsia="宋体" w:hAnsi="宋体" w:cs="Times New Roman"/>
            <w:kern w:val="0"/>
            <w:szCs w:val="20"/>
          </w:rPr>
          <w:id w:val="-99183424"/>
          <w:docPartObj>
            <w:docPartGallery w:val="Table of Contents"/>
            <w:docPartUnique/>
          </w:docPartObj>
        </w:sdtPr>
        <w:sdtEndPr>
          <w:rPr>
            <w:sz w:val="20"/>
          </w:rPr>
        </w:sdtEndPr>
        <w:sdtContent>
          <w:r w:rsidRPr="006D07CA">
            <w:rPr>
              <w:rFonts w:ascii="宋体" w:eastAsia="宋体" w:hAnsi="宋体"/>
              <w:b/>
              <w:sz w:val="44"/>
            </w:rPr>
            <w:t>目</w:t>
          </w:r>
          <w:r w:rsidRPr="006D07CA">
            <w:rPr>
              <w:rFonts w:ascii="宋体" w:eastAsia="宋体" w:hAnsi="宋体" w:hint="eastAsia"/>
              <w:b/>
              <w:sz w:val="44"/>
            </w:rPr>
            <w:t xml:space="preserve"> </w:t>
          </w:r>
          <w:r w:rsidRPr="006D07CA">
            <w:rPr>
              <w:rFonts w:ascii="宋体" w:eastAsia="宋体" w:hAnsi="宋体"/>
              <w:b/>
              <w:sz w:val="44"/>
            </w:rPr>
            <w:t>录</w:t>
          </w:r>
        </w:sdtContent>
      </w:sdt>
    </w:p>
    <w:p w:rsidR="00CA65C4" w:rsidRDefault="00CA65C4" w:rsidP="0077173C">
      <w:pPr>
        <w:pStyle w:val="13"/>
        <w:rPr>
          <w:rFonts w:cstheme="minorBidi"/>
          <w:noProof/>
          <w:kern w:val="2"/>
          <w:sz w:val="21"/>
        </w:rPr>
      </w:pPr>
      <w:r>
        <w:rPr>
          <w:rFonts w:ascii="Times New Roman" w:hAnsi="Times New Roman"/>
          <w:sz w:val="20"/>
          <w:szCs w:val="20"/>
        </w:rPr>
        <w:fldChar w:fldCharType="begin"/>
      </w:r>
      <w:r>
        <w:rPr>
          <w:rFonts w:ascii="Times New Roman" w:hAnsi="Times New Roman"/>
          <w:sz w:val="20"/>
          <w:szCs w:val="20"/>
        </w:rPr>
        <w:instrText xml:space="preserve"> TOC \o "1-3" \h \z \u </w:instrText>
      </w:r>
      <w:r>
        <w:rPr>
          <w:rFonts w:ascii="Times New Roman" w:hAnsi="Times New Roman"/>
          <w:sz w:val="20"/>
          <w:szCs w:val="20"/>
        </w:rPr>
        <w:fldChar w:fldCharType="separate"/>
      </w:r>
      <w:hyperlink w:anchor="_Toc502823983" w:history="1">
        <w:r w:rsidRPr="00CA75B5">
          <w:rPr>
            <w:rStyle w:val="af0"/>
            <w:b/>
            <w:noProof/>
          </w:rPr>
          <w:t>第一章 导论</w:t>
        </w:r>
        <w:r>
          <w:rPr>
            <w:noProof/>
            <w:webHidden/>
          </w:rPr>
          <w:tab/>
        </w:r>
        <w:r>
          <w:rPr>
            <w:noProof/>
            <w:webHidden/>
          </w:rPr>
          <w:fldChar w:fldCharType="begin"/>
        </w:r>
        <w:r>
          <w:rPr>
            <w:noProof/>
            <w:webHidden/>
          </w:rPr>
          <w:instrText xml:space="preserve"> PAGEREF _Toc502823983 \h </w:instrText>
        </w:r>
        <w:r>
          <w:rPr>
            <w:noProof/>
            <w:webHidden/>
          </w:rPr>
        </w:r>
        <w:r>
          <w:rPr>
            <w:noProof/>
            <w:webHidden/>
          </w:rPr>
          <w:fldChar w:fldCharType="separate"/>
        </w:r>
        <w:r w:rsidR="00237BA1">
          <w:rPr>
            <w:noProof/>
            <w:webHidden/>
          </w:rPr>
          <w:t>4</w:t>
        </w:r>
        <w:r>
          <w:rPr>
            <w:noProof/>
            <w:webHidden/>
          </w:rPr>
          <w:fldChar w:fldCharType="end"/>
        </w:r>
      </w:hyperlink>
    </w:p>
    <w:p w:rsidR="00CA65C4" w:rsidRDefault="00775298" w:rsidP="00CA65C4">
      <w:pPr>
        <w:pStyle w:val="2"/>
        <w:tabs>
          <w:tab w:val="right" w:leader="dot" w:pos="8290"/>
        </w:tabs>
        <w:rPr>
          <w:rFonts w:cstheme="minorBidi"/>
          <w:noProof/>
          <w:kern w:val="2"/>
          <w:sz w:val="21"/>
        </w:rPr>
      </w:pPr>
      <w:hyperlink w:anchor="_Toc502823984" w:history="1">
        <w:r w:rsidR="00CA65C4" w:rsidRPr="00CA75B5">
          <w:rPr>
            <w:rStyle w:val="af0"/>
            <w:rFonts w:ascii="宋体" w:eastAsia="宋体" w:hAnsi="宋体"/>
            <w:b/>
            <w:noProof/>
          </w:rPr>
          <w:t>1.1 研究背景</w:t>
        </w:r>
        <w:r w:rsidR="00CA65C4">
          <w:rPr>
            <w:noProof/>
            <w:webHidden/>
          </w:rPr>
          <w:tab/>
        </w:r>
        <w:r w:rsidR="00CA65C4">
          <w:rPr>
            <w:noProof/>
            <w:webHidden/>
          </w:rPr>
          <w:fldChar w:fldCharType="begin"/>
        </w:r>
        <w:r w:rsidR="00CA65C4">
          <w:rPr>
            <w:noProof/>
            <w:webHidden/>
          </w:rPr>
          <w:instrText xml:space="preserve"> PAGEREF _Toc502823984 \h </w:instrText>
        </w:r>
        <w:r w:rsidR="00CA65C4">
          <w:rPr>
            <w:noProof/>
            <w:webHidden/>
          </w:rPr>
        </w:r>
        <w:r w:rsidR="00CA65C4">
          <w:rPr>
            <w:noProof/>
            <w:webHidden/>
          </w:rPr>
          <w:fldChar w:fldCharType="separate"/>
        </w:r>
        <w:r w:rsidR="00237BA1">
          <w:rPr>
            <w:noProof/>
            <w:webHidden/>
          </w:rPr>
          <w:t>4</w:t>
        </w:r>
        <w:r w:rsidR="00CA65C4">
          <w:rPr>
            <w:noProof/>
            <w:webHidden/>
          </w:rPr>
          <w:fldChar w:fldCharType="end"/>
        </w:r>
      </w:hyperlink>
    </w:p>
    <w:p w:rsidR="00CA65C4" w:rsidRDefault="00775298" w:rsidP="00CA65C4">
      <w:pPr>
        <w:pStyle w:val="2"/>
        <w:tabs>
          <w:tab w:val="right" w:leader="dot" w:pos="8290"/>
        </w:tabs>
        <w:rPr>
          <w:rFonts w:cstheme="minorBidi"/>
          <w:noProof/>
          <w:kern w:val="2"/>
          <w:sz w:val="21"/>
        </w:rPr>
      </w:pPr>
      <w:hyperlink w:anchor="_Toc502823985" w:history="1">
        <w:r w:rsidR="00CA65C4" w:rsidRPr="00CA75B5">
          <w:rPr>
            <w:rStyle w:val="af0"/>
            <w:rFonts w:ascii="宋体" w:eastAsia="宋体" w:hAnsi="宋体"/>
            <w:b/>
            <w:noProof/>
          </w:rPr>
          <w:t>1.2 文献综述</w:t>
        </w:r>
        <w:r w:rsidR="00CA65C4">
          <w:rPr>
            <w:noProof/>
            <w:webHidden/>
          </w:rPr>
          <w:tab/>
        </w:r>
        <w:r w:rsidR="00CA65C4">
          <w:rPr>
            <w:noProof/>
            <w:webHidden/>
          </w:rPr>
          <w:fldChar w:fldCharType="begin"/>
        </w:r>
        <w:r w:rsidR="00CA65C4">
          <w:rPr>
            <w:noProof/>
            <w:webHidden/>
          </w:rPr>
          <w:instrText xml:space="preserve"> PAGEREF _Toc502823985 \h </w:instrText>
        </w:r>
        <w:r w:rsidR="00CA65C4">
          <w:rPr>
            <w:noProof/>
            <w:webHidden/>
          </w:rPr>
        </w:r>
        <w:r w:rsidR="00CA65C4">
          <w:rPr>
            <w:noProof/>
            <w:webHidden/>
          </w:rPr>
          <w:fldChar w:fldCharType="separate"/>
        </w:r>
        <w:r w:rsidR="00237BA1">
          <w:rPr>
            <w:noProof/>
            <w:webHidden/>
          </w:rPr>
          <w:t>4</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3986" w:history="1">
        <w:r w:rsidR="00CA65C4" w:rsidRPr="00CA75B5">
          <w:rPr>
            <w:rStyle w:val="af0"/>
            <w:rFonts w:ascii="仿宋" w:eastAsia="仿宋" w:hAnsi="仿宋" w:cs="Times"/>
            <w:noProof/>
          </w:rPr>
          <w:t>1.2.1 科技创新资源相关研究</w:t>
        </w:r>
        <w:r w:rsidR="00CA65C4">
          <w:rPr>
            <w:noProof/>
            <w:webHidden/>
          </w:rPr>
          <w:tab/>
        </w:r>
        <w:r w:rsidR="00CA65C4">
          <w:rPr>
            <w:noProof/>
            <w:webHidden/>
          </w:rPr>
          <w:fldChar w:fldCharType="begin"/>
        </w:r>
        <w:r w:rsidR="00CA65C4">
          <w:rPr>
            <w:noProof/>
            <w:webHidden/>
          </w:rPr>
          <w:instrText xml:space="preserve"> PAGEREF _Toc502823986 \h </w:instrText>
        </w:r>
        <w:r w:rsidR="00CA65C4">
          <w:rPr>
            <w:noProof/>
            <w:webHidden/>
          </w:rPr>
        </w:r>
        <w:r w:rsidR="00CA65C4">
          <w:rPr>
            <w:noProof/>
            <w:webHidden/>
          </w:rPr>
          <w:fldChar w:fldCharType="separate"/>
        </w:r>
        <w:r w:rsidR="00237BA1">
          <w:rPr>
            <w:noProof/>
            <w:webHidden/>
          </w:rPr>
          <w:t>4</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3987" w:history="1">
        <w:r w:rsidR="00CA65C4" w:rsidRPr="00CA75B5">
          <w:rPr>
            <w:rStyle w:val="af0"/>
            <w:rFonts w:ascii="仿宋" w:eastAsia="仿宋" w:hAnsi="仿宋" w:cs="Times"/>
            <w:noProof/>
          </w:rPr>
          <w:t>1.2.2 知识产权资源相关研究</w:t>
        </w:r>
        <w:r w:rsidR="00CA65C4">
          <w:rPr>
            <w:noProof/>
            <w:webHidden/>
          </w:rPr>
          <w:tab/>
        </w:r>
        <w:r w:rsidR="00CA65C4">
          <w:rPr>
            <w:noProof/>
            <w:webHidden/>
          </w:rPr>
          <w:fldChar w:fldCharType="begin"/>
        </w:r>
        <w:r w:rsidR="00CA65C4">
          <w:rPr>
            <w:noProof/>
            <w:webHidden/>
          </w:rPr>
          <w:instrText xml:space="preserve"> PAGEREF _Toc502823987 \h </w:instrText>
        </w:r>
        <w:r w:rsidR="00CA65C4">
          <w:rPr>
            <w:noProof/>
            <w:webHidden/>
          </w:rPr>
        </w:r>
        <w:r w:rsidR="00CA65C4">
          <w:rPr>
            <w:noProof/>
            <w:webHidden/>
          </w:rPr>
          <w:fldChar w:fldCharType="separate"/>
        </w:r>
        <w:r w:rsidR="00237BA1">
          <w:rPr>
            <w:noProof/>
            <w:webHidden/>
          </w:rPr>
          <w:t>5</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3988" w:history="1">
        <w:r w:rsidR="00CA65C4" w:rsidRPr="00CA75B5">
          <w:rPr>
            <w:rStyle w:val="af0"/>
            <w:rFonts w:ascii="仿宋" w:eastAsia="仿宋" w:hAnsi="仿宋" w:cs="Times"/>
            <w:noProof/>
          </w:rPr>
          <w:t>1.2.3 创新资源区域布局相关研究</w:t>
        </w:r>
        <w:r w:rsidR="00CA65C4">
          <w:rPr>
            <w:noProof/>
            <w:webHidden/>
          </w:rPr>
          <w:tab/>
        </w:r>
        <w:r w:rsidR="00CA65C4">
          <w:rPr>
            <w:noProof/>
            <w:webHidden/>
          </w:rPr>
          <w:fldChar w:fldCharType="begin"/>
        </w:r>
        <w:r w:rsidR="00CA65C4">
          <w:rPr>
            <w:noProof/>
            <w:webHidden/>
          </w:rPr>
          <w:instrText xml:space="preserve"> PAGEREF _Toc502823988 \h </w:instrText>
        </w:r>
        <w:r w:rsidR="00CA65C4">
          <w:rPr>
            <w:noProof/>
            <w:webHidden/>
          </w:rPr>
        </w:r>
        <w:r w:rsidR="00CA65C4">
          <w:rPr>
            <w:noProof/>
            <w:webHidden/>
          </w:rPr>
          <w:fldChar w:fldCharType="separate"/>
        </w:r>
        <w:r w:rsidR="00237BA1">
          <w:rPr>
            <w:noProof/>
            <w:webHidden/>
          </w:rPr>
          <w:t>7</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3989" w:history="1">
        <w:r w:rsidR="00CA65C4" w:rsidRPr="00CA75B5">
          <w:rPr>
            <w:rStyle w:val="af0"/>
            <w:rFonts w:ascii="仿宋" w:eastAsia="仿宋" w:hAnsi="仿宋" w:cs="Times"/>
            <w:noProof/>
          </w:rPr>
          <w:t>1.2.4 小结</w:t>
        </w:r>
        <w:r w:rsidR="00CA65C4">
          <w:rPr>
            <w:noProof/>
            <w:webHidden/>
          </w:rPr>
          <w:tab/>
        </w:r>
        <w:r w:rsidR="00CA65C4">
          <w:rPr>
            <w:noProof/>
            <w:webHidden/>
          </w:rPr>
          <w:fldChar w:fldCharType="begin"/>
        </w:r>
        <w:r w:rsidR="00CA65C4">
          <w:rPr>
            <w:noProof/>
            <w:webHidden/>
          </w:rPr>
          <w:instrText xml:space="preserve"> PAGEREF _Toc502823989 \h </w:instrText>
        </w:r>
        <w:r w:rsidR="00CA65C4">
          <w:rPr>
            <w:noProof/>
            <w:webHidden/>
          </w:rPr>
        </w:r>
        <w:r w:rsidR="00CA65C4">
          <w:rPr>
            <w:noProof/>
            <w:webHidden/>
          </w:rPr>
          <w:fldChar w:fldCharType="separate"/>
        </w:r>
        <w:r w:rsidR="00237BA1">
          <w:rPr>
            <w:noProof/>
            <w:webHidden/>
          </w:rPr>
          <w:t>8</w:t>
        </w:r>
        <w:r w:rsidR="00CA65C4">
          <w:rPr>
            <w:noProof/>
            <w:webHidden/>
          </w:rPr>
          <w:fldChar w:fldCharType="end"/>
        </w:r>
      </w:hyperlink>
    </w:p>
    <w:p w:rsidR="00CA65C4" w:rsidRDefault="00775298" w:rsidP="00CA65C4">
      <w:pPr>
        <w:pStyle w:val="2"/>
        <w:tabs>
          <w:tab w:val="right" w:leader="dot" w:pos="8290"/>
        </w:tabs>
        <w:rPr>
          <w:rFonts w:cstheme="minorBidi"/>
          <w:noProof/>
          <w:kern w:val="2"/>
          <w:sz w:val="21"/>
        </w:rPr>
      </w:pPr>
      <w:hyperlink w:anchor="_Toc502823990" w:history="1">
        <w:r w:rsidR="00CA65C4" w:rsidRPr="00CA75B5">
          <w:rPr>
            <w:rStyle w:val="af0"/>
            <w:rFonts w:ascii="宋体" w:eastAsia="宋体" w:hAnsi="宋体"/>
            <w:b/>
            <w:noProof/>
          </w:rPr>
          <w:t>1.3 研究思路及方法</w:t>
        </w:r>
        <w:r w:rsidR="00CA65C4">
          <w:rPr>
            <w:noProof/>
            <w:webHidden/>
          </w:rPr>
          <w:tab/>
        </w:r>
        <w:r w:rsidR="00CA65C4">
          <w:rPr>
            <w:noProof/>
            <w:webHidden/>
          </w:rPr>
          <w:fldChar w:fldCharType="begin"/>
        </w:r>
        <w:r w:rsidR="00CA65C4">
          <w:rPr>
            <w:noProof/>
            <w:webHidden/>
          </w:rPr>
          <w:instrText xml:space="preserve"> PAGEREF _Toc502823990 \h </w:instrText>
        </w:r>
        <w:r w:rsidR="00CA65C4">
          <w:rPr>
            <w:noProof/>
            <w:webHidden/>
          </w:rPr>
        </w:r>
        <w:r w:rsidR="00CA65C4">
          <w:rPr>
            <w:noProof/>
            <w:webHidden/>
          </w:rPr>
          <w:fldChar w:fldCharType="separate"/>
        </w:r>
        <w:r w:rsidR="00237BA1">
          <w:rPr>
            <w:noProof/>
            <w:webHidden/>
          </w:rPr>
          <w:t>9</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3991" w:history="1">
        <w:r w:rsidR="00CA65C4" w:rsidRPr="00CA75B5">
          <w:rPr>
            <w:rStyle w:val="af0"/>
            <w:rFonts w:ascii="仿宋" w:eastAsia="仿宋" w:hAnsi="仿宋" w:cs="Times"/>
            <w:noProof/>
          </w:rPr>
          <w:t>1.3.1 指标体系构建</w:t>
        </w:r>
        <w:r w:rsidR="00CA65C4">
          <w:rPr>
            <w:noProof/>
            <w:webHidden/>
          </w:rPr>
          <w:tab/>
        </w:r>
        <w:r w:rsidR="00CA65C4">
          <w:rPr>
            <w:noProof/>
            <w:webHidden/>
          </w:rPr>
          <w:fldChar w:fldCharType="begin"/>
        </w:r>
        <w:r w:rsidR="00CA65C4">
          <w:rPr>
            <w:noProof/>
            <w:webHidden/>
          </w:rPr>
          <w:instrText xml:space="preserve"> PAGEREF _Toc502823991 \h </w:instrText>
        </w:r>
        <w:r w:rsidR="00CA65C4">
          <w:rPr>
            <w:noProof/>
            <w:webHidden/>
          </w:rPr>
        </w:r>
        <w:r w:rsidR="00CA65C4">
          <w:rPr>
            <w:noProof/>
            <w:webHidden/>
          </w:rPr>
          <w:fldChar w:fldCharType="separate"/>
        </w:r>
        <w:r w:rsidR="00237BA1">
          <w:rPr>
            <w:noProof/>
            <w:webHidden/>
          </w:rPr>
          <w:t>9</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3992" w:history="1">
        <w:r w:rsidR="00CA65C4" w:rsidRPr="00CA75B5">
          <w:rPr>
            <w:rStyle w:val="af0"/>
            <w:rFonts w:ascii="仿宋" w:eastAsia="仿宋" w:hAnsi="仿宋" w:cs="Times"/>
            <w:noProof/>
          </w:rPr>
          <w:t>1.3.2数据采集和获取</w:t>
        </w:r>
        <w:r w:rsidR="00CA65C4">
          <w:rPr>
            <w:noProof/>
            <w:webHidden/>
          </w:rPr>
          <w:tab/>
        </w:r>
        <w:r w:rsidR="00CA65C4">
          <w:rPr>
            <w:noProof/>
            <w:webHidden/>
          </w:rPr>
          <w:fldChar w:fldCharType="begin"/>
        </w:r>
        <w:r w:rsidR="00CA65C4">
          <w:rPr>
            <w:noProof/>
            <w:webHidden/>
          </w:rPr>
          <w:instrText xml:space="preserve"> PAGEREF _Toc502823992 \h </w:instrText>
        </w:r>
        <w:r w:rsidR="00CA65C4">
          <w:rPr>
            <w:noProof/>
            <w:webHidden/>
          </w:rPr>
        </w:r>
        <w:r w:rsidR="00CA65C4">
          <w:rPr>
            <w:noProof/>
            <w:webHidden/>
          </w:rPr>
          <w:fldChar w:fldCharType="separate"/>
        </w:r>
        <w:r w:rsidR="00237BA1">
          <w:rPr>
            <w:noProof/>
            <w:webHidden/>
          </w:rPr>
          <w:t>12</w:t>
        </w:r>
        <w:r w:rsidR="00CA65C4">
          <w:rPr>
            <w:noProof/>
            <w:webHidden/>
          </w:rPr>
          <w:fldChar w:fldCharType="end"/>
        </w:r>
      </w:hyperlink>
    </w:p>
    <w:p w:rsidR="00CA65C4" w:rsidRDefault="00775298" w:rsidP="0077173C">
      <w:pPr>
        <w:pStyle w:val="13"/>
        <w:rPr>
          <w:rFonts w:cstheme="minorBidi"/>
          <w:noProof/>
          <w:kern w:val="2"/>
          <w:sz w:val="21"/>
        </w:rPr>
      </w:pPr>
      <w:hyperlink w:anchor="_Toc502823993" w:history="1">
        <w:r w:rsidR="00CA65C4" w:rsidRPr="00CA75B5">
          <w:rPr>
            <w:rStyle w:val="af0"/>
            <w:b/>
            <w:noProof/>
          </w:rPr>
          <w:t>第二章 宁波市创新资源发展现状</w:t>
        </w:r>
        <w:r w:rsidR="00CA65C4">
          <w:rPr>
            <w:noProof/>
            <w:webHidden/>
          </w:rPr>
          <w:tab/>
        </w:r>
        <w:r w:rsidR="00CA65C4">
          <w:rPr>
            <w:noProof/>
            <w:webHidden/>
          </w:rPr>
          <w:fldChar w:fldCharType="begin"/>
        </w:r>
        <w:r w:rsidR="00CA65C4">
          <w:rPr>
            <w:noProof/>
            <w:webHidden/>
          </w:rPr>
          <w:instrText xml:space="preserve"> PAGEREF _Toc502823993 \h </w:instrText>
        </w:r>
        <w:r w:rsidR="00CA65C4">
          <w:rPr>
            <w:noProof/>
            <w:webHidden/>
          </w:rPr>
        </w:r>
        <w:r w:rsidR="00CA65C4">
          <w:rPr>
            <w:noProof/>
            <w:webHidden/>
          </w:rPr>
          <w:fldChar w:fldCharType="separate"/>
        </w:r>
        <w:r w:rsidR="00237BA1">
          <w:rPr>
            <w:noProof/>
            <w:webHidden/>
          </w:rPr>
          <w:t>18</w:t>
        </w:r>
        <w:r w:rsidR="00CA65C4">
          <w:rPr>
            <w:noProof/>
            <w:webHidden/>
          </w:rPr>
          <w:fldChar w:fldCharType="end"/>
        </w:r>
      </w:hyperlink>
    </w:p>
    <w:p w:rsidR="00CA65C4" w:rsidRDefault="00775298" w:rsidP="00CA65C4">
      <w:pPr>
        <w:pStyle w:val="2"/>
        <w:tabs>
          <w:tab w:val="right" w:leader="dot" w:pos="8290"/>
        </w:tabs>
        <w:rPr>
          <w:rFonts w:cstheme="minorBidi"/>
          <w:noProof/>
          <w:kern w:val="2"/>
          <w:sz w:val="21"/>
        </w:rPr>
      </w:pPr>
      <w:hyperlink w:anchor="_Toc502823994" w:history="1">
        <w:r w:rsidR="00CA65C4" w:rsidRPr="00CA75B5">
          <w:rPr>
            <w:rStyle w:val="af0"/>
            <w:rFonts w:ascii="宋体" w:eastAsia="宋体" w:hAnsi="宋体"/>
            <w:b/>
            <w:noProof/>
          </w:rPr>
          <w:t>2.1 创新资源相关政策情况</w:t>
        </w:r>
        <w:r w:rsidR="00CA65C4">
          <w:rPr>
            <w:noProof/>
            <w:webHidden/>
          </w:rPr>
          <w:tab/>
        </w:r>
        <w:r w:rsidR="00CA65C4">
          <w:rPr>
            <w:noProof/>
            <w:webHidden/>
          </w:rPr>
          <w:fldChar w:fldCharType="begin"/>
        </w:r>
        <w:r w:rsidR="00CA65C4">
          <w:rPr>
            <w:noProof/>
            <w:webHidden/>
          </w:rPr>
          <w:instrText xml:space="preserve"> PAGEREF _Toc502823994 \h </w:instrText>
        </w:r>
        <w:r w:rsidR="00CA65C4">
          <w:rPr>
            <w:noProof/>
            <w:webHidden/>
          </w:rPr>
        </w:r>
        <w:r w:rsidR="00CA65C4">
          <w:rPr>
            <w:noProof/>
            <w:webHidden/>
          </w:rPr>
          <w:fldChar w:fldCharType="separate"/>
        </w:r>
        <w:r w:rsidR="00237BA1">
          <w:rPr>
            <w:noProof/>
            <w:webHidden/>
          </w:rPr>
          <w:t>18</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3995" w:history="1">
        <w:r w:rsidR="00CA65C4" w:rsidRPr="00CA75B5">
          <w:rPr>
            <w:rStyle w:val="af0"/>
            <w:rFonts w:ascii="仿宋" w:eastAsia="仿宋" w:hAnsi="仿宋" w:cs="Times"/>
            <w:noProof/>
          </w:rPr>
          <w:t>2.1.1 突出顶层设计，确立科技创新发展地位</w:t>
        </w:r>
        <w:r w:rsidR="00CA65C4">
          <w:rPr>
            <w:noProof/>
            <w:webHidden/>
          </w:rPr>
          <w:tab/>
        </w:r>
        <w:r w:rsidR="00CA65C4">
          <w:rPr>
            <w:noProof/>
            <w:webHidden/>
          </w:rPr>
          <w:fldChar w:fldCharType="begin"/>
        </w:r>
        <w:r w:rsidR="00CA65C4">
          <w:rPr>
            <w:noProof/>
            <w:webHidden/>
          </w:rPr>
          <w:instrText xml:space="preserve"> PAGEREF _Toc502823995 \h </w:instrText>
        </w:r>
        <w:r w:rsidR="00CA65C4">
          <w:rPr>
            <w:noProof/>
            <w:webHidden/>
          </w:rPr>
        </w:r>
        <w:r w:rsidR="00CA65C4">
          <w:rPr>
            <w:noProof/>
            <w:webHidden/>
          </w:rPr>
          <w:fldChar w:fldCharType="separate"/>
        </w:r>
        <w:r w:rsidR="00237BA1">
          <w:rPr>
            <w:noProof/>
            <w:webHidden/>
          </w:rPr>
          <w:t>18</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3996" w:history="1">
        <w:r w:rsidR="00CA65C4" w:rsidRPr="00CA75B5">
          <w:rPr>
            <w:rStyle w:val="af0"/>
            <w:rFonts w:ascii="仿宋" w:eastAsia="仿宋" w:hAnsi="仿宋" w:cs="Times"/>
            <w:noProof/>
          </w:rPr>
          <w:t>2.1.2 加强规划引导，优化产业发展布局</w:t>
        </w:r>
        <w:r w:rsidR="00CA65C4">
          <w:rPr>
            <w:noProof/>
            <w:webHidden/>
          </w:rPr>
          <w:tab/>
        </w:r>
        <w:r w:rsidR="00CA65C4">
          <w:rPr>
            <w:noProof/>
            <w:webHidden/>
          </w:rPr>
          <w:fldChar w:fldCharType="begin"/>
        </w:r>
        <w:r w:rsidR="00CA65C4">
          <w:rPr>
            <w:noProof/>
            <w:webHidden/>
          </w:rPr>
          <w:instrText xml:space="preserve"> PAGEREF _Toc502823996 \h </w:instrText>
        </w:r>
        <w:r w:rsidR="00CA65C4">
          <w:rPr>
            <w:noProof/>
            <w:webHidden/>
          </w:rPr>
        </w:r>
        <w:r w:rsidR="00CA65C4">
          <w:rPr>
            <w:noProof/>
            <w:webHidden/>
          </w:rPr>
          <w:fldChar w:fldCharType="separate"/>
        </w:r>
        <w:r w:rsidR="00237BA1">
          <w:rPr>
            <w:noProof/>
            <w:webHidden/>
          </w:rPr>
          <w:t>18</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3997" w:history="1">
        <w:r w:rsidR="00CA65C4" w:rsidRPr="00CA75B5">
          <w:rPr>
            <w:rStyle w:val="af0"/>
            <w:rFonts w:ascii="仿宋" w:eastAsia="仿宋" w:hAnsi="仿宋" w:cs="Times"/>
            <w:noProof/>
          </w:rPr>
          <w:t>2.1.3 加强企业主体地位，促进创新资源向企业集聚</w:t>
        </w:r>
        <w:r w:rsidR="00CA65C4">
          <w:rPr>
            <w:noProof/>
            <w:webHidden/>
          </w:rPr>
          <w:tab/>
        </w:r>
        <w:r w:rsidR="00CA65C4">
          <w:rPr>
            <w:noProof/>
            <w:webHidden/>
          </w:rPr>
          <w:fldChar w:fldCharType="begin"/>
        </w:r>
        <w:r w:rsidR="00CA65C4">
          <w:rPr>
            <w:noProof/>
            <w:webHidden/>
          </w:rPr>
          <w:instrText xml:space="preserve"> PAGEREF _Toc502823997 \h </w:instrText>
        </w:r>
        <w:r w:rsidR="00CA65C4">
          <w:rPr>
            <w:noProof/>
            <w:webHidden/>
          </w:rPr>
        </w:r>
        <w:r w:rsidR="00CA65C4">
          <w:rPr>
            <w:noProof/>
            <w:webHidden/>
          </w:rPr>
          <w:fldChar w:fldCharType="separate"/>
        </w:r>
        <w:r w:rsidR="00237BA1">
          <w:rPr>
            <w:noProof/>
            <w:webHidden/>
          </w:rPr>
          <w:t>19</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3998" w:history="1">
        <w:r w:rsidR="00CA65C4" w:rsidRPr="00CA75B5">
          <w:rPr>
            <w:rStyle w:val="af0"/>
            <w:rFonts w:ascii="仿宋" w:eastAsia="仿宋" w:hAnsi="仿宋" w:cs="Times"/>
            <w:noProof/>
          </w:rPr>
          <w:t>2.1.4 创新科技金融服务，推动中小企业成长</w:t>
        </w:r>
        <w:r w:rsidR="00CA65C4">
          <w:rPr>
            <w:noProof/>
            <w:webHidden/>
          </w:rPr>
          <w:tab/>
        </w:r>
        <w:r w:rsidR="00CA65C4">
          <w:rPr>
            <w:noProof/>
            <w:webHidden/>
          </w:rPr>
          <w:fldChar w:fldCharType="begin"/>
        </w:r>
        <w:r w:rsidR="00CA65C4">
          <w:rPr>
            <w:noProof/>
            <w:webHidden/>
          </w:rPr>
          <w:instrText xml:space="preserve"> PAGEREF _Toc502823998 \h </w:instrText>
        </w:r>
        <w:r w:rsidR="00CA65C4">
          <w:rPr>
            <w:noProof/>
            <w:webHidden/>
          </w:rPr>
        </w:r>
        <w:r w:rsidR="00CA65C4">
          <w:rPr>
            <w:noProof/>
            <w:webHidden/>
          </w:rPr>
          <w:fldChar w:fldCharType="separate"/>
        </w:r>
        <w:r w:rsidR="00237BA1">
          <w:rPr>
            <w:noProof/>
            <w:webHidden/>
          </w:rPr>
          <w:t>19</w:t>
        </w:r>
        <w:r w:rsidR="00CA65C4">
          <w:rPr>
            <w:noProof/>
            <w:webHidden/>
          </w:rPr>
          <w:fldChar w:fldCharType="end"/>
        </w:r>
      </w:hyperlink>
    </w:p>
    <w:p w:rsidR="00CA65C4" w:rsidRDefault="00775298" w:rsidP="00CA65C4">
      <w:pPr>
        <w:pStyle w:val="2"/>
        <w:tabs>
          <w:tab w:val="right" w:leader="dot" w:pos="8290"/>
        </w:tabs>
        <w:rPr>
          <w:rFonts w:cstheme="minorBidi"/>
          <w:noProof/>
          <w:kern w:val="2"/>
          <w:sz w:val="21"/>
        </w:rPr>
      </w:pPr>
      <w:hyperlink w:anchor="_Toc502823999" w:history="1">
        <w:r w:rsidR="00CA65C4" w:rsidRPr="00CA75B5">
          <w:rPr>
            <w:rStyle w:val="af0"/>
            <w:rFonts w:ascii="宋体" w:eastAsia="宋体" w:hAnsi="宋体"/>
            <w:b/>
            <w:noProof/>
          </w:rPr>
          <w:t>2.2 科技、经济资源发展情况</w:t>
        </w:r>
        <w:r w:rsidR="00CA65C4">
          <w:rPr>
            <w:noProof/>
            <w:webHidden/>
          </w:rPr>
          <w:tab/>
        </w:r>
        <w:r w:rsidR="00CA65C4">
          <w:rPr>
            <w:noProof/>
            <w:webHidden/>
          </w:rPr>
          <w:fldChar w:fldCharType="begin"/>
        </w:r>
        <w:r w:rsidR="00CA65C4">
          <w:rPr>
            <w:noProof/>
            <w:webHidden/>
          </w:rPr>
          <w:instrText xml:space="preserve"> PAGEREF _Toc502823999 \h </w:instrText>
        </w:r>
        <w:r w:rsidR="00CA65C4">
          <w:rPr>
            <w:noProof/>
            <w:webHidden/>
          </w:rPr>
        </w:r>
        <w:r w:rsidR="00CA65C4">
          <w:rPr>
            <w:noProof/>
            <w:webHidden/>
          </w:rPr>
          <w:fldChar w:fldCharType="separate"/>
        </w:r>
        <w:r w:rsidR="00237BA1">
          <w:rPr>
            <w:noProof/>
            <w:webHidden/>
          </w:rPr>
          <w:t>20</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4000" w:history="1">
        <w:r w:rsidR="00CA65C4" w:rsidRPr="00CA75B5">
          <w:rPr>
            <w:rStyle w:val="af0"/>
            <w:rFonts w:ascii="仿宋" w:eastAsia="仿宋" w:hAnsi="仿宋"/>
            <w:noProof/>
          </w:rPr>
          <w:t xml:space="preserve">2.2.1 </w:t>
        </w:r>
        <w:r w:rsidR="00CA65C4" w:rsidRPr="00CA75B5">
          <w:rPr>
            <w:rStyle w:val="af0"/>
            <w:rFonts w:ascii="仿宋" w:eastAsia="仿宋" w:hAnsi="仿宋" w:cs="Times"/>
            <w:noProof/>
          </w:rPr>
          <w:t>知识产权创造潜力</w:t>
        </w:r>
        <w:r w:rsidR="00CA65C4">
          <w:rPr>
            <w:noProof/>
            <w:webHidden/>
          </w:rPr>
          <w:tab/>
        </w:r>
        <w:r w:rsidR="00CA65C4">
          <w:rPr>
            <w:noProof/>
            <w:webHidden/>
          </w:rPr>
          <w:fldChar w:fldCharType="begin"/>
        </w:r>
        <w:r w:rsidR="00CA65C4">
          <w:rPr>
            <w:noProof/>
            <w:webHidden/>
          </w:rPr>
          <w:instrText xml:space="preserve"> PAGEREF _Toc502824000 \h </w:instrText>
        </w:r>
        <w:r w:rsidR="00CA65C4">
          <w:rPr>
            <w:noProof/>
            <w:webHidden/>
          </w:rPr>
        </w:r>
        <w:r w:rsidR="00CA65C4">
          <w:rPr>
            <w:noProof/>
            <w:webHidden/>
          </w:rPr>
          <w:fldChar w:fldCharType="separate"/>
        </w:r>
        <w:r w:rsidR="00237BA1">
          <w:rPr>
            <w:noProof/>
            <w:webHidden/>
          </w:rPr>
          <w:t>20</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4001" w:history="1">
        <w:r w:rsidR="00CA65C4" w:rsidRPr="00CA75B5">
          <w:rPr>
            <w:rStyle w:val="af0"/>
            <w:rFonts w:ascii="仿宋" w:eastAsia="仿宋" w:hAnsi="仿宋"/>
            <w:noProof/>
          </w:rPr>
          <w:t>2.2.2 知识产权运用需求</w:t>
        </w:r>
        <w:r w:rsidR="00CA65C4">
          <w:rPr>
            <w:noProof/>
            <w:webHidden/>
          </w:rPr>
          <w:tab/>
        </w:r>
        <w:r w:rsidR="00CA65C4">
          <w:rPr>
            <w:noProof/>
            <w:webHidden/>
          </w:rPr>
          <w:fldChar w:fldCharType="begin"/>
        </w:r>
        <w:r w:rsidR="00CA65C4">
          <w:rPr>
            <w:noProof/>
            <w:webHidden/>
          </w:rPr>
          <w:instrText xml:space="preserve"> PAGEREF _Toc502824001 \h </w:instrText>
        </w:r>
        <w:r w:rsidR="00CA65C4">
          <w:rPr>
            <w:noProof/>
            <w:webHidden/>
          </w:rPr>
        </w:r>
        <w:r w:rsidR="00CA65C4">
          <w:rPr>
            <w:noProof/>
            <w:webHidden/>
          </w:rPr>
          <w:fldChar w:fldCharType="separate"/>
        </w:r>
        <w:r w:rsidR="00237BA1">
          <w:rPr>
            <w:noProof/>
            <w:webHidden/>
          </w:rPr>
          <w:t>29</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4002" w:history="1">
        <w:r w:rsidR="00CA65C4" w:rsidRPr="00CA75B5">
          <w:rPr>
            <w:rStyle w:val="af0"/>
            <w:rFonts w:ascii="仿宋" w:eastAsia="仿宋" w:hAnsi="仿宋"/>
            <w:noProof/>
          </w:rPr>
          <w:t>2.2.3 小结</w:t>
        </w:r>
        <w:r w:rsidR="00CA65C4">
          <w:rPr>
            <w:noProof/>
            <w:webHidden/>
          </w:rPr>
          <w:tab/>
        </w:r>
        <w:r w:rsidR="00CA65C4">
          <w:rPr>
            <w:noProof/>
            <w:webHidden/>
          </w:rPr>
          <w:fldChar w:fldCharType="begin"/>
        </w:r>
        <w:r w:rsidR="00CA65C4">
          <w:rPr>
            <w:noProof/>
            <w:webHidden/>
          </w:rPr>
          <w:instrText xml:space="preserve"> PAGEREF _Toc502824002 \h </w:instrText>
        </w:r>
        <w:r w:rsidR="00CA65C4">
          <w:rPr>
            <w:noProof/>
            <w:webHidden/>
          </w:rPr>
        </w:r>
        <w:r w:rsidR="00CA65C4">
          <w:rPr>
            <w:noProof/>
            <w:webHidden/>
          </w:rPr>
          <w:fldChar w:fldCharType="separate"/>
        </w:r>
        <w:r w:rsidR="00237BA1">
          <w:rPr>
            <w:noProof/>
            <w:webHidden/>
          </w:rPr>
          <w:t>32</w:t>
        </w:r>
        <w:r w:rsidR="00CA65C4">
          <w:rPr>
            <w:noProof/>
            <w:webHidden/>
          </w:rPr>
          <w:fldChar w:fldCharType="end"/>
        </w:r>
      </w:hyperlink>
    </w:p>
    <w:p w:rsidR="00CA65C4" w:rsidRDefault="00775298" w:rsidP="00CA65C4">
      <w:pPr>
        <w:pStyle w:val="2"/>
        <w:tabs>
          <w:tab w:val="right" w:leader="dot" w:pos="8290"/>
        </w:tabs>
        <w:rPr>
          <w:rFonts w:cstheme="minorBidi"/>
          <w:noProof/>
          <w:kern w:val="2"/>
          <w:sz w:val="21"/>
        </w:rPr>
      </w:pPr>
      <w:hyperlink w:anchor="_Toc502824003" w:history="1">
        <w:r w:rsidR="00CA65C4" w:rsidRPr="00CA75B5">
          <w:rPr>
            <w:rStyle w:val="af0"/>
            <w:rFonts w:ascii="宋体" w:eastAsia="宋体" w:hAnsi="宋体"/>
            <w:b/>
            <w:noProof/>
          </w:rPr>
          <w:t>2.3 知识产权发展情况</w:t>
        </w:r>
        <w:r w:rsidR="00CA65C4">
          <w:rPr>
            <w:noProof/>
            <w:webHidden/>
          </w:rPr>
          <w:tab/>
        </w:r>
        <w:r w:rsidR="00CA65C4">
          <w:rPr>
            <w:noProof/>
            <w:webHidden/>
          </w:rPr>
          <w:fldChar w:fldCharType="begin"/>
        </w:r>
        <w:r w:rsidR="00CA65C4">
          <w:rPr>
            <w:noProof/>
            <w:webHidden/>
          </w:rPr>
          <w:instrText xml:space="preserve"> PAGEREF _Toc502824003 \h </w:instrText>
        </w:r>
        <w:r w:rsidR="00CA65C4">
          <w:rPr>
            <w:noProof/>
            <w:webHidden/>
          </w:rPr>
        </w:r>
        <w:r w:rsidR="00CA65C4">
          <w:rPr>
            <w:noProof/>
            <w:webHidden/>
          </w:rPr>
          <w:fldChar w:fldCharType="separate"/>
        </w:r>
        <w:r w:rsidR="00237BA1">
          <w:rPr>
            <w:noProof/>
            <w:webHidden/>
          </w:rPr>
          <w:t>33</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4004" w:history="1">
        <w:r w:rsidR="00CA65C4" w:rsidRPr="00CA75B5">
          <w:rPr>
            <w:rStyle w:val="af0"/>
            <w:rFonts w:ascii="仿宋" w:eastAsia="仿宋" w:hAnsi="仿宋"/>
            <w:bCs/>
            <w:noProof/>
          </w:rPr>
          <w:t>2.3.1 知识产权创造能力</w:t>
        </w:r>
        <w:r w:rsidR="00CA65C4">
          <w:rPr>
            <w:noProof/>
            <w:webHidden/>
          </w:rPr>
          <w:tab/>
        </w:r>
        <w:r w:rsidR="00CA65C4">
          <w:rPr>
            <w:noProof/>
            <w:webHidden/>
          </w:rPr>
          <w:fldChar w:fldCharType="begin"/>
        </w:r>
        <w:r w:rsidR="00CA65C4">
          <w:rPr>
            <w:noProof/>
            <w:webHidden/>
          </w:rPr>
          <w:instrText xml:space="preserve"> PAGEREF _Toc502824004 \h </w:instrText>
        </w:r>
        <w:r w:rsidR="00CA65C4">
          <w:rPr>
            <w:noProof/>
            <w:webHidden/>
          </w:rPr>
        </w:r>
        <w:r w:rsidR="00CA65C4">
          <w:rPr>
            <w:noProof/>
            <w:webHidden/>
          </w:rPr>
          <w:fldChar w:fldCharType="separate"/>
        </w:r>
        <w:r w:rsidR="00237BA1">
          <w:rPr>
            <w:noProof/>
            <w:webHidden/>
          </w:rPr>
          <w:t>33</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4005" w:history="1">
        <w:r w:rsidR="00CA65C4" w:rsidRPr="00CA75B5">
          <w:rPr>
            <w:rStyle w:val="af0"/>
            <w:rFonts w:ascii="仿宋" w:eastAsia="仿宋" w:hAnsi="仿宋"/>
            <w:noProof/>
          </w:rPr>
          <w:t>2.3.2 知识产权运用能力</w:t>
        </w:r>
        <w:r w:rsidR="00CA65C4">
          <w:rPr>
            <w:noProof/>
            <w:webHidden/>
          </w:rPr>
          <w:tab/>
        </w:r>
        <w:r w:rsidR="00CA65C4">
          <w:rPr>
            <w:noProof/>
            <w:webHidden/>
          </w:rPr>
          <w:fldChar w:fldCharType="begin"/>
        </w:r>
        <w:r w:rsidR="00CA65C4">
          <w:rPr>
            <w:noProof/>
            <w:webHidden/>
          </w:rPr>
          <w:instrText xml:space="preserve"> PAGEREF _Toc502824005 \h </w:instrText>
        </w:r>
        <w:r w:rsidR="00CA65C4">
          <w:rPr>
            <w:noProof/>
            <w:webHidden/>
          </w:rPr>
        </w:r>
        <w:r w:rsidR="00CA65C4">
          <w:rPr>
            <w:noProof/>
            <w:webHidden/>
          </w:rPr>
          <w:fldChar w:fldCharType="separate"/>
        </w:r>
        <w:r w:rsidR="00237BA1">
          <w:rPr>
            <w:noProof/>
            <w:webHidden/>
          </w:rPr>
          <w:t>41</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4006" w:history="1">
        <w:r w:rsidR="00CA65C4" w:rsidRPr="00CA75B5">
          <w:rPr>
            <w:rStyle w:val="af0"/>
            <w:rFonts w:ascii="仿宋" w:eastAsia="仿宋" w:hAnsi="仿宋"/>
            <w:noProof/>
          </w:rPr>
          <w:t>2.3.3 知识产权保护管理</w:t>
        </w:r>
        <w:r w:rsidR="00CA65C4">
          <w:rPr>
            <w:noProof/>
            <w:webHidden/>
          </w:rPr>
          <w:tab/>
        </w:r>
        <w:r w:rsidR="00CA65C4">
          <w:rPr>
            <w:noProof/>
            <w:webHidden/>
          </w:rPr>
          <w:fldChar w:fldCharType="begin"/>
        </w:r>
        <w:r w:rsidR="00CA65C4">
          <w:rPr>
            <w:noProof/>
            <w:webHidden/>
          </w:rPr>
          <w:instrText xml:space="preserve"> PAGEREF _Toc502824006 \h </w:instrText>
        </w:r>
        <w:r w:rsidR="00CA65C4">
          <w:rPr>
            <w:noProof/>
            <w:webHidden/>
          </w:rPr>
        </w:r>
        <w:r w:rsidR="00CA65C4">
          <w:rPr>
            <w:noProof/>
            <w:webHidden/>
          </w:rPr>
          <w:fldChar w:fldCharType="separate"/>
        </w:r>
        <w:r w:rsidR="00237BA1">
          <w:rPr>
            <w:noProof/>
            <w:webHidden/>
          </w:rPr>
          <w:t>46</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4007" w:history="1">
        <w:r w:rsidR="00CA65C4" w:rsidRPr="00CA75B5">
          <w:rPr>
            <w:rStyle w:val="af0"/>
            <w:rFonts w:ascii="仿宋" w:eastAsia="仿宋" w:hAnsi="仿宋"/>
            <w:noProof/>
          </w:rPr>
          <w:t>2.3.4 小结</w:t>
        </w:r>
        <w:r w:rsidR="00CA65C4">
          <w:rPr>
            <w:noProof/>
            <w:webHidden/>
          </w:rPr>
          <w:tab/>
        </w:r>
        <w:r w:rsidR="00CA65C4">
          <w:rPr>
            <w:noProof/>
            <w:webHidden/>
          </w:rPr>
          <w:fldChar w:fldCharType="begin"/>
        </w:r>
        <w:r w:rsidR="00CA65C4">
          <w:rPr>
            <w:noProof/>
            <w:webHidden/>
          </w:rPr>
          <w:instrText xml:space="preserve"> PAGEREF _Toc502824007 \h </w:instrText>
        </w:r>
        <w:r w:rsidR="00CA65C4">
          <w:rPr>
            <w:noProof/>
            <w:webHidden/>
          </w:rPr>
        </w:r>
        <w:r w:rsidR="00CA65C4">
          <w:rPr>
            <w:noProof/>
            <w:webHidden/>
          </w:rPr>
          <w:fldChar w:fldCharType="separate"/>
        </w:r>
        <w:r w:rsidR="00237BA1">
          <w:rPr>
            <w:noProof/>
            <w:webHidden/>
          </w:rPr>
          <w:t>53</w:t>
        </w:r>
        <w:r w:rsidR="00CA65C4">
          <w:rPr>
            <w:noProof/>
            <w:webHidden/>
          </w:rPr>
          <w:fldChar w:fldCharType="end"/>
        </w:r>
      </w:hyperlink>
    </w:p>
    <w:p w:rsidR="00CA65C4" w:rsidRDefault="00775298" w:rsidP="0077173C">
      <w:pPr>
        <w:pStyle w:val="13"/>
        <w:rPr>
          <w:rFonts w:cstheme="minorBidi"/>
          <w:noProof/>
          <w:kern w:val="2"/>
          <w:sz w:val="21"/>
        </w:rPr>
      </w:pPr>
      <w:hyperlink w:anchor="_Toc502824008" w:history="1">
        <w:r w:rsidR="00CA65C4" w:rsidRPr="00CA75B5">
          <w:rPr>
            <w:rStyle w:val="af0"/>
            <w:b/>
            <w:noProof/>
          </w:rPr>
          <w:t>第三章 长三角地区主要城市创新资源布局对比</w:t>
        </w:r>
        <w:r w:rsidR="00CA65C4">
          <w:rPr>
            <w:noProof/>
            <w:webHidden/>
          </w:rPr>
          <w:tab/>
        </w:r>
        <w:r w:rsidR="00CA65C4">
          <w:rPr>
            <w:noProof/>
            <w:webHidden/>
          </w:rPr>
          <w:fldChar w:fldCharType="begin"/>
        </w:r>
        <w:r w:rsidR="00CA65C4">
          <w:rPr>
            <w:noProof/>
            <w:webHidden/>
          </w:rPr>
          <w:instrText xml:space="preserve"> PAGEREF _Toc502824008 \h </w:instrText>
        </w:r>
        <w:r w:rsidR="00CA65C4">
          <w:rPr>
            <w:noProof/>
            <w:webHidden/>
          </w:rPr>
        </w:r>
        <w:r w:rsidR="00CA65C4">
          <w:rPr>
            <w:noProof/>
            <w:webHidden/>
          </w:rPr>
          <w:fldChar w:fldCharType="separate"/>
        </w:r>
        <w:r w:rsidR="00237BA1">
          <w:rPr>
            <w:noProof/>
            <w:webHidden/>
          </w:rPr>
          <w:t>54</w:t>
        </w:r>
        <w:r w:rsidR="00CA65C4">
          <w:rPr>
            <w:noProof/>
            <w:webHidden/>
          </w:rPr>
          <w:fldChar w:fldCharType="end"/>
        </w:r>
      </w:hyperlink>
    </w:p>
    <w:p w:rsidR="00CA65C4" w:rsidRDefault="00775298" w:rsidP="00CA65C4">
      <w:pPr>
        <w:pStyle w:val="2"/>
        <w:tabs>
          <w:tab w:val="right" w:leader="dot" w:pos="8290"/>
        </w:tabs>
        <w:rPr>
          <w:rFonts w:cstheme="minorBidi"/>
          <w:noProof/>
          <w:kern w:val="2"/>
          <w:sz w:val="21"/>
        </w:rPr>
      </w:pPr>
      <w:hyperlink w:anchor="_Toc502824009" w:history="1">
        <w:r w:rsidR="00CA65C4" w:rsidRPr="00CA75B5">
          <w:rPr>
            <w:rStyle w:val="af0"/>
            <w:rFonts w:ascii="宋体" w:eastAsia="宋体" w:hAnsi="宋体"/>
            <w:b/>
            <w:noProof/>
          </w:rPr>
          <w:t>3.1 宁波及长三角地区主要城市科技资源布局情况比较分析</w:t>
        </w:r>
        <w:r w:rsidR="00CA65C4">
          <w:rPr>
            <w:noProof/>
            <w:webHidden/>
          </w:rPr>
          <w:tab/>
        </w:r>
        <w:r w:rsidR="00CA65C4">
          <w:rPr>
            <w:noProof/>
            <w:webHidden/>
          </w:rPr>
          <w:fldChar w:fldCharType="begin"/>
        </w:r>
        <w:r w:rsidR="00CA65C4">
          <w:rPr>
            <w:noProof/>
            <w:webHidden/>
          </w:rPr>
          <w:instrText xml:space="preserve"> PAGEREF _Toc502824009 \h </w:instrText>
        </w:r>
        <w:r w:rsidR="00CA65C4">
          <w:rPr>
            <w:noProof/>
            <w:webHidden/>
          </w:rPr>
        </w:r>
        <w:r w:rsidR="00CA65C4">
          <w:rPr>
            <w:noProof/>
            <w:webHidden/>
          </w:rPr>
          <w:fldChar w:fldCharType="separate"/>
        </w:r>
        <w:r w:rsidR="00237BA1">
          <w:rPr>
            <w:noProof/>
            <w:webHidden/>
          </w:rPr>
          <w:t>54</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4010" w:history="1">
        <w:r w:rsidR="00CA65C4" w:rsidRPr="00CA75B5">
          <w:rPr>
            <w:rStyle w:val="af0"/>
            <w:rFonts w:ascii="仿宋" w:eastAsia="仿宋" w:hAnsi="仿宋"/>
            <w:noProof/>
          </w:rPr>
          <w:t>3.1.1 2011年科技资源布局情况</w:t>
        </w:r>
        <w:r w:rsidR="00CA65C4">
          <w:rPr>
            <w:noProof/>
            <w:webHidden/>
          </w:rPr>
          <w:tab/>
        </w:r>
        <w:r w:rsidR="00CA65C4">
          <w:rPr>
            <w:noProof/>
            <w:webHidden/>
          </w:rPr>
          <w:fldChar w:fldCharType="begin"/>
        </w:r>
        <w:r w:rsidR="00CA65C4">
          <w:rPr>
            <w:noProof/>
            <w:webHidden/>
          </w:rPr>
          <w:instrText xml:space="preserve"> PAGEREF _Toc502824010 \h </w:instrText>
        </w:r>
        <w:r w:rsidR="00CA65C4">
          <w:rPr>
            <w:noProof/>
            <w:webHidden/>
          </w:rPr>
        </w:r>
        <w:r w:rsidR="00CA65C4">
          <w:rPr>
            <w:noProof/>
            <w:webHidden/>
          </w:rPr>
          <w:fldChar w:fldCharType="separate"/>
        </w:r>
        <w:r w:rsidR="00237BA1">
          <w:rPr>
            <w:noProof/>
            <w:webHidden/>
          </w:rPr>
          <w:t>54</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4011" w:history="1">
        <w:r w:rsidR="00CA65C4" w:rsidRPr="00CA75B5">
          <w:rPr>
            <w:rStyle w:val="af0"/>
            <w:rFonts w:ascii="仿宋" w:eastAsia="仿宋" w:hAnsi="仿宋" w:cs="Times"/>
            <w:noProof/>
          </w:rPr>
          <w:t>3.1.2 2015年科技资源布局情况</w:t>
        </w:r>
        <w:r w:rsidR="00CA65C4">
          <w:rPr>
            <w:noProof/>
            <w:webHidden/>
          </w:rPr>
          <w:tab/>
        </w:r>
        <w:r w:rsidR="00CA65C4">
          <w:rPr>
            <w:noProof/>
            <w:webHidden/>
          </w:rPr>
          <w:fldChar w:fldCharType="begin"/>
        </w:r>
        <w:r w:rsidR="00CA65C4">
          <w:rPr>
            <w:noProof/>
            <w:webHidden/>
          </w:rPr>
          <w:instrText xml:space="preserve"> PAGEREF _Toc502824011 \h </w:instrText>
        </w:r>
        <w:r w:rsidR="00CA65C4">
          <w:rPr>
            <w:noProof/>
            <w:webHidden/>
          </w:rPr>
        </w:r>
        <w:r w:rsidR="00CA65C4">
          <w:rPr>
            <w:noProof/>
            <w:webHidden/>
          </w:rPr>
          <w:fldChar w:fldCharType="separate"/>
        </w:r>
        <w:r w:rsidR="00237BA1">
          <w:rPr>
            <w:noProof/>
            <w:webHidden/>
          </w:rPr>
          <w:t>56</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4012" w:history="1">
        <w:r w:rsidR="00CA65C4" w:rsidRPr="00CA75B5">
          <w:rPr>
            <w:rStyle w:val="af0"/>
            <w:rFonts w:ascii="仿宋" w:eastAsia="仿宋" w:hAnsi="仿宋" w:cs="Times"/>
            <w:noProof/>
          </w:rPr>
          <w:t>3.1.3 小结</w:t>
        </w:r>
        <w:r w:rsidR="00CA65C4">
          <w:rPr>
            <w:noProof/>
            <w:webHidden/>
          </w:rPr>
          <w:tab/>
        </w:r>
        <w:r w:rsidR="00CA65C4">
          <w:rPr>
            <w:noProof/>
            <w:webHidden/>
          </w:rPr>
          <w:fldChar w:fldCharType="begin"/>
        </w:r>
        <w:r w:rsidR="00CA65C4">
          <w:rPr>
            <w:noProof/>
            <w:webHidden/>
          </w:rPr>
          <w:instrText xml:space="preserve"> PAGEREF _Toc502824012 \h </w:instrText>
        </w:r>
        <w:r w:rsidR="00CA65C4">
          <w:rPr>
            <w:noProof/>
            <w:webHidden/>
          </w:rPr>
        </w:r>
        <w:r w:rsidR="00CA65C4">
          <w:rPr>
            <w:noProof/>
            <w:webHidden/>
          </w:rPr>
          <w:fldChar w:fldCharType="separate"/>
        </w:r>
        <w:r w:rsidR="00237BA1">
          <w:rPr>
            <w:noProof/>
            <w:webHidden/>
          </w:rPr>
          <w:t>57</w:t>
        </w:r>
        <w:r w:rsidR="00CA65C4">
          <w:rPr>
            <w:noProof/>
            <w:webHidden/>
          </w:rPr>
          <w:fldChar w:fldCharType="end"/>
        </w:r>
      </w:hyperlink>
    </w:p>
    <w:p w:rsidR="00CA65C4" w:rsidRDefault="00775298" w:rsidP="00CA65C4">
      <w:pPr>
        <w:pStyle w:val="2"/>
        <w:tabs>
          <w:tab w:val="right" w:leader="dot" w:pos="8290"/>
        </w:tabs>
        <w:rPr>
          <w:rFonts w:cstheme="minorBidi"/>
          <w:noProof/>
          <w:kern w:val="2"/>
          <w:sz w:val="21"/>
        </w:rPr>
      </w:pPr>
      <w:hyperlink w:anchor="_Toc502824013" w:history="1">
        <w:r w:rsidR="00CA65C4" w:rsidRPr="00CA75B5">
          <w:rPr>
            <w:rStyle w:val="af0"/>
            <w:rFonts w:ascii="宋体" w:eastAsia="宋体" w:hAnsi="宋体"/>
            <w:b/>
            <w:noProof/>
          </w:rPr>
          <w:t>3.2 宁波及长三角地区主要城市知识产权资源布局情况比较分析</w:t>
        </w:r>
        <w:r w:rsidR="00CA65C4">
          <w:rPr>
            <w:noProof/>
            <w:webHidden/>
          </w:rPr>
          <w:tab/>
        </w:r>
        <w:r w:rsidR="00CA65C4">
          <w:rPr>
            <w:noProof/>
            <w:webHidden/>
          </w:rPr>
          <w:fldChar w:fldCharType="begin"/>
        </w:r>
        <w:r w:rsidR="00CA65C4">
          <w:rPr>
            <w:noProof/>
            <w:webHidden/>
          </w:rPr>
          <w:instrText xml:space="preserve"> PAGEREF _Toc502824013 \h </w:instrText>
        </w:r>
        <w:r w:rsidR="00CA65C4">
          <w:rPr>
            <w:noProof/>
            <w:webHidden/>
          </w:rPr>
        </w:r>
        <w:r w:rsidR="00CA65C4">
          <w:rPr>
            <w:noProof/>
            <w:webHidden/>
          </w:rPr>
          <w:fldChar w:fldCharType="separate"/>
        </w:r>
        <w:r w:rsidR="00237BA1">
          <w:rPr>
            <w:noProof/>
            <w:webHidden/>
          </w:rPr>
          <w:t>59</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4014" w:history="1">
        <w:r w:rsidR="00CA65C4" w:rsidRPr="00CA75B5">
          <w:rPr>
            <w:rStyle w:val="af0"/>
            <w:rFonts w:ascii="仿宋" w:eastAsia="仿宋" w:hAnsi="仿宋"/>
            <w:noProof/>
          </w:rPr>
          <w:t>3.2.1 2011年知识产权资源布局情况</w:t>
        </w:r>
        <w:r w:rsidR="00CA65C4">
          <w:rPr>
            <w:noProof/>
            <w:webHidden/>
          </w:rPr>
          <w:tab/>
        </w:r>
        <w:r w:rsidR="00CA65C4">
          <w:rPr>
            <w:noProof/>
            <w:webHidden/>
          </w:rPr>
          <w:fldChar w:fldCharType="begin"/>
        </w:r>
        <w:r w:rsidR="00CA65C4">
          <w:rPr>
            <w:noProof/>
            <w:webHidden/>
          </w:rPr>
          <w:instrText xml:space="preserve"> PAGEREF _Toc502824014 \h </w:instrText>
        </w:r>
        <w:r w:rsidR="00CA65C4">
          <w:rPr>
            <w:noProof/>
            <w:webHidden/>
          </w:rPr>
        </w:r>
        <w:r w:rsidR="00CA65C4">
          <w:rPr>
            <w:noProof/>
            <w:webHidden/>
          </w:rPr>
          <w:fldChar w:fldCharType="separate"/>
        </w:r>
        <w:r w:rsidR="00237BA1">
          <w:rPr>
            <w:noProof/>
            <w:webHidden/>
          </w:rPr>
          <w:t>59</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4015" w:history="1">
        <w:r w:rsidR="00CA65C4" w:rsidRPr="00CA75B5">
          <w:rPr>
            <w:rStyle w:val="af0"/>
            <w:rFonts w:ascii="仿宋" w:eastAsia="仿宋" w:hAnsi="仿宋" w:cs="Times"/>
            <w:noProof/>
          </w:rPr>
          <w:t>3.2.2 2015年知识产权资源布局情况</w:t>
        </w:r>
        <w:r w:rsidR="00CA65C4">
          <w:rPr>
            <w:noProof/>
            <w:webHidden/>
          </w:rPr>
          <w:tab/>
        </w:r>
        <w:r w:rsidR="00CA65C4">
          <w:rPr>
            <w:noProof/>
            <w:webHidden/>
          </w:rPr>
          <w:fldChar w:fldCharType="begin"/>
        </w:r>
        <w:r w:rsidR="00CA65C4">
          <w:rPr>
            <w:noProof/>
            <w:webHidden/>
          </w:rPr>
          <w:instrText xml:space="preserve"> PAGEREF _Toc502824015 \h </w:instrText>
        </w:r>
        <w:r w:rsidR="00CA65C4">
          <w:rPr>
            <w:noProof/>
            <w:webHidden/>
          </w:rPr>
        </w:r>
        <w:r w:rsidR="00CA65C4">
          <w:rPr>
            <w:noProof/>
            <w:webHidden/>
          </w:rPr>
          <w:fldChar w:fldCharType="separate"/>
        </w:r>
        <w:r w:rsidR="00237BA1">
          <w:rPr>
            <w:noProof/>
            <w:webHidden/>
          </w:rPr>
          <w:t>61</w:t>
        </w:r>
        <w:r w:rsidR="00CA65C4">
          <w:rPr>
            <w:noProof/>
            <w:webHidden/>
          </w:rPr>
          <w:fldChar w:fldCharType="end"/>
        </w:r>
      </w:hyperlink>
    </w:p>
    <w:p w:rsidR="00CA65C4" w:rsidRDefault="00775298" w:rsidP="00CA65C4">
      <w:pPr>
        <w:pStyle w:val="3"/>
        <w:tabs>
          <w:tab w:val="right" w:leader="dot" w:pos="8290"/>
        </w:tabs>
        <w:rPr>
          <w:rFonts w:cstheme="minorBidi"/>
          <w:noProof/>
          <w:kern w:val="2"/>
          <w:sz w:val="21"/>
        </w:rPr>
      </w:pPr>
      <w:hyperlink w:anchor="_Toc502824016" w:history="1">
        <w:r w:rsidR="00CA65C4" w:rsidRPr="00CA75B5">
          <w:rPr>
            <w:rStyle w:val="af0"/>
            <w:rFonts w:ascii="仿宋" w:eastAsia="仿宋" w:hAnsi="仿宋" w:cs="Times"/>
            <w:noProof/>
          </w:rPr>
          <w:t>3.2.3 小结</w:t>
        </w:r>
        <w:r w:rsidR="00CA65C4">
          <w:rPr>
            <w:noProof/>
            <w:webHidden/>
          </w:rPr>
          <w:tab/>
        </w:r>
        <w:r w:rsidR="00CA65C4">
          <w:rPr>
            <w:noProof/>
            <w:webHidden/>
          </w:rPr>
          <w:fldChar w:fldCharType="begin"/>
        </w:r>
        <w:r w:rsidR="00CA65C4">
          <w:rPr>
            <w:noProof/>
            <w:webHidden/>
          </w:rPr>
          <w:instrText xml:space="preserve"> PAGEREF _Toc502824016 \h </w:instrText>
        </w:r>
        <w:r w:rsidR="00CA65C4">
          <w:rPr>
            <w:noProof/>
            <w:webHidden/>
          </w:rPr>
        </w:r>
        <w:r w:rsidR="00CA65C4">
          <w:rPr>
            <w:noProof/>
            <w:webHidden/>
          </w:rPr>
          <w:fldChar w:fldCharType="separate"/>
        </w:r>
        <w:r w:rsidR="00237BA1">
          <w:rPr>
            <w:noProof/>
            <w:webHidden/>
          </w:rPr>
          <w:t>64</w:t>
        </w:r>
        <w:r w:rsidR="00CA65C4">
          <w:rPr>
            <w:noProof/>
            <w:webHidden/>
          </w:rPr>
          <w:fldChar w:fldCharType="end"/>
        </w:r>
      </w:hyperlink>
    </w:p>
    <w:p w:rsidR="00CA65C4" w:rsidRDefault="00775298" w:rsidP="0077173C">
      <w:pPr>
        <w:pStyle w:val="13"/>
        <w:rPr>
          <w:rFonts w:cstheme="minorBidi"/>
          <w:noProof/>
          <w:kern w:val="2"/>
          <w:sz w:val="21"/>
        </w:rPr>
      </w:pPr>
      <w:hyperlink w:anchor="_Toc502824017" w:history="1">
        <w:r w:rsidR="00CA65C4" w:rsidRPr="00CA75B5">
          <w:rPr>
            <w:rStyle w:val="af0"/>
            <w:b/>
            <w:noProof/>
          </w:rPr>
          <w:t>第四章 宁波市创新资源布局存在的问题</w:t>
        </w:r>
        <w:r w:rsidR="00CA65C4">
          <w:rPr>
            <w:noProof/>
            <w:webHidden/>
          </w:rPr>
          <w:tab/>
        </w:r>
        <w:r w:rsidR="00CA65C4">
          <w:rPr>
            <w:noProof/>
            <w:webHidden/>
          </w:rPr>
          <w:fldChar w:fldCharType="begin"/>
        </w:r>
        <w:r w:rsidR="00CA65C4">
          <w:rPr>
            <w:noProof/>
            <w:webHidden/>
          </w:rPr>
          <w:instrText xml:space="preserve"> PAGEREF _Toc502824017 \h </w:instrText>
        </w:r>
        <w:r w:rsidR="00CA65C4">
          <w:rPr>
            <w:noProof/>
            <w:webHidden/>
          </w:rPr>
        </w:r>
        <w:r w:rsidR="00CA65C4">
          <w:rPr>
            <w:noProof/>
            <w:webHidden/>
          </w:rPr>
          <w:fldChar w:fldCharType="separate"/>
        </w:r>
        <w:r w:rsidR="00237BA1">
          <w:rPr>
            <w:noProof/>
            <w:webHidden/>
          </w:rPr>
          <w:t>65</w:t>
        </w:r>
        <w:r w:rsidR="00CA65C4">
          <w:rPr>
            <w:noProof/>
            <w:webHidden/>
          </w:rPr>
          <w:fldChar w:fldCharType="end"/>
        </w:r>
      </w:hyperlink>
    </w:p>
    <w:p w:rsidR="00CA65C4" w:rsidRDefault="00775298" w:rsidP="00CA65C4">
      <w:pPr>
        <w:pStyle w:val="2"/>
        <w:tabs>
          <w:tab w:val="right" w:leader="dot" w:pos="8290"/>
        </w:tabs>
        <w:rPr>
          <w:rFonts w:cstheme="minorBidi"/>
          <w:noProof/>
          <w:kern w:val="2"/>
          <w:sz w:val="21"/>
        </w:rPr>
      </w:pPr>
      <w:hyperlink w:anchor="_Toc502824018" w:history="1">
        <w:r w:rsidR="00CA65C4" w:rsidRPr="00CA75B5">
          <w:rPr>
            <w:rStyle w:val="af0"/>
            <w:rFonts w:ascii="宋体" w:eastAsia="宋体" w:hAnsi="宋体"/>
            <w:b/>
            <w:noProof/>
          </w:rPr>
          <w:t>（1）科技创新资源薄弱是制约宁波创新发展的最大短板</w:t>
        </w:r>
        <w:r w:rsidR="00CA65C4">
          <w:rPr>
            <w:noProof/>
            <w:webHidden/>
          </w:rPr>
          <w:tab/>
        </w:r>
        <w:r w:rsidR="00CA65C4">
          <w:rPr>
            <w:noProof/>
            <w:webHidden/>
          </w:rPr>
          <w:fldChar w:fldCharType="begin"/>
        </w:r>
        <w:r w:rsidR="00CA65C4">
          <w:rPr>
            <w:noProof/>
            <w:webHidden/>
          </w:rPr>
          <w:instrText xml:space="preserve"> PAGEREF _Toc502824018 \h </w:instrText>
        </w:r>
        <w:r w:rsidR="00CA65C4">
          <w:rPr>
            <w:noProof/>
            <w:webHidden/>
          </w:rPr>
        </w:r>
        <w:r w:rsidR="00CA65C4">
          <w:rPr>
            <w:noProof/>
            <w:webHidden/>
          </w:rPr>
          <w:fldChar w:fldCharType="separate"/>
        </w:r>
        <w:r w:rsidR="00237BA1">
          <w:rPr>
            <w:noProof/>
            <w:webHidden/>
          </w:rPr>
          <w:t>66</w:t>
        </w:r>
        <w:r w:rsidR="00CA65C4">
          <w:rPr>
            <w:noProof/>
            <w:webHidden/>
          </w:rPr>
          <w:fldChar w:fldCharType="end"/>
        </w:r>
      </w:hyperlink>
    </w:p>
    <w:p w:rsidR="00CA65C4" w:rsidRDefault="00775298" w:rsidP="00CA65C4">
      <w:pPr>
        <w:pStyle w:val="2"/>
        <w:tabs>
          <w:tab w:val="right" w:leader="dot" w:pos="8290"/>
        </w:tabs>
        <w:rPr>
          <w:rFonts w:cstheme="minorBidi"/>
          <w:noProof/>
          <w:kern w:val="2"/>
          <w:sz w:val="21"/>
        </w:rPr>
      </w:pPr>
      <w:hyperlink w:anchor="_Toc502824019" w:history="1">
        <w:r w:rsidR="00CA65C4" w:rsidRPr="00CA75B5">
          <w:rPr>
            <w:rStyle w:val="af0"/>
            <w:rFonts w:ascii="宋体" w:eastAsia="宋体" w:hAnsi="宋体"/>
            <w:b/>
            <w:noProof/>
          </w:rPr>
          <w:t>（2）企业创新能力不强是宁波创新驱动发展最大难题</w:t>
        </w:r>
        <w:r w:rsidR="00CA65C4">
          <w:rPr>
            <w:noProof/>
            <w:webHidden/>
          </w:rPr>
          <w:tab/>
        </w:r>
        <w:r w:rsidR="00CA65C4">
          <w:rPr>
            <w:noProof/>
            <w:webHidden/>
          </w:rPr>
          <w:fldChar w:fldCharType="begin"/>
        </w:r>
        <w:r w:rsidR="00CA65C4">
          <w:rPr>
            <w:noProof/>
            <w:webHidden/>
          </w:rPr>
          <w:instrText xml:space="preserve"> PAGEREF _Toc502824019 \h </w:instrText>
        </w:r>
        <w:r w:rsidR="00CA65C4">
          <w:rPr>
            <w:noProof/>
            <w:webHidden/>
          </w:rPr>
        </w:r>
        <w:r w:rsidR="00CA65C4">
          <w:rPr>
            <w:noProof/>
            <w:webHidden/>
          </w:rPr>
          <w:fldChar w:fldCharType="separate"/>
        </w:r>
        <w:r w:rsidR="00237BA1">
          <w:rPr>
            <w:noProof/>
            <w:webHidden/>
          </w:rPr>
          <w:t>67</w:t>
        </w:r>
        <w:r w:rsidR="00CA65C4">
          <w:rPr>
            <w:noProof/>
            <w:webHidden/>
          </w:rPr>
          <w:fldChar w:fldCharType="end"/>
        </w:r>
      </w:hyperlink>
    </w:p>
    <w:p w:rsidR="00CA65C4" w:rsidRDefault="00775298" w:rsidP="00CA65C4">
      <w:pPr>
        <w:pStyle w:val="2"/>
        <w:tabs>
          <w:tab w:val="right" w:leader="dot" w:pos="8290"/>
        </w:tabs>
        <w:rPr>
          <w:rFonts w:cstheme="minorBidi"/>
          <w:noProof/>
          <w:kern w:val="2"/>
          <w:sz w:val="21"/>
        </w:rPr>
      </w:pPr>
      <w:hyperlink w:anchor="_Toc502824020" w:history="1">
        <w:r w:rsidR="00CA65C4" w:rsidRPr="00CA75B5">
          <w:rPr>
            <w:rStyle w:val="af0"/>
            <w:rFonts w:ascii="宋体" w:eastAsia="宋体" w:hAnsi="宋体"/>
            <w:b/>
            <w:noProof/>
          </w:rPr>
          <w:t>（3）科技服务业较弱是宁波争先进位的最直接障碍</w:t>
        </w:r>
        <w:r w:rsidR="00CA65C4">
          <w:rPr>
            <w:noProof/>
            <w:webHidden/>
          </w:rPr>
          <w:tab/>
        </w:r>
        <w:r w:rsidR="00CA65C4">
          <w:rPr>
            <w:noProof/>
            <w:webHidden/>
          </w:rPr>
          <w:fldChar w:fldCharType="begin"/>
        </w:r>
        <w:r w:rsidR="00CA65C4">
          <w:rPr>
            <w:noProof/>
            <w:webHidden/>
          </w:rPr>
          <w:instrText xml:space="preserve"> PAGEREF _Toc502824020 \h </w:instrText>
        </w:r>
        <w:r w:rsidR="00CA65C4">
          <w:rPr>
            <w:noProof/>
            <w:webHidden/>
          </w:rPr>
        </w:r>
        <w:r w:rsidR="00CA65C4">
          <w:rPr>
            <w:noProof/>
            <w:webHidden/>
          </w:rPr>
          <w:fldChar w:fldCharType="separate"/>
        </w:r>
        <w:r w:rsidR="00237BA1">
          <w:rPr>
            <w:noProof/>
            <w:webHidden/>
          </w:rPr>
          <w:t>67</w:t>
        </w:r>
        <w:r w:rsidR="00CA65C4">
          <w:rPr>
            <w:noProof/>
            <w:webHidden/>
          </w:rPr>
          <w:fldChar w:fldCharType="end"/>
        </w:r>
      </w:hyperlink>
    </w:p>
    <w:p w:rsidR="00CA65C4" w:rsidRDefault="00775298" w:rsidP="00CA65C4">
      <w:pPr>
        <w:pStyle w:val="2"/>
        <w:tabs>
          <w:tab w:val="right" w:leader="dot" w:pos="8290"/>
        </w:tabs>
        <w:rPr>
          <w:rFonts w:cstheme="minorBidi"/>
          <w:noProof/>
          <w:kern w:val="2"/>
          <w:sz w:val="21"/>
        </w:rPr>
      </w:pPr>
      <w:hyperlink w:anchor="_Toc502824021" w:history="1">
        <w:r w:rsidR="00CA65C4" w:rsidRPr="00CA75B5">
          <w:rPr>
            <w:rStyle w:val="af0"/>
            <w:rFonts w:ascii="宋体" w:eastAsia="宋体" w:hAnsi="宋体"/>
            <w:b/>
            <w:noProof/>
          </w:rPr>
          <w:t>（4）政策协同性不强是宁波融入国家战略布局的基础阻力</w:t>
        </w:r>
        <w:r w:rsidR="00CA65C4">
          <w:rPr>
            <w:noProof/>
            <w:webHidden/>
          </w:rPr>
          <w:tab/>
        </w:r>
        <w:r w:rsidR="00CA65C4">
          <w:rPr>
            <w:noProof/>
            <w:webHidden/>
          </w:rPr>
          <w:fldChar w:fldCharType="begin"/>
        </w:r>
        <w:r w:rsidR="00CA65C4">
          <w:rPr>
            <w:noProof/>
            <w:webHidden/>
          </w:rPr>
          <w:instrText xml:space="preserve"> PAGEREF _Toc502824021 \h </w:instrText>
        </w:r>
        <w:r w:rsidR="00CA65C4">
          <w:rPr>
            <w:noProof/>
            <w:webHidden/>
          </w:rPr>
        </w:r>
        <w:r w:rsidR="00CA65C4">
          <w:rPr>
            <w:noProof/>
            <w:webHidden/>
          </w:rPr>
          <w:fldChar w:fldCharType="separate"/>
        </w:r>
        <w:r w:rsidR="00237BA1">
          <w:rPr>
            <w:noProof/>
            <w:webHidden/>
          </w:rPr>
          <w:t>68</w:t>
        </w:r>
        <w:r w:rsidR="00CA65C4">
          <w:rPr>
            <w:noProof/>
            <w:webHidden/>
          </w:rPr>
          <w:fldChar w:fldCharType="end"/>
        </w:r>
      </w:hyperlink>
    </w:p>
    <w:p w:rsidR="00CA65C4" w:rsidRDefault="00775298" w:rsidP="00CA65C4">
      <w:pPr>
        <w:pStyle w:val="2"/>
        <w:tabs>
          <w:tab w:val="right" w:leader="dot" w:pos="8290"/>
        </w:tabs>
        <w:rPr>
          <w:rFonts w:cstheme="minorBidi"/>
          <w:noProof/>
          <w:kern w:val="2"/>
          <w:sz w:val="21"/>
        </w:rPr>
      </w:pPr>
      <w:hyperlink w:anchor="_Toc502824022" w:history="1">
        <w:r w:rsidR="00CA65C4" w:rsidRPr="00CA75B5">
          <w:rPr>
            <w:rStyle w:val="af0"/>
            <w:rFonts w:ascii="宋体" w:eastAsia="宋体" w:hAnsi="宋体"/>
            <w:b/>
            <w:noProof/>
          </w:rPr>
          <w:t>（5）知识产权高端人才缺乏是宁波转型发展的瓶颈</w:t>
        </w:r>
        <w:r w:rsidR="00CA65C4">
          <w:rPr>
            <w:noProof/>
            <w:webHidden/>
          </w:rPr>
          <w:tab/>
        </w:r>
        <w:r w:rsidR="00CA65C4">
          <w:rPr>
            <w:noProof/>
            <w:webHidden/>
          </w:rPr>
          <w:fldChar w:fldCharType="begin"/>
        </w:r>
        <w:r w:rsidR="00CA65C4">
          <w:rPr>
            <w:noProof/>
            <w:webHidden/>
          </w:rPr>
          <w:instrText xml:space="preserve"> PAGEREF _Toc502824022 \h </w:instrText>
        </w:r>
        <w:r w:rsidR="00CA65C4">
          <w:rPr>
            <w:noProof/>
            <w:webHidden/>
          </w:rPr>
        </w:r>
        <w:r w:rsidR="00CA65C4">
          <w:rPr>
            <w:noProof/>
            <w:webHidden/>
          </w:rPr>
          <w:fldChar w:fldCharType="separate"/>
        </w:r>
        <w:r w:rsidR="00237BA1">
          <w:rPr>
            <w:noProof/>
            <w:webHidden/>
          </w:rPr>
          <w:t>68</w:t>
        </w:r>
        <w:r w:rsidR="00CA65C4">
          <w:rPr>
            <w:noProof/>
            <w:webHidden/>
          </w:rPr>
          <w:fldChar w:fldCharType="end"/>
        </w:r>
      </w:hyperlink>
    </w:p>
    <w:p w:rsidR="00CA65C4" w:rsidRDefault="00775298" w:rsidP="0077173C">
      <w:pPr>
        <w:pStyle w:val="13"/>
        <w:rPr>
          <w:rFonts w:cstheme="minorBidi"/>
          <w:noProof/>
          <w:kern w:val="2"/>
          <w:sz w:val="21"/>
        </w:rPr>
      </w:pPr>
      <w:hyperlink w:anchor="_Toc502824023" w:history="1">
        <w:r w:rsidR="00CA65C4" w:rsidRPr="00CA75B5">
          <w:rPr>
            <w:rStyle w:val="af0"/>
            <w:b/>
            <w:noProof/>
          </w:rPr>
          <w:t>第五章 宁波市创新资源布局路径优化建议</w:t>
        </w:r>
        <w:r w:rsidR="00CA65C4">
          <w:rPr>
            <w:noProof/>
            <w:webHidden/>
          </w:rPr>
          <w:tab/>
        </w:r>
        <w:r w:rsidR="00CA65C4">
          <w:rPr>
            <w:noProof/>
            <w:webHidden/>
          </w:rPr>
          <w:fldChar w:fldCharType="begin"/>
        </w:r>
        <w:r w:rsidR="00CA65C4">
          <w:rPr>
            <w:noProof/>
            <w:webHidden/>
          </w:rPr>
          <w:instrText xml:space="preserve"> PAGEREF _Toc502824023 \h </w:instrText>
        </w:r>
        <w:r w:rsidR="00CA65C4">
          <w:rPr>
            <w:noProof/>
            <w:webHidden/>
          </w:rPr>
        </w:r>
        <w:r w:rsidR="00CA65C4">
          <w:rPr>
            <w:noProof/>
            <w:webHidden/>
          </w:rPr>
          <w:fldChar w:fldCharType="separate"/>
        </w:r>
        <w:r w:rsidR="00237BA1">
          <w:rPr>
            <w:noProof/>
            <w:webHidden/>
          </w:rPr>
          <w:t>69</w:t>
        </w:r>
        <w:r w:rsidR="00CA65C4">
          <w:rPr>
            <w:noProof/>
            <w:webHidden/>
          </w:rPr>
          <w:fldChar w:fldCharType="end"/>
        </w:r>
      </w:hyperlink>
    </w:p>
    <w:p w:rsidR="00CA65C4" w:rsidRDefault="00775298" w:rsidP="00CA65C4">
      <w:pPr>
        <w:pStyle w:val="2"/>
        <w:tabs>
          <w:tab w:val="right" w:leader="dot" w:pos="8290"/>
        </w:tabs>
        <w:rPr>
          <w:rFonts w:cstheme="minorBidi"/>
          <w:noProof/>
          <w:kern w:val="2"/>
          <w:sz w:val="21"/>
        </w:rPr>
      </w:pPr>
      <w:hyperlink w:anchor="_Toc502824024" w:history="1">
        <w:r w:rsidR="00CA65C4" w:rsidRPr="00CA75B5">
          <w:rPr>
            <w:rStyle w:val="af0"/>
            <w:rFonts w:ascii="宋体" w:eastAsia="宋体" w:hAnsi="宋体"/>
            <w:b/>
            <w:noProof/>
          </w:rPr>
          <w:t>（1）切实加大科技创新资源引进力度</w:t>
        </w:r>
        <w:r w:rsidR="00CA65C4">
          <w:rPr>
            <w:noProof/>
            <w:webHidden/>
          </w:rPr>
          <w:tab/>
        </w:r>
        <w:r w:rsidR="00CA65C4">
          <w:rPr>
            <w:noProof/>
            <w:webHidden/>
          </w:rPr>
          <w:fldChar w:fldCharType="begin"/>
        </w:r>
        <w:r w:rsidR="00CA65C4">
          <w:rPr>
            <w:noProof/>
            <w:webHidden/>
          </w:rPr>
          <w:instrText xml:space="preserve"> PAGEREF _Toc502824024 \h </w:instrText>
        </w:r>
        <w:r w:rsidR="00CA65C4">
          <w:rPr>
            <w:noProof/>
            <w:webHidden/>
          </w:rPr>
        </w:r>
        <w:r w:rsidR="00CA65C4">
          <w:rPr>
            <w:noProof/>
            <w:webHidden/>
          </w:rPr>
          <w:fldChar w:fldCharType="separate"/>
        </w:r>
        <w:r w:rsidR="00237BA1">
          <w:rPr>
            <w:noProof/>
            <w:webHidden/>
          </w:rPr>
          <w:t>69</w:t>
        </w:r>
        <w:r w:rsidR="00CA65C4">
          <w:rPr>
            <w:noProof/>
            <w:webHidden/>
          </w:rPr>
          <w:fldChar w:fldCharType="end"/>
        </w:r>
      </w:hyperlink>
    </w:p>
    <w:p w:rsidR="00CA65C4" w:rsidRDefault="00775298" w:rsidP="00CA65C4">
      <w:pPr>
        <w:pStyle w:val="2"/>
        <w:tabs>
          <w:tab w:val="right" w:leader="dot" w:pos="8290"/>
        </w:tabs>
        <w:rPr>
          <w:rFonts w:cstheme="minorBidi"/>
          <w:noProof/>
          <w:kern w:val="2"/>
          <w:sz w:val="21"/>
        </w:rPr>
      </w:pPr>
      <w:hyperlink w:anchor="_Toc502824025" w:history="1">
        <w:r w:rsidR="00CA65C4" w:rsidRPr="00CA75B5">
          <w:rPr>
            <w:rStyle w:val="af0"/>
            <w:rFonts w:ascii="宋体" w:eastAsia="宋体" w:hAnsi="宋体"/>
            <w:b/>
            <w:noProof/>
          </w:rPr>
          <w:t>（2）切实加大创新型企业培育力度</w:t>
        </w:r>
        <w:r w:rsidR="00CA65C4">
          <w:rPr>
            <w:noProof/>
            <w:webHidden/>
          </w:rPr>
          <w:tab/>
        </w:r>
        <w:r w:rsidR="00CA65C4">
          <w:rPr>
            <w:noProof/>
            <w:webHidden/>
          </w:rPr>
          <w:fldChar w:fldCharType="begin"/>
        </w:r>
        <w:r w:rsidR="00CA65C4">
          <w:rPr>
            <w:noProof/>
            <w:webHidden/>
          </w:rPr>
          <w:instrText xml:space="preserve"> PAGEREF _Toc502824025 \h </w:instrText>
        </w:r>
        <w:r w:rsidR="00CA65C4">
          <w:rPr>
            <w:noProof/>
            <w:webHidden/>
          </w:rPr>
        </w:r>
        <w:r w:rsidR="00CA65C4">
          <w:rPr>
            <w:noProof/>
            <w:webHidden/>
          </w:rPr>
          <w:fldChar w:fldCharType="separate"/>
        </w:r>
        <w:r w:rsidR="00237BA1">
          <w:rPr>
            <w:noProof/>
            <w:webHidden/>
          </w:rPr>
          <w:t>70</w:t>
        </w:r>
        <w:r w:rsidR="00CA65C4">
          <w:rPr>
            <w:noProof/>
            <w:webHidden/>
          </w:rPr>
          <w:fldChar w:fldCharType="end"/>
        </w:r>
      </w:hyperlink>
    </w:p>
    <w:p w:rsidR="00CA65C4" w:rsidRDefault="00775298" w:rsidP="00CA65C4">
      <w:pPr>
        <w:pStyle w:val="2"/>
        <w:tabs>
          <w:tab w:val="right" w:leader="dot" w:pos="8290"/>
        </w:tabs>
        <w:rPr>
          <w:rFonts w:cstheme="minorBidi"/>
          <w:noProof/>
          <w:kern w:val="2"/>
          <w:sz w:val="21"/>
        </w:rPr>
      </w:pPr>
      <w:hyperlink w:anchor="_Toc502824026" w:history="1">
        <w:r w:rsidR="00CA65C4" w:rsidRPr="00CA75B5">
          <w:rPr>
            <w:rStyle w:val="af0"/>
            <w:rFonts w:ascii="宋体" w:eastAsia="宋体" w:hAnsi="宋体"/>
            <w:b/>
            <w:noProof/>
          </w:rPr>
          <w:t>（3）切实争取国家级试点示范支持</w:t>
        </w:r>
        <w:r w:rsidR="00CA65C4">
          <w:rPr>
            <w:noProof/>
            <w:webHidden/>
          </w:rPr>
          <w:tab/>
        </w:r>
        <w:r w:rsidR="00CA65C4">
          <w:rPr>
            <w:noProof/>
            <w:webHidden/>
          </w:rPr>
          <w:fldChar w:fldCharType="begin"/>
        </w:r>
        <w:r w:rsidR="00CA65C4">
          <w:rPr>
            <w:noProof/>
            <w:webHidden/>
          </w:rPr>
          <w:instrText xml:space="preserve"> PAGEREF _Toc502824026 \h </w:instrText>
        </w:r>
        <w:r w:rsidR="00CA65C4">
          <w:rPr>
            <w:noProof/>
            <w:webHidden/>
          </w:rPr>
        </w:r>
        <w:r w:rsidR="00CA65C4">
          <w:rPr>
            <w:noProof/>
            <w:webHidden/>
          </w:rPr>
          <w:fldChar w:fldCharType="separate"/>
        </w:r>
        <w:r w:rsidR="00237BA1">
          <w:rPr>
            <w:noProof/>
            <w:webHidden/>
          </w:rPr>
          <w:t>71</w:t>
        </w:r>
        <w:r w:rsidR="00CA65C4">
          <w:rPr>
            <w:noProof/>
            <w:webHidden/>
          </w:rPr>
          <w:fldChar w:fldCharType="end"/>
        </w:r>
      </w:hyperlink>
    </w:p>
    <w:p w:rsidR="00CA65C4" w:rsidRDefault="00775298" w:rsidP="00CA65C4">
      <w:pPr>
        <w:pStyle w:val="2"/>
        <w:tabs>
          <w:tab w:val="right" w:leader="dot" w:pos="8290"/>
        </w:tabs>
        <w:rPr>
          <w:rFonts w:cstheme="minorBidi"/>
          <w:noProof/>
          <w:kern w:val="2"/>
          <w:sz w:val="21"/>
        </w:rPr>
      </w:pPr>
      <w:hyperlink w:anchor="_Toc502824027" w:history="1">
        <w:r w:rsidR="00CA65C4" w:rsidRPr="00CA75B5">
          <w:rPr>
            <w:rStyle w:val="af0"/>
            <w:rFonts w:ascii="宋体" w:eastAsia="宋体" w:hAnsi="宋体"/>
            <w:b/>
            <w:noProof/>
          </w:rPr>
          <w:t>（4）推动高价值专利培育示范中心建设</w:t>
        </w:r>
        <w:r w:rsidR="00CA65C4">
          <w:rPr>
            <w:noProof/>
            <w:webHidden/>
          </w:rPr>
          <w:tab/>
        </w:r>
        <w:r w:rsidR="00CA65C4">
          <w:rPr>
            <w:noProof/>
            <w:webHidden/>
          </w:rPr>
          <w:fldChar w:fldCharType="begin"/>
        </w:r>
        <w:r w:rsidR="00CA65C4">
          <w:rPr>
            <w:noProof/>
            <w:webHidden/>
          </w:rPr>
          <w:instrText xml:space="preserve"> PAGEREF _Toc502824027 \h </w:instrText>
        </w:r>
        <w:r w:rsidR="00CA65C4">
          <w:rPr>
            <w:noProof/>
            <w:webHidden/>
          </w:rPr>
        </w:r>
        <w:r w:rsidR="00CA65C4">
          <w:rPr>
            <w:noProof/>
            <w:webHidden/>
          </w:rPr>
          <w:fldChar w:fldCharType="separate"/>
        </w:r>
        <w:r w:rsidR="00237BA1">
          <w:rPr>
            <w:noProof/>
            <w:webHidden/>
          </w:rPr>
          <w:t>71</w:t>
        </w:r>
        <w:r w:rsidR="00CA65C4">
          <w:rPr>
            <w:noProof/>
            <w:webHidden/>
          </w:rPr>
          <w:fldChar w:fldCharType="end"/>
        </w:r>
      </w:hyperlink>
    </w:p>
    <w:p w:rsidR="00CA65C4" w:rsidRDefault="00775298" w:rsidP="00CA65C4">
      <w:pPr>
        <w:pStyle w:val="2"/>
        <w:tabs>
          <w:tab w:val="right" w:leader="dot" w:pos="8290"/>
        </w:tabs>
        <w:rPr>
          <w:rFonts w:cstheme="minorBidi"/>
          <w:noProof/>
          <w:kern w:val="2"/>
          <w:sz w:val="21"/>
        </w:rPr>
      </w:pPr>
      <w:hyperlink w:anchor="_Toc502824028" w:history="1">
        <w:r w:rsidR="00CA65C4" w:rsidRPr="00CA75B5">
          <w:rPr>
            <w:rStyle w:val="af0"/>
            <w:rFonts w:ascii="宋体" w:eastAsia="宋体" w:hAnsi="宋体"/>
            <w:b/>
            <w:noProof/>
          </w:rPr>
          <w:t>（5）加强专利信息挖掘分析和服务工作</w:t>
        </w:r>
        <w:r w:rsidR="00CA65C4">
          <w:rPr>
            <w:noProof/>
            <w:webHidden/>
          </w:rPr>
          <w:tab/>
        </w:r>
        <w:r w:rsidR="00CA65C4">
          <w:rPr>
            <w:noProof/>
            <w:webHidden/>
          </w:rPr>
          <w:fldChar w:fldCharType="begin"/>
        </w:r>
        <w:r w:rsidR="00CA65C4">
          <w:rPr>
            <w:noProof/>
            <w:webHidden/>
          </w:rPr>
          <w:instrText xml:space="preserve"> PAGEREF _Toc502824028 \h </w:instrText>
        </w:r>
        <w:r w:rsidR="00CA65C4">
          <w:rPr>
            <w:noProof/>
            <w:webHidden/>
          </w:rPr>
        </w:r>
        <w:r w:rsidR="00CA65C4">
          <w:rPr>
            <w:noProof/>
            <w:webHidden/>
          </w:rPr>
          <w:fldChar w:fldCharType="separate"/>
        </w:r>
        <w:r w:rsidR="00237BA1">
          <w:rPr>
            <w:noProof/>
            <w:webHidden/>
          </w:rPr>
          <w:t>72</w:t>
        </w:r>
        <w:r w:rsidR="00CA65C4">
          <w:rPr>
            <w:noProof/>
            <w:webHidden/>
          </w:rPr>
          <w:fldChar w:fldCharType="end"/>
        </w:r>
      </w:hyperlink>
    </w:p>
    <w:p w:rsidR="00CA65C4" w:rsidRDefault="00775298" w:rsidP="0077173C">
      <w:pPr>
        <w:pStyle w:val="13"/>
        <w:rPr>
          <w:rFonts w:cstheme="minorBidi"/>
          <w:noProof/>
          <w:kern w:val="2"/>
          <w:sz w:val="21"/>
        </w:rPr>
      </w:pPr>
      <w:hyperlink w:anchor="_Toc502824029" w:history="1">
        <w:r w:rsidR="00CA65C4" w:rsidRPr="00CA75B5">
          <w:rPr>
            <w:rStyle w:val="af0"/>
            <w:b/>
            <w:noProof/>
          </w:rPr>
          <w:t>附件1：宁波市科技、知识产权创新资源布局数据资源采集清单</w:t>
        </w:r>
        <w:r w:rsidR="00CA65C4">
          <w:rPr>
            <w:noProof/>
            <w:webHidden/>
          </w:rPr>
          <w:tab/>
        </w:r>
        <w:r w:rsidR="00CA65C4">
          <w:rPr>
            <w:noProof/>
            <w:webHidden/>
          </w:rPr>
          <w:fldChar w:fldCharType="begin"/>
        </w:r>
        <w:r w:rsidR="00CA65C4">
          <w:rPr>
            <w:noProof/>
            <w:webHidden/>
          </w:rPr>
          <w:instrText xml:space="preserve"> PAGEREF _Toc502824029 \h </w:instrText>
        </w:r>
        <w:r w:rsidR="00CA65C4">
          <w:rPr>
            <w:noProof/>
            <w:webHidden/>
          </w:rPr>
        </w:r>
        <w:r w:rsidR="00CA65C4">
          <w:rPr>
            <w:noProof/>
            <w:webHidden/>
          </w:rPr>
          <w:fldChar w:fldCharType="separate"/>
        </w:r>
        <w:r w:rsidR="00237BA1">
          <w:rPr>
            <w:noProof/>
            <w:webHidden/>
          </w:rPr>
          <w:t>73</w:t>
        </w:r>
        <w:r w:rsidR="00CA65C4">
          <w:rPr>
            <w:noProof/>
            <w:webHidden/>
          </w:rPr>
          <w:fldChar w:fldCharType="end"/>
        </w:r>
      </w:hyperlink>
    </w:p>
    <w:p w:rsidR="00CA65C4" w:rsidRDefault="00775298" w:rsidP="0077173C">
      <w:pPr>
        <w:pStyle w:val="13"/>
        <w:rPr>
          <w:rFonts w:cstheme="minorBidi"/>
          <w:noProof/>
          <w:kern w:val="2"/>
          <w:sz w:val="21"/>
        </w:rPr>
      </w:pPr>
      <w:hyperlink w:anchor="_Toc502824030" w:history="1">
        <w:r w:rsidR="00CA65C4" w:rsidRPr="00CA75B5">
          <w:rPr>
            <w:rStyle w:val="af0"/>
            <w:b/>
            <w:noProof/>
          </w:rPr>
          <w:t>参考文献</w:t>
        </w:r>
        <w:r w:rsidR="00CA65C4">
          <w:rPr>
            <w:noProof/>
            <w:webHidden/>
          </w:rPr>
          <w:tab/>
        </w:r>
        <w:r w:rsidR="00CA65C4">
          <w:rPr>
            <w:noProof/>
            <w:webHidden/>
          </w:rPr>
          <w:fldChar w:fldCharType="begin"/>
        </w:r>
        <w:r w:rsidR="00CA65C4">
          <w:rPr>
            <w:noProof/>
            <w:webHidden/>
          </w:rPr>
          <w:instrText xml:space="preserve"> PAGEREF _Toc502824030 \h </w:instrText>
        </w:r>
        <w:r w:rsidR="00CA65C4">
          <w:rPr>
            <w:noProof/>
            <w:webHidden/>
          </w:rPr>
        </w:r>
        <w:r w:rsidR="00CA65C4">
          <w:rPr>
            <w:noProof/>
            <w:webHidden/>
          </w:rPr>
          <w:fldChar w:fldCharType="separate"/>
        </w:r>
        <w:r w:rsidR="00237BA1">
          <w:rPr>
            <w:noProof/>
            <w:webHidden/>
          </w:rPr>
          <w:t>79</w:t>
        </w:r>
        <w:r w:rsidR="00CA65C4">
          <w:rPr>
            <w:noProof/>
            <w:webHidden/>
          </w:rPr>
          <w:fldChar w:fldCharType="end"/>
        </w:r>
      </w:hyperlink>
    </w:p>
    <w:p w:rsidR="00CA65C4" w:rsidRDefault="00CA65C4" w:rsidP="00A517FF">
      <w:pPr>
        <w:ind w:firstLineChars="200" w:firstLine="400"/>
        <w:outlineLvl w:val="1"/>
        <w:rPr>
          <w:rFonts w:ascii="宋体" w:eastAsia="宋体" w:hAnsi="宋体"/>
          <w:b/>
          <w:sz w:val="32"/>
        </w:rPr>
      </w:pPr>
      <w:r>
        <w:rPr>
          <w:rFonts w:ascii="Times New Roman" w:eastAsia="宋体" w:hAnsi="Times New Roman" w:cs="Times New Roman"/>
          <w:kern w:val="0"/>
          <w:sz w:val="20"/>
          <w:szCs w:val="20"/>
        </w:rPr>
        <w:fldChar w:fldCharType="end"/>
      </w:r>
      <w:r>
        <w:rPr>
          <w:rFonts w:ascii="黑体" w:eastAsia="黑体" w:hAnsi="黑体" w:hint="eastAsia"/>
          <w:sz w:val="36"/>
        </w:rPr>
        <w:br w:type="page"/>
      </w:r>
      <w:bookmarkStart w:id="5" w:name="_Toc22140"/>
      <w:bookmarkStart w:id="6" w:name="_Toc502823983"/>
      <w:bookmarkStart w:id="7" w:name="_Toc503259141"/>
      <w:r>
        <w:rPr>
          <w:rFonts w:ascii="宋体" w:eastAsia="宋体" w:hAnsi="宋体" w:hint="eastAsia"/>
          <w:b/>
          <w:sz w:val="32"/>
        </w:rPr>
        <w:lastRenderedPageBreak/>
        <w:t>第一章 导论</w:t>
      </w:r>
      <w:bookmarkEnd w:id="5"/>
      <w:bookmarkEnd w:id="6"/>
      <w:bookmarkEnd w:id="7"/>
    </w:p>
    <w:p w:rsidR="00CA65C4" w:rsidRDefault="00CA65C4" w:rsidP="00C35F5D">
      <w:pPr>
        <w:ind w:firstLine="658"/>
        <w:outlineLvl w:val="2"/>
        <w:rPr>
          <w:rFonts w:ascii="宋体" w:eastAsia="宋体" w:hAnsi="宋体"/>
          <w:b/>
          <w:sz w:val="32"/>
        </w:rPr>
      </w:pPr>
      <w:bookmarkStart w:id="8" w:name="_Toc5807"/>
      <w:bookmarkStart w:id="9" w:name="_Toc502823984"/>
      <w:bookmarkStart w:id="10" w:name="_Toc503258422"/>
      <w:bookmarkStart w:id="11" w:name="_Toc503258934"/>
      <w:r>
        <w:rPr>
          <w:rFonts w:ascii="宋体" w:eastAsia="宋体" w:hAnsi="宋体" w:hint="eastAsia"/>
          <w:b/>
          <w:sz w:val="32"/>
        </w:rPr>
        <w:t>1</w:t>
      </w:r>
      <w:r>
        <w:rPr>
          <w:rFonts w:ascii="宋体" w:eastAsia="宋体" w:hAnsi="宋体"/>
          <w:b/>
          <w:sz w:val="32"/>
        </w:rPr>
        <w:t xml:space="preserve">.1 </w:t>
      </w:r>
      <w:r>
        <w:rPr>
          <w:rFonts w:ascii="宋体" w:eastAsia="宋体" w:hAnsi="宋体" w:hint="eastAsia"/>
          <w:b/>
          <w:sz w:val="32"/>
        </w:rPr>
        <w:t>研究背景</w:t>
      </w:r>
      <w:bookmarkEnd w:id="8"/>
      <w:bookmarkEnd w:id="9"/>
      <w:bookmarkEnd w:id="10"/>
      <w:bookmarkEnd w:id="11"/>
    </w:p>
    <w:p w:rsidR="00CA65C4" w:rsidRDefault="00CA65C4" w:rsidP="00CA65C4">
      <w:pPr>
        <w:ind w:firstLineChars="200" w:firstLine="560"/>
        <w:rPr>
          <w:rFonts w:ascii="仿宋" w:eastAsia="仿宋" w:hAnsi="仿宋" w:cs="Times"/>
          <w:kern w:val="0"/>
          <w:sz w:val="28"/>
          <w:szCs w:val="32"/>
        </w:rPr>
      </w:pPr>
      <w:r>
        <w:rPr>
          <w:rFonts w:ascii="仿宋" w:eastAsia="仿宋" w:hAnsi="仿宋" w:cs="Times" w:hint="eastAsia"/>
          <w:kern w:val="0"/>
          <w:sz w:val="28"/>
          <w:szCs w:val="32"/>
        </w:rPr>
        <w:t>在经济全球化背景下，区域经济增长的核心要素已由传统的物质成产要素演进为以知识资源为主导的创新要素，区域竞争力的可持续性将更加依赖于知识资源的有效配置。长江三角洲位于长江入海口，是中国重要的经济极之一，具备良好的创新环境，创新所需的各种投入呈逐年递增趋势，但在创新投入日渐增大的同时，资源固有的稀缺性特征以及资源配置的低效性也凸显。因此，从长三角地区城市的层面进行创新资源摸底调查及对比分析具有非常重要的现实意义，基于该思路，我们以宁波、上海、杭州、南京、苏州等</w:t>
      </w:r>
      <w:r>
        <w:rPr>
          <w:rFonts w:ascii="仿宋" w:eastAsia="仿宋" w:hAnsi="仿宋" w:cs="Times"/>
          <w:kern w:val="0"/>
          <w:sz w:val="28"/>
          <w:szCs w:val="32"/>
        </w:rPr>
        <w:t>5</w:t>
      </w:r>
      <w:r>
        <w:rPr>
          <w:rFonts w:ascii="仿宋" w:eastAsia="仿宋" w:hAnsi="仿宋" w:cs="Times" w:hint="eastAsia"/>
          <w:kern w:val="0"/>
          <w:sz w:val="28"/>
          <w:szCs w:val="32"/>
        </w:rPr>
        <w:t>个长三角地区城市为研究样本，对创新资源布局情况进行比较分析，提出相应的建议和发展路径。</w:t>
      </w:r>
    </w:p>
    <w:p w:rsidR="00CA65C4" w:rsidRDefault="00CA65C4" w:rsidP="00C35F5D">
      <w:pPr>
        <w:ind w:firstLine="658"/>
        <w:outlineLvl w:val="2"/>
        <w:rPr>
          <w:rFonts w:ascii="宋体" w:eastAsia="宋体" w:hAnsi="宋体"/>
          <w:b/>
          <w:sz w:val="32"/>
        </w:rPr>
      </w:pPr>
      <w:bookmarkStart w:id="12" w:name="_Toc32453"/>
      <w:bookmarkStart w:id="13" w:name="_Toc502823985"/>
      <w:bookmarkStart w:id="14" w:name="_Toc503258423"/>
      <w:bookmarkStart w:id="15" w:name="_Toc503258935"/>
      <w:r>
        <w:rPr>
          <w:rFonts w:ascii="宋体" w:eastAsia="宋体" w:hAnsi="宋体" w:hint="eastAsia"/>
          <w:b/>
          <w:sz w:val="32"/>
        </w:rPr>
        <w:t>1.2 文献综述</w:t>
      </w:r>
      <w:bookmarkEnd w:id="12"/>
      <w:bookmarkEnd w:id="13"/>
      <w:bookmarkEnd w:id="14"/>
      <w:bookmarkEnd w:id="15"/>
    </w:p>
    <w:p w:rsidR="00CA65C4" w:rsidRDefault="00CA65C4" w:rsidP="00C35F5D">
      <w:pPr>
        <w:ind w:firstLine="658"/>
        <w:outlineLvl w:val="3"/>
        <w:rPr>
          <w:rFonts w:ascii="仿宋" w:eastAsia="仿宋" w:hAnsi="仿宋" w:cs="Times"/>
          <w:kern w:val="0"/>
          <w:sz w:val="28"/>
          <w:szCs w:val="32"/>
        </w:rPr>
      </w:pPr>
      <w:bookmarkStart w:id="16" w:name="_Toc13375"/>
      <w:bookmarkStart w:id="17" w:name="_Toc502823986"/>
      <w:r>
        <w:rPr>
          <w:rFonts w:ascii="仿宋" w:eastAsia="仿宋" w:hAnsi="仿宋" w:cs="Times" w:hint="eastAsia"/>
          <w:kern w:val="0"/>
          <w:sz w:val="28"/>
          <w:szCs w:val="32"/>
        </w:rPr>
        <w:t>1</w:t>
      </w:r>
      <w:r>
        <w:rPr>
          <w:rFonts w:ascii="仿宋" w:eastAsia="仿宋" w:hAnsi="仿宋" w:cs="Times"/>
          <w:kern w:val="0"/>
          <w:sz w:val="28"/>
          <w:szCs w:val="32"/>
        </w:rPr>
        <w:t xml:space="preserve">.2.1 </w:t>
      </w:r>
      <w:r>
        <w:rPr>
          <w:rFonts w:ascii="仿宋" w:eastAsia="仿宋" w:hAnsi="仿宋" w:cs="Times" w:hint="eastAsia"/>
          <w:kern w:val="0"/>
          <w:sz w:val="28"/>
          <w:szCs w:val="32"/>
        </w:rPr>
        <w:t>科技创新资源相关研究</w:t>
      </w:r>
      <w:bookmarkEnd w:id="16"/>
      <w:bookmarkEnd w:id="17"/>
    </w:p>
    <w:p w:rsidR="00CA65C4" w:rsidRDefault="00CA65C4" w:rsidP="00CA65C4">
      <w:pPr>
        <w:ind w:firstLineChars="200" w:firstLine="560"/>
        <w:rPr>
          <w:rFonts w:ascii="仿宋" w:eastAsia="仿宋" w:hAnsi="仿宋" w:cs="Times"/>
          <w:kern w:val="0"/>
          <w:sz w:val="28"/>
          <w:szCs w:val="32"/>
        </w:rPr>
      </w:pPr>
      <w:r>
        <w:rPr>
          <w:rFonts w:ascii="仿宋" w:eastAsia="仿宋" w:hAnsi="仿宋" w:cs="Times" w:hint="eastAsia"/>
          <w:kern w:val="0"/>
          <w:sz w:val="28"/>
          <w:szCs w:val="32"/>
        </w:rPr>
        <w:t>当前不同学者对科技创新资源有着不同认识。扬子江认为科技资源作为科技活动的主要条件，是科技研究和技术创新的生产要素集合。周寄中认为科技资源作为科技活动的物质基础，是实现科技创新成果产出，促进经济社会发展的要素集合。戴国强认为科技资源是从事科技活动的物质和信息资源，是实现科技进步与创新的基础，是国家重要的战略资源。在科技资源的内容上，学术界尚未有统一的标准，比较普遍的认识是科技资源的“二元论”，即科技人力资源和科技财力资源，扬子江、徐冠华、孙洪烈等认为科技资源应包括科技人力资源、</w:t>
      </w:r>
      <w:r>
        <w:rPr>
          <w:rFonts w:ascii="仿宋" w:eastAsia="仿宋" w:hAnsi="仿宋" w:cs="Times" w:hint="eastAsia"/>
          <w:kern w:val="0"/>
          <w:sz w:val="28"/>
          <w:szCs w:val="32"/>
        </w:rPr>
        <w:lastRenderedPageBreak/>
        <w:t>科技财力资源、科技物力资源和科技信息资源等4个方面，除此之外，还有一些学者提出科技资源 “五元论”，甚至更多要素组合。</w:t>
      </w:r>
    </w:p>
    <w:p w:rsidR="00CA65C4" w:rsidRDefault="00CA65C4" w:rsidP="00CA65C4">
      <w:pPr>
        <w:jc w:val="center"/>
        <w:rPr>
          <w:rFonts w:ascii="仿宋" w:eastAsia="仿宋" w:hAnsi="仿宋" w:cs="Times"/>
          <w:kern w:val="0"/>
          <w:sz w:val="28"/>
          <w:szCs w:val="32"/>
        </w:rPr>
      </w:pPr>
      <w:r>
        <w:rPr>
          <w:rFonts w:ascii="仿宋" w:eastAsia="仿宋" w:hAnsi="仿宋" w:cs="Times" w:hint="eastAsia"/>
          <w:kern w:val="0"/>
          <w:sz w:val="28"/>
          <w:szCs w:val="32"/>
        </w:rPr>
        <w:t>表1</w:t>
      </w:r>
      <w:r>
        <w:rPr>
          <w:rFonts w:ascii="仿宋" w:eastAsia="仿宋" w:hAnsi="仿宋" w:cs="Times"/>
          <w:kern w:val="0"/>
          <w:sz w:val="28"/>
          <w:szCs w:val="32"/>
        </w:rPr>
        <w:t xml:space="preserve">.1 </w:t>
      </w:r>
      <w:r>
        <w:rPr>
          <w:rFonts w:ascii="仿宋" w:eastAsia="仿宋" w:hAnsi="仿宋" w:cs="Times" w:hint="eastAsia"/>
          <w:kern w:val="0"/>
          <w:sz w:val="28"/>
          <w:szCs w:val="32"/>
        </w:rPr>
        <w:t>科技资源相关概念的内涵及要素划分</w:t>
      </w:r>
    </w:p>
    <w:tbl>
      <w:tblPr>
        <w:tblStyle w:val="af2"/>
        <w:tblW w:w="8516" w:type="dxa"/>
        <w:tblLayout w:type="fixed"/>
        <w:tblLook w:val="04A0" w:firstRow="1" w:lastRow="0" w:firstColumn="1" w:lastColumn="0" w:noHBand="0" w:noVBand="1"/>
      </w:tblPr>
      <w:tblGrid>
        <w:gridCol w:w="1809"/>
        <w:gridCol w:w="3261"/>
        <w:gridCol w:w="3446"/>
      </w:tblGrid>
      <w:tr w:rsidR="00CA65C4" w:rsidTr="00F002FD">
        <w:tc>
          <w:tcPr>
            <w:tcW w:w="1809" w:type="dxa"/>
          </w:tcPr>
          <w:p w:rsidR="00CA65C4" w:rsidRDefault="00CA65C4" w:rsidP="00F002FD">
            <w:pPr>
              <w:jc w:val="center"/>
              <w:rPr>
                <w:rFonts w:ascii="仿宋" w:eastAsia="仿宋" w:hAnsi="仿宋" w:cs="Times"/>
                <w:sz w:val="28"/>
                <w:szCs w:val="32"/>
              </w:rPr>
            </w:pPr>
            <w:r>
              <w:rPr>
                <w:rFonts w:ascii="仿宋" w:eastAsia="仿宋" w:hAnsi="仿宋" w:cs="Times" w:hint="eastAsia"/>
                <w:sz w:val="28"/>
                <w:szCs w:val="32"/>
              </w:rPr>
              <w:t>分类</w:t>
            </w:r>
          </w:p>
        </w:tc>
        <w:tc>
          <w:tcPr>
            <w:tcW w:w="3261" w:type="dxa"/>
          </w:tcPr>
          <w:p w:rsidR="00CA65C4" w:rsidRDefault="00CA65C4" w:rsidP="00F002FD">
            <w:pPr>
              <w:jc w:val="center"/>
              <w:rPr>
                <w:rFonts w:ascii="仿宋" w:eastAsia="仿宋" w:hAnsi="仿宋" w:cs="Times"/>
                <w:sz w:val="28"/>
                <w:szCs w:val="32"/>
              </w:rPr>
            </w:pPr>
            <w:r>
              <w:rPr>
                <w:rFonts w:ascii="仿宋" w:eastAsia="仿宋" w:hAnsi="仿宋" w:cs="Times" w:hint="eastAsia"/>
                <w:sz w:val="28"/>
                <w:szCs w:val="32"/>
              </w:rPr>
              <w:t>作者</w:t>
            </w:r>
          </w:p>
        </w:tc>
        <w:tc>
          <w:tcPr>
            <w:tcW w:w="3446" w:type="dxa"/>
          </w:tcPr>
          <w:p w:rsidR="00CA65C4" w:rsidRDefault="00CA65C4" w:rsidP="00F002FD">
            <w:pPr>
              <w:jc w:val="center"/>
              <w:rPr>
                <w:rFonts w:ascii="仿宋" w:eastAsia="仿宋" w:hAnsi="仿宋" w:cs="Times"/>
                <w:sz w:val="28"/>
                <w:szCs w:val="32"/>
              </w:rPr>
            </w:pPr>
            <w:r>
              <w:rPr>
                <w:rFonts w:ascii="仿宋" w:eastAsia="仿宋" w:hAnsi="仿宋" w:cs="Times" w:hint="eastAsia"/>
                <w:sz w:val="28"/>
                <w:szCs w:val="32"/>
              </w:rPr>
              <w:t>划分</w:t>
            </w:r>
          </w:p>
        </w:tc>
      </w:tr>
      <w:tr w:rsidR="00CA65C4" w:rsidTr="00F002FD">
        <w:tc>
          <w:tcPr>
            <w:tcW w:w="1809" w:type="dxa"/>
            <w:vAlign w:val="center"/>
          </w:tcPr>
          <w:p w:rsidR="00CA65C4" w:rsidRDefault="00CA65C4" w:rsidP="00F002FD">
            <w:pPr>
              <w:jc w:val="center"/>
              <w:rPr>
                <w:rFonts w:ascii="仿宋" w:eastAsia="仿宋" w:hAnsi="仿宋" w:cs="Times"/>
                <w:szCs w:val="32"/>
              </w:rPr>
            </w:pPr>
            <w:r>
              <w:rPr>
                <w:rFonts w:ascii="仿宋" w:eastAsia="仿宋" w:hAnsi="仿宋" w:cs="Times" w:hint="eastAsia"/>
                <w:szCs w:val="32"/>
              </w:rPr>
              <w:t>二元论</w:t>
            </w:r>
          </w:p>
        </w:tc>
        <w:tc>
          <w:tcPr>
            <w:tcW w:w="3261" w:type="dxa"/>
            <w:vAlign w:val="center"/>
          </w:tcPr>
          <w:p w:rsidR="00CA65C4" w:rsidRDefault="00CA65C4" w:rsidP="00F002FD">
            <w:pPr>
              <w:rPr>
                <w:rFonts w:ascii="仿宋" w:eastAsia="仿宋" w:hAnsi="仿宋" w:cs="Times"/>
                <w:szCs w:val="32"/>
              </w:rPr>
            </w:pPr>
            <w:r>
              <w:rPr>
                <w:rFonts w:ascii="仿宋" w:eastAsia="仿宋" w:hAnsi="仿宋" w:cs="Times" w:hint="eastAsia"/>
                <w:szCs w:val="32"/>
              </w:rPr>
              <w:t>O</w:t>
            </w:r>
            <w:r>
              <w:rPr>
                <w:rFonts w:ascii="仿宋" w:eastAsia="仿宋" w:hAnsi="仿宋" w:cs="Times"/>
                <w:szCs w:val="32"/>
              </w:rPr>
              <w:t>ECD</w:t>
            </w:r>
            <w:r>
              <w:rPr>
                <w:rFonts w:ascii="仿宋" w:eastAsia="仿宋" w:hAnsi="仿宋" w:cs="Times" w:hint="eastAsia"/>
                <w:szCs w:val="32"/>
              </w:rPr>
              <w:t>、美国国家科学基金会、日本学术振兴联合会、周寄中等（1</w:t>
            </w:r>
            <w:r>
              <w:rPr>
                <w:rFonts w:ascii="仿宋" w:eastAsia="仿宋" w:hAnsi="仿宋" w:cs="Times"/>
                <w:szCs w:val="32"/>
              </w:rPr>
              <w:t>999</w:t>
            </w:r>
            <w:r>
              <w:rPr>
                <w:rFonts w:ascii="仿宋" w:eastAsia="仿宋" w:hAnsi="仿宋" w:cs="Times" w:hint="eastAsia"/>
                <w:szCs w:val="32"/>
              </w:rPr>
              <w:t>）、魏守华（2</w:t>
            </w:r>
            <w:r>
              <w:rPr>
                <w:rFonts w:ascii="仿宋" w:eastAsia="仿宋" w:hAnsi="仿宋" w:cs="Times"/>
                <w:szCs w:val="32"/>
              </w:rPr>
              <w:t>005</w:t>
            </w:r>
            <w:r>
              <w:rPr>
                <w:rFonts w:ascii="仿宋" w:eastAsia="仿宋" w:hAnsi="仿宋" w:cs="Times" w:hint="eastAsia"/>
                <w:szCs w:val="32"/>
              </w:rPr>
              <w:t>）</w:t>
            </w:r>
          </w:p>
        </w:tc>
        <w:tc>
          <w:tcPr>
            <w:tcW w:w="3446" w:type="dxa"/>
            <w:vAlign w:val="center"/>
          </w:tcPr>
          <w:p w:rsidR="00CA65C4" w:rsidRDefault="00CA65C4" w:rsidP="00F002FD">
            <w:pPr>
              <w:rPr>
                <w:rFonts w:ascii="仿宋" w:eastAsia="仿宋" w:hAnsi="仿宋" w:cs="Times"/>
                <w:szCs w:val="32"/>
              </w:rPr>
            </w:pPr>
            <w:r>
              <w:rPr>
                <w:rFonts w:ascii="仿宋" w:eastAsia="仿宋" w:hAnsi="仿宋" w:cs="Times" w:hint="eastAsia"/>
                <w:szCs w:val="32"/>
              </w:rPr>
              <w:t>科技人力资源、科技财力资源</w:t>
            </w:r>
          </w:p>
        </w:tc>
      </w:tr>
      <w:tr w:rsidR="00CA65C4" w:rsidTr="00F002FD">
        <w:tc>
          <w:tcPr>
            <w:tcW w:w="1809" w:type="dxa"/>
            <w:vMerge w:val="restart"/>
            <w:vAlign w:val="center"/>
          </w:tcPr>
          <w:p w:rsidR="00CA65C4" w:rsidRDefault="00CA65C4" w:rsidP="00F002FD">
            <w:pPr>
              <w:jc w:val="center"/>
              <w:rPr>
                <w:rFonts w:ascii="仿宋" w:eastAsia="仿宋" w:hAnsi="仿宋" w:cs="Times"/>
                <w:szCs w:val="32"/>
              </w:rPr>
            </w:pPr>
            <w:r>
              <w:rPr>
                <w:rFonts w:ascii="仿宋" w:eastAsia="仿宋" w:hAnsi="仿宋" w:cs="Times" w:hint="eastAsia"/>
                <w:szCs w:val="32"/>
              </w:rPr>
              <w:t>四元论</w:t>
            </w:r>
          </w:p>
        </w:tc>
        <w:tc>
          <w:tcPr>
            <w:tcW w:w="3261" w:type="dxa"/>
            <w:vAlign w:val="center"/>
          </w:tcPr>
          <w:p w:rsidR="00CA65C4" w:rsidRDefault="00CA65C4" w:rsidP="00F002FD">
            <w:pPr>
              <w:rPr>
                <w:rFonts w:ascii="仿宋" w:eastAsia="仿宋" w:hAnsi="仿宋" w:cs="Times"/>
                <w:szCs w:val="32"/>
              </w:rPr>
            </w:pPr>
            <w:r>
              <w:rPr>
                <w:rFonts w:ascii="仿宋" w:eastAsia="仿宋" w:hAnsi="仿宋" w:cs="Times" w:hint="eastAsia"/>
                <w:szCs w:val="32"/>
              </w:rPr>
              <w:t>美国科学学研究者马尔（M.</w:t>
            </w:r>
            <w:r>
              <w:rPr>
                <w:rFonts w:ascii="仿宋" w:eastAsia="仿宋" w:hAnsi="仿宋" w:cs="Times"/>
                <w:szCs w:val="32"/>
              </w:rPr>
              <w:t>M</w:t>
            </w:r>
            <w:r>
              <w:rPr>
                <w:rFonts w:ascii="仿宋" w:eastAsia="仿宋" w:hAnsi="仿宋" w:cs="Times" w:hint="eastAsia"/>
                <w:szCs w:val="32"/>
              </w:rPr>
              <w:t>ar），Bobick</w:t>
            </w:r>
            <w:r>
              <w:rPr>
                <w:rFonts w:ascii="仿宋" w:eastAsia="仿宋" w:hAnsi="仿宋" w:cs="Times"/>
                <w:szCs w:val="32"/>
              </w:rPr>
              <w:t>JE</w:t>
            </w:r>
            <w:r>
              <w:rPr>
                <w:rFonts w:ascii="仿宋" w:eastAsia="仿宋" w:hAnsi="仿宋" w:cs="Times" w:hint="eastAsia"/>
                <w:szCs w:val="32"/>
              </w:rPr>
              <w:t>，Berard</w:t>
            </w:r>
            <w:r>
              <w:rPr>
                <w:rFonts w:ascii="仿宋" w:eastAsia="仿宋" w:hAnsi="仿宋" w:cs="Times"/>
                <w:szCs w:val="32"/>
              </w:rPr>
              <w:t xml:space="preserve"> GL</w:t>
            </w:r>
          </w:p>
        </w:tc>
        <w:tc>
          <w:tcPr>
            <w:tcW w:w="3446" w:type="dxa"/>
            <w:vAlign w:val="center"/>
          </w:tcPr>
          <w:p w:rsidR="00CA65C4" w:rsidRDefault="00CA65C4" w:rsidP="00F002FD">
            <w:pPr>
              <w:rPr>
                <w:rFonts w:ascii="仿宋" w:eastAsia="仿宋" w:hAnsi="仿宋" w:cs="Times"/>
                <w:szCs w:val="32"/>
              </w:rPr>
            </w:pPr>
            <w:r>
              <w:rPr>
                <w:rFonts w:ascii="仿宋" w:eastAsia="仿宋" w:hAnsi="仿宋" w:cs="Times" w:hint="eastAsia"/>
                <w:szCs w:val="32"/>
              </w:rPr>
              <w:t>科技人力、科技财力、科技装备和科技信息资源，并认为科技人力资源和科技财力资源是科技资源得到最优的关键条件</w:t>
            </w:r>
          </w:p>
        </w:tc>
      </w:tr>
      <w:tr w:rsidR="00CA65C4" w:rsidTr="00F002FD">
        <w:tc>
          <w:tcPr>
            <w:tcW w:w="1809" w:type="dxa"/>
            <w:vMerge/>
            <w:vAlign w:val="center"/>
          </w:tcPr>
          <w:p w:rsidR="00CA65C4" w:rsidRDefault="00CA65C4" w:rsidP="00F002FD">
            <w:pPr>
              <w:jc w:val="center"/>
              <w:rPr>
                <w:rFonts w:ascii="仿宋" w:eastAsia="仿宋" w:hAnsi="仿宋" w:cs="Times"/>
                <w:szCs w:val="32"/>
              </w:rPr>
            </w:pPr>
          </w:p>
        </w:tc>
        <w:tc>
          <w:tcPr>
            <w:tcW w:w="3261" w:type="dxa"/>
            <w:vAlign w:val="center"/>
          </w:tcPr>
          <w:p w:rsidR="00CA65C4" w:rsidRDefault="00CA65C4" w:rsidP="00F002FD">
            <w:pPr>
              <w:rPr>
                <w:rFonts w:ascii="仿宋" w:eastAsia="仿宋" w:hAnsi="仿宋" w:cs="Times"/>
                <w:szCs w:val="32"/>
              </w:rPr>
            </w:pPr>
            <w:r>
              <w:rPr>
                <w:rFonts w:ascii="仿宋" w:eastAsia="仿宋" w:hAnsi="仿宋" w:cs="Times" w:hint="eastAsia"/>
                <w:szCs w:val="32"/>
              </w:rPr>
              <w:t>范裴、扬子江、徐冠华、孙洪烈</w:t>
            </w:r>
          </w:p>
        </w:tc>
        <w:tc>
          <w:tcPr>
            <w:tcW w:w="3446" w:type="dxa"/>
            <w:vAlign w:val="center"/>
          </w:tcPr>
          <w:p w:rsidR="00CA65C4" w:rsidRDefault="00CA65C4" w:rsidP="00F002FD">
            <w:pPr>
              <w:rPr>
                <w:rFonts w:ascii="仿宋" w:eastAsia="仿宋" w:hAnsi="仿宋" w:cs="Times"/>
                <w:szCs w:val="32"/>
              </w:rPr>
            </w:pPr>
            <w:r>
              <w:rPr>
                <w:rFonts w:ascii="仿宋" w:eastAsia="仿宋" w:hAnsi="仿宋" w:cs="Times" w:hint="eastAsia"/>
                <w:szCs w:val="32"/>
              </w:rPr>
              <w:t>科技人力资源、财力资源、物力资源和信息资源</w:t>
            </w:r>
          </w:p>
        </w:tc>
      </w:tr>
      <w:tr w:rsidR="00CA65C4" w:rsidTr="00F002FD">
        <w:tc>
          <w:tcPr>
            <w:tcW w:w="1809" w:type="dxa"/>
            <w:vAlign w:val="center"/>
          </w:tcPr>
          <w:p w:rsidR="00CA65C4" w:rsidRDefault="00CA65C4" w:rsidP="00F002FD">
            <w:pPr>
              <w:jc w:val="center"/>
              <w:rPr>
                <w:rFonts w:ascii="仿宋" w:eastAsia="仿宋" w:hAnsi="仿宋" w:cs="Times"/>
                <w:szCs w:val="32"/>
              </w:rPr>
            </w:pPr>
            <w:r>
              <w:rPr>
                <w:rFonts w:ascii="仿宋" w:eastAsia="仿宋" w:hAnsi="仿宋" w:cs="Times" w:hint="eastAsia"/>
                <w:szCs w:val="32"/>
              </w:rPr>
              <w:t>五元论</w:t>
            </w:r>
          </w:p>
        </w:tc>
        <w:tc>
          <w:tcPr>
            <w:tcW w:w="3261" w:type="dxa"/>
            <w:vAlign w:val="center"/>
          </w:tcPr>
          <w:p w:rsidR="00CA65C4" w:rsidRDefault="00CA65C4" w:rsidP="00F002FD">
            <w:pPr>
              <w:rPr>
                <w:rFonts w:ascii="仿宋" w:eastAsia="仿宋" w:hAnsi="仿宋" w:cs="Times"/>
                <w:szCs w:val="32"/>
              </w:rPr>
            </w:pPr>
            <w:r>
              <w:rPr>
                <w:rFonts w:ascii="仿宋" w:eastAsia="仿宋" w:hAnsi="仿宋" w:cs="Times" w:hint="eastAsia"/>
                <w:szCs w:val="32"/>
              </w:rPr>
              <w:t>法国经济学家施威（K</w:t>
            </w:r>
            <w:r>
              <w:rPr>
                <w:rFonts w:ascii="仿宋" w:eastAsia="仿宋" w:hAnsi="仿宋" w:cs="Times"/>
                <w:szCs w:val="32"/>
              </w:rPr>
              <w:t>.S</w:t>
            </w:r>
            <w:r>
              <w:rPr>
                <w:rFonts w:ascii="仿宋" w:eastAsia="仿宋" w:hAnsi="仿宋" w:cs="Times" w:hint="eastAsia"/>
                <w:szCs w:val="32"/>
              </w:rPr>
              <w:t>chwe）</w:t>
            </w:r>
          </w:p>
        </w:tc>
        <w:tc>
          <w:tcPr>
            <w:tcW w:w="3446" w:type="dxa"/>
            <w:vAlign w:val="center"/>
          </w:tcPr>
          <w:p w:rsidR="00CA65C4" w:rsidRDefault="00CA65C4" w:rsidP="00F002FD">
            <w:pPr>
              <w:rPr>
                <w:rFonts w:ascii="仿宋" w:eastAsia="仿宋" w:hAnsi="仿宋" w:cs="Times"/>
                <w:szCs w:val="32"/>
              </w:rPr>
            </w:pPr>
            <w:r>
              <w:rPr>
                <w:rFonts w:ascii="仿宋" w:eastAsia="仿宋" w:hAnsi="仿宋" w:cs="Times" w:hint="eastAsia"/>
                <w:szCs w:val="32"/>
              </w:rPr>
              <w:t>科技人力资源、科技财力资源、科技装备资源、科技信息资源、科技政策与管理资源</w:t>
            </w:r>
          </w:p>
        </w:tc>
      </w:tr>
      <w:tr w:rsidR="00CA65C4" w:rsidTr="00F002FD">
        <w:tc>
          <w:tcPr>
            <w:tcW w:w="1809" w:type="dxa"/>
            <w:vMerge w:val="restart"/>
            <w:vAlign w:val="center"/>
          </w:tcPr>
          <w:p w:rsidR="00CA65C4" w:rsidRDefault="00CA65C4" w:rsidP="00F002FD">
            <w:pPr>
              <w:jc w:val="center"/>
              <w:rPr>
                <w:rFonts w:ascii="仿宋" w:eastAsia="仿宋" w:hAnsi="仿宋" w:cs="Times"/>
                <w:szCs w:val="32"/>
              </w:rPr>
            </w:pPr>
            <w:r>
              <w:rPr>
                <w:rFonts w:ascii="仿宋" w:eastAsia="仿宋" w:hAnsi="仿宋" w:cs="Times" w:hint="eastAsia"/>
                <w:szCs w:val="32"/>
              </w:rPr>
              <w:t>多元要素论</w:t>
            </w:r>
          </w:p>
        </w:tc>
        <w:tc>
          <w:tcPr>
            <w:tcW w:w="3261" w:type="dxa"/>
            <w:vAlign w:val="center"/>
          </w:tcPr>
          <w:p w:rsidR="00CA65C4" w:rsidRDefault="00CA65C4" w:rsidP="00F002FD">
            <w:pPr>
              <w:rPr>
                <w:rFonts w:ascii="仿宋" w:eastAsia="仿宋" w:hAnsi="仿宋" w:cs="Times"/>
                <w:szCs w:val="32"/>
              </w:rPr>
            </w:pPr>
            <w:r>
              <w:rPr>
                <w:rFonts w:ascii="仿宋" w:eastAsia="仿宋" w:hAnsi="仿宋" w:cs="Times" w:hint="eastAsia"/>
                <w:szCs w:val="32"/>
              </w:rPr>
              <w:t>刘玲利</w:t>
            </w:r>
          </w:p>
        </w:tc>
        <w:tc>
          <w:tcPr>
            <w:tcW w:w="3446" w:type="dxa"/>
            <w:vAlign w:val="center"/>
          </w:tcPr>
          <w:p w:rsidR="00CA65C4" w:rsidRDefault="00CA65C4" w:rsidP="00F002FD">
            <w:pPr>
              <w:rPr>
                <w:rFonts w:ascii="仿宋" w:eastAsia="仿宋" w:hAnsi="仿宋" w:cs="Times"/>
                <w:szCs w:val="32"/>
              </w:rPr>
            </w:pPr>
            <w:r>
              <w:rPr>
                <w:rFonts w:ascii="仿宋" w:eastAsia="仿宋" w:hAnsi="仿宋" w:cs="Times" w:hint="eastAsia"/>
                <w:szCs w:val="32"/>
              </w:rPr>
              <w:t>包括基础性核心科技资源要素子系统和整体功能性科技资源要素系统。前者包括科技人力、财力、物力和信息等四类资源要素，后者包括科技市场、制度和文化等三类要素</w:t>
            </w:r>
          </w:p>
        </w:tc>
      </w:tr>
      <w:tr w:rsidR="00CA65C4" w:rsidTr="00F002FD">
        <w:tc>
          <w:tcPr>
            <w:tcW w:w="1809" w:type="dxa"/>
            <w:vMerge/>
            <w:vAlign w:val="center"/>
          </w:tcPr>
          <w:p w:rsidR="00CA65C4" w:rsidRDefault="00CA65C4" w:rsidP="00F002FD">
            <w:pPr>
              <w:jc w:val="center"/>
              <w:rPr>
                <w:rFonts w:ascii="仿宋" w:eastAsia="仿宋" w:hAnsi="仿宋" w:cs="Times"/>
                <w:szCs w:val="32"/>
              </w:rPr>
            </w:pPr>
          </w:p>
        </w:tc>
        <w:tc>
          <w:tcPr>
            <w:tcW w:w="3261" w:type="dxa"/>
            <w:vAlign w:val="center"/>
          </w:tcPr>
          <w:p w:rsidR="00CA65C4" w:rsidRDefault="00CA65C4" w:rsidP="00F002FD">
            <w:pPr>
              <w:rPr>
                <w:rFonts w:ascii="仿宋" w:eastAsia="仿宋" w:hAnsi="仿宋" w:cs="Times"/>
                <w:szCs w:val="32"/>
              </w:rPr>
            </w:pPr>
            <w:r>
              <w:rPr>
                <w:rFonts w:ascii="仿宋" w:eastAsia="仿宋" w:hAnsi="仿宋" w:cs="Times" w:hint="eastAsia"/>
                <w:szCs w:val="32"/>
              </w:rPr>
              <w:t>戚湧等</w:t>
            </w:r>
          </w:p>
        </w:tc>
        <w:tc>
          <w:tcPr>
            <w:tcW w:w="3446" w:type="dxa"/>
            <w:vAlign w:val="center"/>
          </w:tcPr>
          <w:p w:rsidR="00CA65C4" w:rsidRDefault="00CA65C4" w:rsidP="00F002FD">
            <w:pPr>
              <w:rPr>
                <w:rFonts w:ascii="仿宋" w:eastAsia="仿宋" w:hAnsi="仿宋" w:cs="Times"/>
                <w:szCs w:val="32"/>
              </w:rPr>
            </w:pPr>
            <w:r>
              <w:rPr>
                <w:rFonts w:ascii="仿宋" w:eastAsia="仿宋" w:hAnsi="仿宋" w:cs="Times" w:hint="eastAsia"/>
                <w:szCs w:val="32"/>
              </w:rPr>
              <w:t>包括科技条件、科技人才、科技投入、科技信息、科技成果和科技政策</w:t>
            </w:r>
          </w:p>
        </w:tc>
      </w:tr>
    </w:tbl>
    <w:p w:rsidR="00CA65C4" w:rsidRDefault="00CA65C4" w:rsidP="00C35F5D">
      <w:pPr>
        <w:ind w:firstLine="658"/>
        <w:outlineLvl w:val="3"/>
        <w:rPr>
          <w:rFonts w:ascii="仿宋" w:eastAsia="仿宋" w:hAnsi="仿宋" w:cs="Times"/>
          <w:kern w:val="0"/>
          <w:sz w:val="28"/>
          <w:szCs w:val="32"/>
        </w:rPr>
      </w:pPr>
      <w:bookmarkStart w:id="18" w:name="_Toc19665"/>
      <w:bookmarkStart w:id="19" w:name="_Toc502823987"/>
      <w:r>
        <w:rPr>
          <w:rFonts w:ascii="仿宋" w:eastAsia="仿宋" w:hAnsi="仿宋" w:cs="Times" w:hint="eastAsia"/>
          <w:kern w:val="0"/>
          <w:sz w:val="28"/>
          <w:szCs w:val="32"/>
        </w:rPr>
        <w:t>1</w:t>
      </w:r>
      <w:r>
        <w:rPr>
          <w:rFonts w:ascii="仿宋" w:eastAsia="仿宋" w:hAnsi="仿宋" w:cs="Times"/>
          <w:kern w:val="0"/>
          <w:sz w:val="28"/>
          <w:szCs w:val="32"/>
        </w:rPr>
        <w:t xml:space="preserve">.2.2 </w:t>
      </w:r>
      <w:r>
        <w:rPr>
          <w:rFonts w:ascii="仿宋" w:eastAsia="仿宋" w:hAnsi="仿宋" w:cs="Times" w:hint="eastAsia"/>
          <w:kern w:val="0"/>
          <w:sz w:val="28"/>
          <w:szCs w:val="32"/>
        </w:rPr>
        <w:t>知识产权资源相关研究</w:t>
      </w:r>
      <w:bookmarkEnd w:id="18"/>
      <w:bookmarkEnd w:id="19"/>
    </w:p>
    <w:p w:rsidR="00CA65C4" w:rsidRDefault="00CA65C4" w:rsidP="00CA65C4">
      <w:pPr>
        <w:ind w:firstLine="660"/>
        <w:rPr>
          <w:rFonts w:ascii="仿宋" w:eastAsia="仿宋" w:hAnsi="仿宋" w:cs="Times"/>
          <w:kern w:val="0"/>
          <w:sz w:val="28"/>
          <w:szCs w:val="32"/>
        </w:rPr>
      </w:pPr>
      <w:r>
        <w:rPr>
          <w:rFonts w:ascii="仿宋" w:eastAsia="仿宋" w:hAnsi="仿宋" w:cs="Times" w:hint="eastAsia"/>
          <w:kern w:val="0"/>
          <w:sz w:val="28"/>
          <w:szCs w:val="32"/>
        </w:rPr>
        <w:t>知识产权资源的概念，目前学术界还没有统一的界定。从 1883 年通过的《保护工业产权巴黎公约》到1993年通过《与贸易有关的知识产权协议》（TRIPs协议），均是从外延范围上对工业产权或知识产权的类型进行了列举，没有对“工业产权”或“知识产权”这一概念从内涵上下一个定义。从各国国内法来看，也尚未见到对知识产权概念给出定义的。国内学者在这方面已经做了很多的探索，郑成思</w:t>
      </w:r>
      <w:r>
        <w:rPr>
          <w:rFonts w:ascii="仿宋" w:eastAsia="仿宋" w:hAnsi="仿宋" w:cs="Times" w:hint="eastAsia"/>
          <w:kern w:val="0"/>
          <w:sz w:val="28"/>
          <w:szCs w:val="32"/>
        </w:rPr>
        <w:lastRenderedPageBreak/>
        <w:t>认为知识产权是人们可以就其智力创造的成果所依法享有的专有权利。刘春田认为知识产权是智力成果的创造人依法享有的权利和生产经营活动中标记所有人依法享有的权利的总称。吴汉东认为知识产权是人们对于自己的智力活动创造成果和经营标记、信誉所依法享有的专有权利。张玉敏则认为，“知识产权是民事主体支配其所有的创造性智力成果、商业标志以及其他具有商业价值的信息，享受其利益并排斥他人干涉的权利”。从上面列举的专家、学者对“知识产权”的定义来看，既有共识的部分，也有差异的部分。共识的部分是均认为知识产权是某种“权利”。差异部分则在于对权利的来源有不同认识，有的认为是“智力成果”，有的认为还包括“法律规定”的权利。对权利性质认识上也有不同，有的认为是“专有性”权利、有的认为是“排他性”权利、有的还突出了“标识性”、突出了商业“信息性”等。知识产权的外延从1883年巴黎公约签订后，就不断的扩展，具有知识和产权的双重属性，同时也具备知识资源和产权资源的双重特征和功能。</w:t>
      </w:r>
    </w:p>
    <w:p w:rsidR="00CA65C4" w:rsidRDefault="00CA65C4" w:rsidP="00CA65C4">
      <w:pPr>
        <w:jc w:val="center"/>
        <w:rPr>
          <w:rFonts w:ascii="仿宋" w:eastAsia="仿宋" w:hAnsi="仿宋" w:cs="Times"/>
          <w:color w:val="FF0000"/>
          <w:kern w:val="0"/>
          <w:sz w:val="28"/>
          <w:szCs w:val="32"/>
        </w:rPr>
      </w:pPr>
      <w:r>
        <w:rPr>
          <w:rFonts w:ascii="仿宋" w:eastAsia="仿宋" w:hAnsi="仿宋" w:cs="Times"/>
          <w:noProof/>
          <w:color w:val="FF0000"/>
          <w:kern w:val="0"/>
          <w:sz w:val="28"/>
          <w:szCs w:val="32"/>
        </w:rPr>
        <w:lastRenderedPageBreak/>
        <w:drawing>
          <wp:inline distT="0" distB="0" distL="0" distR="0" wp14:anchorId="6412B8C3" wp14:editId="3D46F552">
            <wp:extent cx="5270500" cy="4077970"/>
            <wp:effectExtent l="19050" t="19050" r="25400" b="17780"/>
            <wp:docPr id="7" name="图片 7" descr="C:\Users\PANBIN~1.NBS\AppData\Local\Temp\15125498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PANBIN~1.NBS\AppData\Local\Temp\1512549843(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0500" cy="4078157"/>
                    </a:xfrm>
                    <a:prstGeom prst="rect">
                      <a:avLst/>
                    </a:prstGeom>
                    <a:noFill/>
                    <a:ln>
                      <a:solidFill>
                        <a:schemeClr val="bg1">
                          <a:lumMod val="65000"/>
                        </a:schemeClr>
                      </a:solidFill>
                    </a:ln>
                  </pic:spPr>
                </pic:pic>
              </a:graphicData>
            </a:graphic>
          </wp:inline>
        </w:drawing>
      </w:r>
    </w:p>
    <w:p w:rsidR="00CA65C4" w:rsidRDefault="00CA65C4" w:rsidP="00CA65C4">
      <w:pPr>
        <w:jc w:val="center"/>
        <w:rPr>
          <w:rFonts w:ascii="仿宋" w:eastAsia="仿宋" w:hAnsi="仿宋" w:cs="Times"/>
          <w:kern w:val="0"/>
          <w:sz w:val="28"/>
          <w:szCs w:val="32"/>
        </w:rPr>
      </w:pPr>
      <w:r>
        <w:rPr>
          <w:rFonts w:ascii="仿宋" w:eastAsia="仿宋" w:hAnsi="仿宋" w:cs="Times" w:hint="eastAsia"/>
          <w:kern w:val="0"/>
          <w:sz w:val="28"/>
          <w:szCs w:val="32"/>
        </w:rPr>
        <w:t>图1.</w:t>
      </w:r>
      <w:r>
        <w:rPr>
          <w:rFonts w:ascii="仿宋" w:eastAsia="仿宋" w:hAnsi="仿宋" w:cs="Times"/>
          <w:kern w:val="0"/>
          <w:sz w:val="28"/>
          <w:szCs w:val="32"/>
        </w:rPr>
        <w:t>1</w:t>
      </w:r>
      <w:r>
        <w:rPr>
          <w:rFonts w:ascii="仿宋" w:eastAsia="仿宋" w:hAnsi="仿宋" w:cs="Times" w:hint="eastAsia"/>
          <w:kern w:val="0"/>
          <w:sz w:val="28"/>
          <w:szCs w:val="32"/>
        </w:rPr>
        <w:t xml:space="preserve"> 知识产权概念的内涵及外延</w:t>
      </w:r>
    </w:p>
    <w:p w:rsidR="00CA65C4" w:rsidRDefault="00CA65C4" w:rsidP="00C35F5D">
      <w:pPr>
        <w:ind w:firstLine="658"/>
        <w:outlineLvl w:val="3"/>
        <w:rPr>
          <w:rFonts w:ascii="仿宋" w:eastAsia="仿宋" w:hAnsi="仿宋" w:cs="Times"/>
          <w:kern w:val="0"/>
          <w:sz w:val="28"/>
          <w:szCs w:val="32"/>
        </w:rPr>
      </w:pPr>
      <w:bookmarkStart w:id="20" w:name="_Toc4490"/>
      <w:bookmarkStart w:id="21" w:name="_Toc502823988"/>
      <w:r>
        <w:rPr>
          <w:rFonts w:ascii="仿宋" w:eastAsia="仿宋" w:hAnsi="仿宋" w:cs="Times" w:hint="eastAsia"/>
          <w:kern w:val="0"/>
          <w:sz w:val="28"/>
          <w:szCs w:val="32"/>
        </w:rPr>
        <w:t>1</w:t>
      </w:r>
      <w:r>
        <w:rPr>
          <w:rFonts w:ascii="仿宋" w:eastAsia="仿宋" w:hAnsi="仿宋" w:cs="Times"/>
          <w:kern w:val="0"/>
          <w:sz w:val="28"/>
          <w:szCs w:val="32"/>
        </w:rPr>
        <w:t xml:space="preserve">.2.3 </w:t>
      </w:r>
      <w:r>
        <w:rPr>
          <w:rFonts w:ascii="仿宋" w:eastAsia="仿宋" w:hAnsi="仿宋" w:cs="Times" w:hint="eastAsia"/>
          <w:kern w:val="0"/>
          <w:sz w:val="28"/>
          <w:szCs w:val="32"/>
        </w:rPr>
        <w:t>创新资源区域布局相关研究</w:t>
      </w:r>
      <w:bookmarkEnd w:id="20"/>
      <w:bookmarkEnd w:id="21"/>
    </w:p>
    <w:p w:rsidR="00CA65C4" w:rsidRDefault="00CA65C4" w:rsidP="00CA65C4">
      <w:pPr>
        <w:ind w:firstLineChars="200" w:firstLine="560"/>
        <w:rPr>
          <w:rFonts w:ascii="仿宋" w:eastAsia="仿宋" w:hAnsi="仿宋" w:cs="Times"/>
          <w:kern w:val="0"/>
          <w:sz w:val="28"/>
          <w:szCs w:val="32"/>
        </w:rPr>
      </w:pPr>
      <w:r>
        <w:rPr>
          <w:rFonts w:ascii="仿宋" w:eastAsia="仿宋" w:hAnsi="仿宋" w:cs="Times" w:hint="eastAsia"/>
          <w:kern w:val="0"/>
          <w:sz w:val="28"/>
          <w:szCs w:val="32"/>
        </w:rPr>
        <w:t>“布局”一词具有双重属性，既是动词又是名词。布局作为动词是指分配和配置，即资源分配到不同的位置，可以指向空间地理单元或者社会部门或个体，或其他客观实体。布局作为名词是指分布的状态，即指资源在不同的位置的分配状态。赵海军认为，从经济资源的角度而言，布局既有地理空间的概念，又有社会经济部门的概念，既有动态概念，又有静态概念。</w:t>
      </w:r>
    </w:p>
    <w:p w:rsidR="00CA65C4" w:rsidRDefault="00CA65C4" w:rsidP="00CA65C4">
      <w:pPr>
        <w:ind w:firstLineChars="200" w:firstLine="560"/>
        <w:rPr>
          <w:rFonts w:ascii="仿宋" w:eastAsia="仿宋" w:hAnsi="仿宋" w:cs="Times"/>
          <w:kern w:val="0"/>
          <w:sz w:val="28"/>
          <w:szCs w:val="32"/>
        </w:rPr>
      </w:pPr>
      <w:r>
        <w:rPr>
          <w:rFonts w:ascii="仿宋" w:eastAsia="仿宋" w:hAnsi="仿宋" w:cs="Times" w:hint="eastAsia"/>
          <w:kern w:val="0"/>
          <w:sz w:val="28"/>
          <w:szCs w:val="32"/>
        </w:rPr>
        <w:t>韩跃（2</w:t>
      </w:r>
      <w:r>
        <w:rPr>
          <w:rFonts w:ascii="仿宋" w:eastAsia="仿宋" w:hAnsi="仿宋" w:cs="Times"/>
          <w:kern w:val="0"/>
          <w:sz w:val="28"/>
          <w:szCs w:val="32"/>
        </w:rPr>
        <w:t>014</w:t>
      </w:r>
      <w:r>
        <w:rPr>
          <w:rFonts w:ascii="仿宋" w:eastAsia="仿宋" w:hAnsi="仿宋" w:cs="Times" w:hint="eastAsia"/>
          <w:kern w:val="0"/>
          <w:sz w:val="28"/>
          <w:szCs w:val="32"/>
        </w:rPr>
        <w:t>）认为，“区域布局”是指经济资源在区域单元上的分配或者分布。同样也可以作名词和动词两种理解，作名词时表示事物各组成部分在区域层面的分布状态或配置结果，体现为静态的空间分布态势或地域组合；作动词时表示把事物各部门引导或配置给不同</w:t>
      </w:r>
      <w:r>
        <w:rPr>
          <w:rFonts w:ascii="仿宋" w:eastAsia="仿宋" w:hAnsi="仿宋" w:cs="Times" w:hint="eastAsia"/>
          <w:kern w:val="0"/>
          <w:sz w:val="28"/>
          <w:szCs w:val="32"/>
        </w:rPr>
        <w:lastRenderedPageBreak/>
        <w:t>区域的战略部署和规划行为，体现为动态的在空间地域上的流动、转移或重新组合的配置与再配置过程。贺化（2</w:t>
      </w:r>
      <w:r>
        <w:rPr>
          <w:rFonts w:ascii="仿宋" w:eastAsia="仿宋" w:hAnsi="仿宋" w:cs="Times"/>
          <w:kern w:val="0"/>
          <w:sz w:val="28"/>
          <w:szCs w:val="32"/>
        </w:rPr>
        <w:t>017</w:t>
      </w:r>
      <w:r>
        <w:rPr>
          <w:rFonts w:ascii="仿宋" w:eastAsia="仿宋" w:hAnsi="仿宋" w:cs="Times" w:hint="eastAsia"/>
          <w:kern w:val="0"/>
          <w:sz w:val="28"/>
          <w:szCs w:val="32"/>
        </w:rPr>
        <w:t>）认为，区域包含多个层次，区域布局也体现在不同层面上。从国家整体上考虑，区域布局体现为个资源要素或各社会经济部门在跨省级行政区划层面的分布或配置；从省级层面上考虑，区域布局又体现为各资源要素或各社会经济部门在省级行政区划内部个行政区划层面（如地级市）的分布或配置。</w:t>
      </w:r>
    </w:p>
    <w:p w:rsidR="00CA65C4" w:rsidRDefault="00CA65C4" w:rsidP="00CA65C4">
      <w:pPr>
        <w:ind w:firstLineChars="200" w:firstLine="560"/>
        <w:rPr>
          <w:rFonts w:ascii="仿宋" w:eastAsia="仿宋" w:hAnsi="仿宋" w:cs="Times"/>
          <w:kern w:val="0"/>
          <w:sz w:val="28"/>
          <w:szCs w:val="32"/>
        </w:rPr>
      </w:pPr>
      <w:r>
        <w:rPr>
          <w:rFonts w:ascii="仿宋" w:eastAsia="仿宋" w:hAnsi="仿宋" w:cs="Times" w:hint="eastAsia"/>
          <w:kern w:val="0"/>
          <w:sz w:val="28"/>
          <w:szCs w:val="32"/>
        </w:rPr>
        <w:t>目前国内外对于知识产权资源的研究主要集中在区域专利资源布局研究上。杨中楷和刘倩楠（2009）通过对世界专利资源的数据统计，分析各国专利的申请、授权状态，综合比较各国的资源分布情况。翟畅（2013）选取了专利申请量、授权量、R&amp;D经费投入、发明专利授权量等指标，从不同专利类型、申请主体、不同行业角度分析江苏省专利资源分布特征，并提出优化建议；曹燕（2013）基于美国专利商标局的专利数据，对G20国的美国授权专利进行统计与分析，对全球主要国家的专利布局和科技创新做出了分析与比较。尹怡然（2014）从广东省专利资源现状入手，对广东省专利资源整体情况及特点进行研究，对广东省产业布局、专利申请、专利实施、专利运营等方面的发展路径提出了有针对性的意见和建议。王鹏龙、马建霞和任珩（2014）在构建区域专利资源评价指标体系，并对西北五省区的专利资源布局分析的基础上，通过主成分分析法对各省区的专利综合实力进行了评价。</w:t>
      </w:r>
    </w:p>
    <w:p w:rsidR="00CA65C4" w:rsidRDefault="00CA65C4" w:rsidP="00C35F5D">
      <w:pPr>
        <w:ind w:firstLine="658"/>
        <w:outlineLvl w:val="3"/>
        <w:rPr>
          <w:rFonts w:ascii="仿宋" w:eastAsia="仿宋" w:hAnsi="仿宋" w:cs="Times"/>
          <w:kern w:val="0"/>
          <w:sz w:val="28"/>
          <w:szCs w:val="32"/>
        </w:rPr>
      </w:pPr>
      <w:bookmarkStart w:id="22" w:name="_Toc11196"/>
      <w:bookmarkStart w:id="23" w:name="_Toc502823989"/>
      <w:r>
        <w:rPr>
          <w:rFonts w:ascii="仿宋" w:eastAsia="仿宋" w:hAnsi="仿宋" w:cs="Times" w:hint="eastAsia"/>
          <w:kern w:val="0"/>
          <w:sz w:val="28"/>
          <w:szCs w:val="32"/>
        </w:rPr>
        <w:t>1</w:t>
      </w:r>
      <w:r>
        <w:rPr>
          <w:rFonts w:ascii="仿宋" w:eastAsia="仿宋" w:hAnsi="仿宋" w:cs="Times"/>
          <w:kern w:val="0"/>
          <w:sz w:val="28"/>
          <w:szCs w:val="32"/>
        </w:rPr>
        <w:t>.2.</w:t>
      </w:r>
      <w:r>
        <w:rPr>
          <w:rFonts w:ascii="仿宋" w:eastAsia="仿宋" w:hAnsi="仿宋" w:cs="Times" w:hint="eastAsia"/>
          <w:kern w:val="0"/>
          <w:sz w:val="28"/>
          <w:szCs w:val="32"/>
        </w:rPr>
        <w:t>4</w:t>
      </w:r>
      <w:r>
        <w:rPr>
          <w:rFonts w:ascii="仿宋" w:eastAsia="仿宋" w:hAnsi="仿宋" w:cs="Times"/>
          <w:kern w:val="0"/>
          <w:sz w:val="28"/>
          <w:szCs w:val="32"/>
        </w:rPr>
        <w:t xml:space="preserve"> </w:t>
      </w:r>
      <w:r>
        <w:rPr>
          <w:rFonts w:ascii="仿宋" w:eastAsia="仿宋" w:hAnsi="仿宋" w:cs="Times" w:hint="eastAsia"/>
          <w:kern w:val="0"/>
          <w:sz w:val="28"/>
          <w:szCs w:val="32"/>
        </w:rPr>
        <w:t>小结</w:t>
      </w:r>
      <w:bookmarkEnd w:id="22"/>
      <w:bookmarkEnd w:id="23"/>
    </w:p>
    <w:p w:rsidR="00CA65C4" w:rsidRDefault="00CA65C4" w:rsidP="00CA65C4">
      <w:pPr>
        <w:ind w:firstLineChars="200" w:firstLine="560"/>
        <w:rPr>
          <w:rFonts w:ascii="仿宋" w:eastAsia="仿宋" w:hAnsi="仿宋" w:cs="Times"/>
          <w:kern w:val="0"/>
          <w:sz w:val="28"/>
          <w:szCs w:val="32"/>
        </w:rPr>
      </w:pPr>
      <w:r>
        <w:rPr>
          <w:rFonts w:ascii="仿宋" w:eastAsia="仿宋" w:hAnsi="仿宋" w:cs="Times" w:hint="eastAsia"/>
          <w:kern w:val="0"/>
          <w:sz w:val="28"/>
          <w:szCs w:val="32"/>
        </w:rPr>
        <w:lastRenderedPageBreak/>
        <w:t>通过整理国内外相关文献可以发现，目前针对创新资源的研究主要集中在创新资源的定义、范围及区域创新资源的配置和效率研究。有部分学者针对创新资源区域布局进行了分析，但大多数都只是基于专利数据进行研究，研究不够全面，而且对创新资源布局的横向比较研究不多。目前国内外针对长三角区域创新资源分布状况方面的分析与研究也还几乎空白。宁波作为长三角地区的重要城市之一，产业结构与区域内其他城市存在很多类似的地方，要促使区域创新活动向更高层次发展，非常有必要对长三角地区主要城市科技、知识产权等创新资源的布局和科技创新能力做出分析与比较，探寻宁波在长三角地区科技创新地位，并针对现状及问题提出下一步发展策略。</w:t>
      </w:r>
    </w:p>
    <w:p w:rsidR="00CA65C4" w:rsidRDefault="00CA65C4" w:rsidP="00C35F5D">
      <w:pPr>
        <w:ind w:firstLine="658"/>
        <w:outlineLvl w:val="2"/>
        <w:rPr>
          <w:rFonts w:ascii="宋体" w:eastAsia="宋体" w:hAnsi="宋体"/>
          <w:b/>
          <w:sz w:val="32"/>
        </w:rPr>
      </w:pPr>
      <w:bookmarkStart w:id="24" w:name="_Toc10499"/>
      <w:bookmarkStart w:id="25" w:name="_Toc502823990"/>
      <w:bookmarkStart w:id="26" w:name="_Toc503258424"/>
      <w:bookmarkStart w:id="27" w:name="_Toc503258936"/>
      <w:r>
        <w:rPr>
          <w:rFonts w:ascii="宋体" w:eastAsia="宋体" w:hAnsi="宋体" w:hint="eastAsia"/>
          <w:b/>
          <w:sz w:val="32"/>
        </w:rPr>
        <w:t>1.3</w:t>
      </w:r>
      <w:r>
        <w:rPr>
          <w:rFonts w:ascii="宋体" w:eastAsia="宋体" w:hAnsi="宋体"/>
          <w:b/>
          <w:sz w:val="32"/>
        </w:rPr>
        <w:t xml:space="preserve"> </w:t>
      </w:r>
      <w:r>
        <w:rPr>
          <w:rFonts w:ascii="宋体" w:eastAsia="宋体" w:hAnsi="宋体" w:hint="eastAsia"/>
          <w:b/>
          <w:sz w:val="32"/>
        </w:rPr>
        <w:t>研究思路及方法</w:t>
      </w:r>
      <w:bookmarkEnd w:id="24"/>
      <w:bookmarkEnd w:id="25"/>
      <w:bookmarkEnd w:id="26"/>
      <w:bookmarkEnd w:id="27"/>
    </w:p>
    <w:p w:rsidR="00CA65C4" w:rsidRDefault="00CA65C4" w:rsidP="00596913">
      <w:pPr>
        <w:ind w:firstLine="658"/>
        <w:outlineLvl w:val="3"/>
        <w:rPr>
          <w:rFonts w:ascii="仿宋" w:eastAsia="仿宋" w:hAnsi="仿宋" w:cs="Times"/>
          <w:kern w:val="0"/>
          <w:sz w:val="28"/>
          <w:szCs w:val="32"/>
        </w:rPr>
      </w:pPr>
      <w:bookmarkStart w:id="28" w:name="_Toc32462"/>
      <w:bookmarkStart w:id="29" w:name="_Toc502823991"/>
      <w:r>
        <w:rPr>
          <w:rFonts w:ascii="仿宋" w:eastAsia="仿宋" w:hAnsi="仿宋" w:cs="Times"/>
          <w:kern w:val="0"/>
          <w:sz w:val="28"/>
          <w:szCs w:val="32"/>
        </w:rPr>
        <w:t xml:space="preserve">1.3.1 </w:t>
      </w:r>
      <w:r>
        <w:rPr>
          <w:rFonts w:ascii="仿宋" w:eastAsia="仿宋" w:hAnsi="仿宋" w:cs="Times" w:hint="eastAsia"/>
          <w:kern w:val="0"/>
          <w:sz w:val="28"/>
          <w:szCs w:val="32"/>
        </w:rPr>
        <w:t>指标体系构建</w:t>
      </w:r>
      <w:bookmarkEnd w:id="28"/>
      <w:bookmarkEnd w:id="29"/>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32"/>
        </w:rPr>
      </w:pPr>
      <w:r>
        <w:rPr>
          <w:rFonts w:ascii="仿宋" w:eastAsia="仿宋" w:hAnsi="仿宋" w:cs="Times"/>
          <w:kern w:val="0"/>
          <w:sz w:val="28"/>
          <w:szCs w:val="32"/>
        </w:rPr>
        <w:t>为了全面地摸清</w:t>
      </w:r>
      <w:r>
        <w:rPr>
          <w:rFonts w:ascii="仿宋" w:eastAsia="仿宋" w:hAnsi="仿宋" w:cs="Times" w:hint="eastAsia"/>
          <w:kern w:val="0"/>
          <w:sz w:val="28"/>
          <w:szCs w:val="32"/>
        </w:rPr>
        <w:t>宁波市及长三角地区主要城市</w:t>
      </w:r>
      <w:r>
        <w:rPr>
          <w:rFonts w:ascii="仿宋" w:eastAsia="仿宋" w:hAnsi="仿宋" w:cs="Times"/>
          <w:kern w:val="0"/>
          <w:sz w:val="28"/>
          <w:szCs w:val="32"/>
        </w:rPr>
        <w:t>知识产权区域布局现状</w:t>
      </w:r>
      <w:r>
        <w:rPr>
          <w:rFonts w:ascii="仿宋" w:eastAsia="仿宋" w:hAnsi="仿宋" w:cs="Times" w:hint="eastAsia"/>
          <w:kern w:val="0"/>
          <w:sz w:val="28"/>
          <w:szCs w:val="32"/>
        </w:rPr>
        <w:t>，</w:t>
      </w:r>
      <w:r>
        <w:rPr>
          <w:rFonts w:ascii="仿宋" w:eastAsia="仿宋" w:hAnsi="仿宋" w:cs="Times"/>
          <w:kern w:val="0"/>
          <w:sz w:val="28"/>
          <w:szCs w:val="32"/>
        </w:rPr>
        <w:t>引导知识产权资源与其他资源在区域空间上合理、均衡分布</w:t>
      </w:r>
      <w:r>
        <w:rPr>
          <w:rFonts w:ascii="仿宋" w:eastAsia="仿宋" w:hAnsi="仿宋" w:cs="Times" w:hint="eastAsia"/>
          <w:kern w:val="0"/>
          <w:sz w:val="28"/>
          <w:szCs w:val="32"/>
        </w:rPr>
        <w:t>，本报告从</w:t>
      </w:r>
      <w:r>
        <w:rPr>
          <w:rFonts w:ascii="仿宋" w:eastAsia="仿宋" w:hAnsi="仿宋" w:cs="Times"/>
          <w:kern w:val="0"/>
          <w:sz w:val="28"/>
          <w:szCs w:val="32"/>
        </w:rPr>
        <w:t>区域所拥有的知识产权资源数量和质量</w:t>
      </w:r>
      <w:r>
        <w:rPr>
          <w:rFonts w:ascii="仿宋" w:eastAsia="仿宋" w:hAnsi="仿宋" w:cs="Times" w:hint="eastAsia"/>
          <w:kern w:val="0"/>
          <w:sz w:val="28"/>
          <w:szCs w:val="32"/>
        </w:rPr>
        <w:t>，</w:t>
      </w:r>
      <w:r>
        <w:rPr>
          <w:rFonts w:ascii="仿宋" w:eastAsia="仿宋" w:hAnsi="仿宋" w:cs="Times"/>
          <w:kern w:val="0"/>
          <w:sz w:val="28"/>
          <w:szCs w:val="32"/>
        </w:rPr>
        <w:t>区域知识产权资源转让、许可、质押融资等方面的能力</w:t>
      </w:r>
      <w:r>
        <w:rPr>
          <w:rFonts w:ascii="仿宋" w:eastAsia="仿宋" w:hAnsi="仿宋" w:cs="Times" w:hint="eastAsia"/>
          <w:kern w:val="0"/>
          <w:sz w:val="28"/>
          <w:szCs w:val="32"/>
        </w:rPr>
        <w:t>，</w:t>
      </w:r>
      <w:r>
        <w:rPr>
          <w:rFonts w:ascii="仿宋" w:eastAsia="仿宋" w:hAnsi="仿宋" w:cs="Times"/>
          <w:kern w:val="0"/>
          <w:sz w:val="28"/>
          <w:szCs w:val="32"/>
        </w:rPr>
        <w:t>区域知识产权资源与前</w:t>
      </w:r>
      <w:r>
        <w:rPr>
          <w:rFonts w:ascii="仿宋" w:eastAsia="仿宋" w:hAnsi="仿宋" w:cs="Times" w:hint="eastAsia"/>
          <w:kern w:val="0"/>
          <w:sz w:val="28"/>
          <w:szCs w:val="32"/>
        </w:rPr>
        <w:t>端</w:t>
      </w:r>
      <w:r>
        <w:rPr>
          <w:rFonts w:ascii="仿宋" w:eastAsia="仿宋" w:hAnsi="仿宋" w:cs="Times"/>
          <w:kern w:val="0"/>
          <w:sz w:val="28"/>
          <w:szCs w:val="32"/>
        </w:rPr>
        <w:t>科技、产业资源基础之间</w:t>
      </w:r>
      <w:r>
        <w:rPr>
          <w:rFonts w:ascii="仿宋" w:eastAsia="仿宋" w:hAnsi="仿宋" w:cs="Times" w:hint="eastAsia"/>
          <w:kern w:val="0"/>
          <w:sz w:val="28"/>
          <w:szCs w:val="32"/>
        </w:rPr>
        <w:t>以及</w:t>
      </w:r>
      <w:r>
        <w:rPr>
          <w:rFonts w:ascii="仿宋" w:eastAsia="仿宋" w:hAnsi="仿宋" w:cs="Times"/>
          <w:kern w:val="0"/>
          <w:sz w:val="28"/>
          <w:szCs w:val="32"/>
        </w:rPr>
        <w:t>后端产业</w:t>
      </w:r>
      <w:r>
        <w:rPr>
          <w:rFonts w:ascii="仿宋" w:eastAsia="仿宋" w:hAnsi="仿宋" w:cs="Times" w:hint="eastAsia"/>
          <w:kern w:val="0"/>
          <w:sz w:val="28"/>
          <w:szCs w:val="32"/>
        </w:rPr>
        <w:t>、</w:t>
      </w:r>
      <w:r>
        <w:rPr>
          <w:rFonts w:ascii="仿宋" w:eastAsia="仿宋" w:hAnsi="仿宋" w:cs="Times"/>
          <w:kern w:val="0"/>
          <w:sz w:val="28"/>
          <w:szCs w:val="32"/>
        </w:rPr>
        <w:t>经济</w:t>
      </w:r>
      <w:r>
        <w:rPr>
          <w:rFonts w:ascii="仿宋" w:eastAsia="仿宋" w:hAnsi="仿宋" w:cs="Times" w:hint="eastAsia"/>
          <w:kern w:val="0"/>
          <w:sz w:val="28"/>
          <w:szCs w:val="32"/>
        </w:rPr>
        <w:t>、</w:t>
      </w:r>
      <w:r>
        <w:rPr>
          <w:rFonts w:ascii="仿宋" w:eastAsia="仿宋" w:hAnsi="仿宋" w:cs="Times"/>
          <w:kern w:val="0"/>
          <w:sz w:val="28"/>
          <w:szCs w:val="32"/>
        </w:rPr>
        <w:t>社会发展需求之间的匹配性</w:t>
      </w:r>
      <w:r>
        <w:rPr>
          <w:rFonts w:ascii="仿宋" w:eastAsia="仿宋" w:hAnsi="仿宋" w:cs="Times" w:hint="eastAsia"/>
          <w:kern w:val="0"/>
          <w:sz w:val="28"/>
          <w:szCs w:val="32"/>
        </w:rPr>
        <w:t>，</w:t>
      </w:r>
      <w:r>
        <w:rPr>
          <w:rFonts w:ascii="仿宋" w:eastAsia="仿宋" w:hAnsi="仿宋" w:cs="Times"/>
          <w:kern w:val="0"/>
          <w:sz w:val="28"/>
          <w:szCs w:val="32"/>
        </w:rPr>
        <w:t>区域法律和行政方面对知识产权的保护和管理能力</w:t>
      </w:r>
      <w:r>
        <w:rPr>
          <w:rFonts w:ascii="仿宋" w:eastAsia="仿宋" w:hAnsi="仿宋" w:cs="Times" w:hint="eastAsia"/>
          <w:kern w:val="0"/>
          <w:sz w:val="28"/>
          <w:szCs w:val="32"/>
        </w:rPr>
        <w:t>等几个方面着手构建</w:t>
      </w:r>
      <w:r>
        <w:rPr>
          <w:rFonts w:ascii="仿宋" w:eastAsia="仿宋" w:hAnsi="仿宋" w:cs="Times"/>
          <w:kern w:val="0"/>
          <w:sz w:val="28"/>
          <w:szCs w:val="32"/>
        </w:rPr>
        <w:t>知识产权区域布局分析评价</w:t>
      </w:r>
      <w:r>
        <w:rPr>
          <w:rFonts w:ascii="仿宋" w:eastAsia="仿宋" w:hAnsi="仿宋" w:cs="Times" w:hint="eastAsia"/>
          <w:kern w:val="0"/>
          <w:sz w:val="28"/>
          <w:szCs w:val="32"/>
        </w:rPr>
        <w:t>指标体系</w:t>
      </w:r>
      <w:r>
        <w:rPr>
          <w:rFonts w:ascii="仿宋" w:eastAsia="仿宋" w:hAnsi="仿宋" w:cs="Times"/>
          <w:kern w:val="0"/>
          <w:sz w:val="28"/>
          <w:szCs w:val="32"/>
        </w:rPr>
        <w:t>。</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32"/>
        </w:rPr>
      </w:pPr>
      <w:r>
        <w:rPr>
          <w:rFonts w:ascii="仿宋" w:eastAsia="仿宋" w:hAnsi="仿宋" w:cs="Times"/>
          <w:kern w:val="0"/>
          <w:sz w:val="28"/>
          <w:szCs w:val="32"/>
        </w:rPr>
        <w:t>综合相关指标的客观性以及数据可获取性</w:t>
      </w:r>
      <w:r>
        <w:rPr>
          <w:rFonts w:ascii="仿宋" w:eastAsia="仿宋" w:hAnsi="仿宋" w:cs="Times" w:hint="eastAsia"/>
          <w:kern w:val="0"/>
          <w:sz w:val="28"/>
          <w:szCs w:val="32"/>
        </w:rPr>
        <w:t>，选取了5个一级指标、</w:t>
      </w:r>
      <w:r>
        <w:rPr>
          <w:rFonts w:ascii="仿宋" w:eastAsia="仿宋" w:hAnsi="仿宋" w:cs="Times"/>
          <w:kern w:val="0"/>
          <w:sz w:val="28"/>
          <w:szCs w:val="32"/>
        </w:rPr>
        <w:t>8</w:t>
      </w:r>
      <w:r>
        <w:rPr>
          <w:rFonts w:ascii="仿宋" w:eastAsia="仿宋" w:hAnsi="仿宋" w:cs="Times" w:hint="eastAsia"/>
          <w:kern w:val="0"/>
          <w:sz w:val="28"/>
          <w:szCs w:val="32"/>
        </w:rPr>
        <w:t>个二级指标进行分析评价，5个一级指标</w:t>
      </w:r>
      <w:r>
        <w:rPr>
          <w:rFonts w:ascii="仿宋" w:eastAsia="仿宋" w:hAnsi="仿宋" w:cs="Times"/>
          <w:kern w:val="0"/>
          <w:sz w:val="28"/>
          <w:szCs w:val="32"/>
        </w:rPr>
        <w:t>包括知识产权创造潜力、知识产权创造能力、知识产权运用能力、知识产权运用需求以及知识产</w:t>
      </w:r>
      <w:r>
        <w:rPr>
          <w:rFonts w:ascii="仿宋" w:eastAsia="仿宋" w:hAnsi="仿宋" w:cs="Times"/>
          <w:kern w:val="0"/>
          <w:sz w:val="28"/>
          <w:szCs w:val="32"/>
        </w:rPr>
        <w:lastRenderedPageBreak/>
        <w:t>权保护管理。其中</w:t>
      </w:r>
      <w:r>
        <w:rPr>
          <w:rFonts w:ascii="仿宋" w:eastAsia="仿宋" w:hAnsi="仿宋" w:cs="Times" w:hint="eastAsia"/>
          <w:kern w:val="0"/>
          <w:sz w:val="28"/>
          <w:szCs w:val="32"/>
        </w:rPr>
        <w:t>，</w:t>
      </w:r>
      <w:r>
        <w:rPr>
          <w:rFonts w:ascii="仿宋" w:eastAsia="仿宋" w:hAnsi="仿宋" w:cs="Times"/>
          <w:kern w:val="0"/>
          <w:sz w:val="28"/>
          <w:szCs w:val="32"/>
        </w:rPr>
        <w:t xml:space="preserve"> 知识产权创造潜力通过科技资源及产业资源2个</w:t>
      </w:r>
      <w:r>
        <w:rPr>
          <w:rFonts w:ascii="仿宋" w:eastAsia="仿宋" w:hAnsi="仿宋" w:cs="Times" w:hint="eastAsia"/>
          <w:kern w:val="0"/>
          <w:sz w:val="28"/>
          <w:szCs w:val="32"/>
        </w:rPr>
        <w:t>二</w:t>
      </w:r>
      <w:r>
        <w:rPr>
          <w:rFonts w:ascii="仿宋" w:eastAsia="仿宋" w:hAnsi="仿宋" w:cs="Times"/>
          <w:kern w:val="0"/>
          <w:sz w:val="28"/>
          <w:szCs w:val="32"/>
        </w:rPr>
        <w:t>级指标衡量</w:t>
      </w:r>
      <w:r>
        <w:rPr>
          <w:rFonts w:ascii="仿宋" w:eastAsia="仿宋" w:hAnsi="仿宋" w:cs="Times" w:hint="eastAsia"/>
          <w:kern w:val="0"/>
          <w:sz w:val="28"/>
          <w:szCs w:val="32"/>
        </w:rPr>
        <w:t>，</w:t>
      </w:r>
      <w:r>
        <w:rPr>
          <w:rFonts w:ascii="仿宋" w:eastAsia="仿宋" w:hAnsi="仿宋" w:cs="Times"/>
          <w:kern w:val="0"/>
          <w:sz w:val="28"/>
          <w:szCs w:val="32"/>
        </w:rPr>
        <w:t>知识产权创造能力通过专利产出、商标注册、版权登记及其他产权创造4个</w:t>
      </w:r>
      <w:r>
        <w:rPr>
          <w:rFonts w:ascii="仿宋" w:eastAsia="仿宋" w:hAnsi="仿宋" w:cs="Times" w:hint="eastAsia"/>
          <w:kern w:val="0"/>
          <w:sz w:val="28"/>
          <w:szCs w:val="32"/>
        </w:rPr>
        <w:t>而</w:t>
      </w:r>
      <w:r>
        <w:rPr>
          <w:rFonts w:ascii="仿宋" w:eastAsia="仿宋" w:hAnsi="仿宋" w:cs="Times"/>
          <w:kern w:val="0"/>
          <w:sz w:val="28"/>
          <w:szCs w:val="32"/>
        </w:rPr>
        <w:t>级指标衡量</w:t>
      </w:r>
      <w:r>
        <w:rPr>
          <w:rFonts w:ascii="仿宋" w:eastAsia="仿宋" w:hAnsi="仿宋" w:cs="Times" w:hint="eastAsia"/>
          <w:kern w:val="0"/>
          <w:sz w:val="28"/>
          <w:szCs w:val="32"/>
        </w:rPr>
        <w:t>，</w:t>
      </w:r>
      <w:r>
        <w:rPr>
          <w:rFonts w:ascii="仿宋" w:eastAsia="仿宋" w:hAnsi="仿宋" w:cs="Times"/>
          <w:kern w:val="0"/>
          <w:sz w:val="28"/>
          <w:szCs w:val="32"/>
        </w:rPr>
        <w:t>知识产权运用能力通过专利权运用、商标权运用、版权运用及其他产权运用4个</w:t>
      </w:r>
      <w:r>
        <w:rPr>
          <w:rFonts w:ascii="仿宋" w:eastAsia="仿宋" w:hAnsi="仿宋" w:cs="Times" w:hint="eastAsia"/>
          <w:kern w:val="0"/>
          <w:sz w:val="28"/>
          <w:szCs w:val="32"/>
        </w:rPr>
        <w:t>二</w:t>
      </w:r>
      <w:r>
        <w:rPr>
          <w:rFonts w:ascii="仿宋" w:eastAsia="仿宋" w:hAnsi="仿宋" w:cs="Times"/>
          <w:kern w:val="0"/>
          <w:sz w:val="28"/>
          <w:szCs w:val="32"/>
        </w:rPr>
        <w:t>级指标衡量</w:t>
      </w:r>
      <w:r>
        <w:rPr>
          <w:rFonts w:ascii="仿宋" w:eastAsia="仿宋" w:hAnsi="仿宋" w:cs="Times" w:hint="eastAsia"/>
          <w:kern w:val="0"/>
          <w:sz w:val="28"/>
          <w:szCs w:val="32"/>
        </w:rPr>
        <w:t>，</w:t>
      </w:r>
      <w:r>
        <w:rPr>
          <w:rFonts w:ascii="仿宋" w:eastAsia="仿宋" w:hAnsi="仿宋" w:cs="Times"/>
          <w:kern w:val="0"/>
          <w:sz w:val="28"/>
          <w:szCs w:val="32"/>
        </w:rPr>
        <w:t>知识产权运用需求通过产业需求、经济需求及社会需求3个</w:t>
      </w:r>
      <w:r>
        <w:rPr>
          <w:rFonts w:ascii="仿宋" w:eastAsia="仿宋" w:hAnsi="仿宋" w:cs="Times" w:hint="eastAsia"/>
          <w:kern w:val="0"/>
          <w:sz w:val="28"/>
          <w:szCs w:val="32"/>
        </w:rPr>
        <w:t>二</w:t>
      </w:r>
      <w:r>
        <w:rPr>
          <w:rFonts w:ascii="仿宋" w:eastAsia="仿宋" w:hAnsi="仿宋" w:cs="Times"/>
          <w:kern w:val="0"/>
          <w:sz w:val="28"/>
          <w:szCs w:val="32"/>
        </w:rPr>
        <w:t>级指标衡量</w:t>
      </w:r>
      <w:r>
        <w:rPr>
          <w:rFonts w:ascii="仿宋" w:eastAsia="仿宋" w:hAnsi="仿宋" w:cs="Times" w:hint="eastAsia"/>
          <w:kern w:val="0"/>
          <w:sz w:val="28"/>
          <w:szCs w:val="32"/>
        </w:rPr>
        <w:t>，</w:t>
      </w:r>
      <w:r>
        <w:rPr>
          <w:rFonts w:ascii="仿宋" w:eastAsia="仿宋" w:hAnsi="仿宋" w:cs="Times"/>
          <w:kern w:val="0"/>
          <w:sz w:val="28"/>
          <w:szCs w:val="32"/>
        </w:rPr>
        <w:t>知识产权保护管理通过知识产权保护和知识产权管理2个</w:t>
      </w:r>
      <w:r>
        <w:rPr>
          <w:rFonts w:ascii="仿宋" w:eastAsia="仿宋" w:hAnsi="仿宋" w:cs="Times" w:hint="eastAsia"/>
          <w:kern w:val="0"/>
          <w:sz w:val="28"/>
          <w:szCs w:val="32"/>
        </w:rPr>
        <w:t>二</w:t>
      </w:r>
      <w:r>
        <w:rPr>
          <w:rFonts w:ascii="仿宋" w:eastAsia="仿宋" w:hAnsi="仿宋" w:cs="Times"/>
          <w:kern w:val="0"/>
          <w:sz w:val="28"/>
          <w:szCs w:val="32"/>
        </w:rPr>
        <w:t>级指标衡量</w:t>
      </w:r>
      <w:r>
        <w:rPr>
          <w:rFonts w:ascii="仿宋" w:eastAsia="仿宋" w:hAnsi="仿宋" w:cs="Times" w:hint="eastAsia"/>
          <w:kern w:val="0"/>
          <w:sz w:val="28"/>
          <w:szCs w:val="32"/>
        </w:rPr>
        <w:t>。</w:t>
      </w:r>
      <w:r>
        <w:rPr>
          <w:rFonts w:ascii="仿宋" w:eastAsia="仿宋" w:hAnsi="仿宋" w:cs="Times"/>
          <w:kern w:val="0"/>
          <w:sz w:val="28"/>
          <w:szCs w:val="32"/>
        </w:rPr>
        <w:t>同时</w:t>
      </w:r>
      <w:r>
        <w:rPr>
          <w:rFonts w:ascii="仿宋" w:eastAsia="仿宋" w:hAnsi="仿宋" w:cs="Times" w:hint="eastAsia"/>
          <w:kern w:val="0"/>
          <w:sz w:val="28"/>
          <w:szCs w:val="32"/>
        </w:rPr>
        <w:t>，</w:t>
      </w:r>
      <w:r>
        <w:rPr>
          <w:rFonts w:ascii="仿宋" w:eastAsia="仿宋" w:hAnsi="仿宋" w:cs="Times"/>
          <w:kern w:val="0"/>
          <w:sz w:val="28"/>
          <w:szCs w:val="32"/>
        </w:rPr>
        <w:t>针对以上15个一级指标</w:t>
      </w:r>
      <w:r>
        <w:rPr>
          <w:rFonts w:ascii="仿宋" w:eastAsia="仿宋" w:hAnsi="仿宋" w:cs="Times" w:hint="eastAsia"/>
          <w:kern w:val="0"/>
          <w:sz w:val="28"/>
          <w:szCs w:val="32"/>
        </w:rPr>
        <w:t>，</w:t>
      </w:r>
      <w:r>
        <w:rPr>
          <w:rFonts w:ascii="仿宋" w:eastAsia="仿宋" w:hAnsi="仿宋" w:cs="Times"/>
          <w:kern w:val="0"/>
          <w:sz w:val="28"/>
          <w:szCs w:val="32"/>
        </w:rPr>
        <w:t>分从总量规模和结构质量两个维度选择相关基础指标</w:t>
      </w:r>
      <w:r>
        <w:rPr>
          <w:rFonts w:ascii="仿宋" w:eastAsia="仿宋" w:hAnsi="仿宋" w:cs="Times" w:hint="eastAsia"/>
          <w:kern w:val="0"/>
          <w:sz w:val="28"/>
          <w:szCs w:val="32"/>
        </w:rPr>
        <w:t>，</w:t>
      </w:r>
      <w:r>
        <w:rPr>
          <w:rFonts w:ascii="仿宋" w:eastAsia="仿宋" w:hAnsi="仿宋" w:cs="Times"/>
          <w:kern w:val="0"/>
          <w:sz w:val="28"/>
          <w:szCs w:val="32"/>
        </w:rPr>
        <w:t>既考察一个地区知识产权资源的存量多少</w:t>
      </w:r>
      <w:r>
        <w:rPr>
          <w:rFonts w:ascii="仿宋" w:eastAsia="仿宋" w:hAnsi="仿宋" w:cs="Times" w:hint="eastAsia"/>
          <w:kern w:val="0"/>
          <w:sz w:val="28"/>
          <w:szCs w:val="32"/>
        </w:rPr>
        <w:t>，</w:t>
      </w:r>
      <w:r>
        <w:rPr>
          <w:rFonts w:ascii="仿宋" w:eastAsia="仿宋" w:hAnsi="仿宋" w:cs="Times"/>
          <w:kern w:val="0"/>
          <w:sz w:val="28"/>
          <w:szCs w:val="32"/>
        </w:rPr>
        <w:t>又考察一个地区知识产权资源的结构分布和质量高低</w:t>
      </w:r>
      <w:r>
        <w:rPr>
          <w:rFonts w:ascii="仿宋" w:eastAsia="仿宋" w:hAnsi="仿宋" w:cs="Times" w:hint="eastAsia"/>
          <w:kern w:val="0"/>
          <w:sz w:val="28"/>
          <w:szCs w:val="32"/>
        </w:rPr>
        <w:t>，</w:t>
      </w:r>
      <w:r>
        <w:rPr>
          <w:rFonts w:ascii="仿宋" w:eastAsia="仿宋" w:hAnsi="仿宋" w:cs="Times"/>
          <w:kern w:val="0"/>
          <w:sz w:val="28"/>
          <w:szCs w:val="32"/>
        </w:rPr>
        <w:t>从而更全面地对知识产权区域布局进行综合分析评价</w:t>
      </w:r>
      <w:r>
        <w:rPr>
          <w:rFonts w:ascii="仿宋" w:eastAsia="仿宋" w:hAnsi="仿宋" w:cs="Times" w:hint="eastAsia"/>
          <w:kern w:val="0"/>
          <w:sz w:val="28"/>
          <w:szCs w:val="32"/>
        </w:rPr>
        <w:t>。</w:t>
      </w:r>
      <w:r>
        <w:rPr>
          <w:rFonts w:ascii="仿宋" w:eastAsia="仿宋" w:hAnsi="仿宋" w:cs="Times"/>
          <w:kern w:val="0"/>
          <w:sz w:val="28"/>
          <w:szCs w:val="32"/>
        </w:rPr>
        <w:t>在此基础上</w:t>
      </w:r>
      <w:r>
        <w:rPr>
          <w:rFonts w:ascii="仿宋" w:eastAsia="仿宋" w:hAnsi="仿宋" w:cs="Times" w:hint="eastAsia"/>
          <w:kern w:val="0"/>
          <w:sz w:val="28"/>
          <w:szCs w:val="32"/>
        </w:rPr>
        <w:t>，</w:t>
      </w:r>
      <w:r>
        <w:rPr>
          <w:rFonts w:ascii="仿宋" w:eastAsia="仿宋" w:hAnsi="仿宋" w:cs="Times"/>
          <w:kern w:val="0"/>
          <w:sz w:val="28"/>
          <w:szCs w:val="32"/>
        </w:rPr>
        <w:t>充分考虑数据的可获得性</w:t>
      </w:r>
      <w:r>
        <w:rPr>
          <w:rFonts w:ascii="仿宋" w:eastAsia="仿宋" w:hAnsi="仿宋" w:cs="Times" w:hint="eastAsia"/>
          <w:kern w:val="0"/>
          <w:sz w:val="28"/>
          <w:szCs w:val="32"/>
        </w:rPr>
        <w:t>，</w:t>
      </w:r>
      <w:r>
        <w:rPr>
          <w:rFonts w:ascii="仿宋" w:eastAsia="仿宋" w:hAnsi="仿宋" w:cs="Times"/>
          <w:kern w:val="0"/>
          <w:sz w:val="28"/>
          <w:szCs w:val="32"/>
        </w:rPr>
        <w:t>得到如表1-1所示的知识产权区域布局指标体系</w:t>
      </w:r>
      <w:r>
        <w:rPr>
          <w:rFonts w:ascii="仿宋" w:eastAsia="仿宋" w:hAnsi="仿宋" w:cs="Times" w:hint="eastAsia"/>
          <w:kern w:val="0"/>
          <w:sz w:val="28"/>
          <w:szCs w:val="32"/>
        </w:rPr>
        <w:t>。</w:t>
      </w:r>
      <w:r>
        <w:rPr>
          <w:rFonts w:ascii="仿宋" w:eastAsia="仿宋" w:hAnsi="仿宋" w:cs="Times"/>
          <w:kern w:val="0"/>
          <w:sz w:val="28"/>
          <w:szCs w:val="32"/>
        </w:rPr>
        <w:t xml:space="preserve"> </w:t>
      </w:r>
    </w:p>
    <w:p w:rsidR="00CA65C4" w:rsidRPr="00AA6F63" w:rsidRDefault="00CA65C4" w:rsidP="00CA65C4">
      <w:pPr>
        <w:widowControl/>
        <w:autoSpaceDE w:val="0"/>
        <w:autoSpaceDN w:val="0"/>
        <w:adjustRightInd w:val="0"/>
        <w:spacing w:line="300" w:lineRule="atLeast"/>
        <w:jc w:val="center"/>
        <w:rPr>
          <w:rFonts w:ascii="仿宋" w:eastAsia="仿宋" w:hAnsi="仿宋" w:cs="Times"/>
          <w:kern w:val="0"/>
          <w:sz w:val="28"/>
          <w:szCs w:val="32"/>
        </w:rPr>
      </w:pPr>
      <w:r w:rsidRPr="00AA6F63">
        <w:rPr>
          <w:rFonts w:ascii="仿宋" w:eastAsia="仿宋" w:hAnsi="仿宋" w:cs="Times"/>
          <w:kern w:val="0"/>
          <w:sz w:val="28"/>
          <w:szCs w:val="32"/>
        </w:rPr>
        <w:t xml:space="preserve">表1.2 </w:t>
      </w:r>
      <w:r w:rsidRPr="00AA6F63">
        <w:rPr>
          <w:rFonts w:ascii="仿宋" w:eastAsia="仿宋" w:hAnsi="仿宋" w:cs="Times" w:hint="eastAsia"/>
          <w:kern w:val="0"/>
          <w:sz w:val="28"/>
          <w:szCs w:val="32"/>
        </w:rPr>
        <w:t>宁波市及长三角地区区域</w:t>
      </w:r>
      <w:r w:rsidRPr="00AA6F63">
        <w:rPr>
          <w:rFonts w:ascii="仿宋" w:eastAsia="仿宋" w:hAnsi="仿宋" w:cs="Times"/>
          <w:kern w:val="0"/>
          <w:sz w:val="28"/>
          <w:szCs w:val="32"/>
        </w:rPr>
        <w:t>知识产权资源分析指标体系</w:t>
      </w:r>
    </w:p>
    <w:tbl>
      <w:tblPr>
        <w:tblW w:w="8360" w:type="dxa"/>
        <w:jc w:val="center"/>
        <w:tblLayout w:type="fixed"/>
        <w:tblLook w:val="04A0" w:firstRow="1" w:lastRow="0" w:firstColumn="1" w:lastColumn="0" w:noHBand="0" w:noVBand="1"/>
      </w:tblPr>
      <w:tblGrid>
        <w:gridCol w:w="1080"/>
        <w:gridCol w:w="1060"/>
        <w:gridCol w:w="6220"/>
      </w:tblGrid>
      <w:tr w:rsidR="00CA65C4" w:rsidTr="00F002FD">
        <w:trPr>
          <w:trHeight w:val="285"/>
          <w:tblHeader/>
          <w:jc w:val="center"/>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CA65C4" w:rsidRDefault="00CA65C4" w:rsidP="00F002FD">
            <w:pPr>
              <w:widowControl/>
              <w:jc w:val="center"/>
              <w:rPr>
                <w:rFonts w:ascii="宋体" w:eastAsia="宋体" w:hAnsi="宋体" w:cs="宋体"/>
                <w:b/>
                <w:kern w:val="0"/>
                <w:sz w:val="20"/>
                <w:szCs w:val="20"/>
              </w:rPr>
            </w:pPr>
            <w:r>
              <w:rPr>
                <w:rFonts w:ascii="宋体" w:eastAsia="宋体" w:hAnsi="宋体" w:cs="宋体" w:hint="eastAsia"/>
                <w:b/>
                <w:kern w:val="0"/>
                <w:sz w:val="20"/>
                <w:szCs w:val="20"/>
              </w:rPr>
              <w:t>一级指标</w:t>
            </w:r>
          </w:p>
        </w:tc>
        <w:tc>
          <w:tcPr>
            <w:tcW w:w="1060" w:type="dxa"/>
            <w:tcBorders>
              <w:top w:val="single" w:sz="4" w:space="0" w:color="auto"/>
              <w:left w:val="single" w:sz="4" w:space="0" w:color="auto"/>
              <w:bottom w:val="single" w:sz="4" w:space="0" w:color="auto"/>
              <w:right w:val="single" w:sz="4" w:space="0" w:color="auto"/>
            </w:tcBorders>
            <w:shd w:val="clear" w:color="auto" w:fill="auto"/>
            <w:vAlign w:val="center"/>
          </w:tcPr>
          <w:p w:rsidR="00CA65C4" w:rsidRDefault="00CA65C4" w:rsidP="00F002FD">
            <w:pPr>
              <w:widowControl/>
              <w:jc w:val="center"/>
              <w:rPr>
                <w:rFonts w:ascii="宋体" w:eastAsia="宋体" w:hAnsi="宋体" w:cs="宋体"/>
                <w:b/>
                <w:kern w:val="0"/>
                <w:sz w:val="20"/>
                <w:szCs w:val="20"/>
              </w:rPr>
            </w:pPr>
            <w:r>
              <w:rPr>
                <w:rFonts w:ascii="宋体" w:eastAsia="宋体" w:hAnsi="宋体" w:cs="宋体" w:hint="eastAsia"/>
                <w:b/>
                <w:kern w:val="0"/>
                <w:sz w:val="20"/>
                <w:szCs w:val="20"/>
              </w:rPr>
              <w:t>二级指标</w:t>
            </w:r>
          </w:p>
        </w:tc>
        <w:tc>
          <w:tcPr>
            <w:tcW w:w="6220" w:type="dxa"/>
            <w:tcBorders>
              <w:top w:val="single" w:sz="4" w:space="0" w:color="auto"/>
              <w:left w:val="nil"/>
              <w:bottom w:val="single" w:sz="4" w:space="0" w:color="auto"/>
              <w:right w:val="single" w:sz="4" w:space="0" w:color="auto"/>
            </w:tcBorders>
            <w:shd w:val="clear" w:color="auto" w:fill="auto"/>
            <w:vAlign w:val="bottom"/>
          </w:tcPr>
          <w:p w:rsidR="00CA65C4" w:rsidRDefault="00CA65C4" w:rsidP="00F002FD">
            <w:pPr>
              <w:widowControl/>
              <w:jc w:val="center"/>
              <w:rPr>
                <w:rFonts w:ascii="宋体" w:eastAsia="宋体" w:hAnsi="宋体" w:cs="宋体"/>
                <w:b/>
                <w:kern w:val="0"/>
                <w:sz w:val="20"/>
                <w:szCs w:val="20"/>
              </w:rPr>
            </w:pPr>
            <w:r>
              <w:rPr>
                <w:rFonts w:ascii="宋体" w:eastAsia="宋体" w:hAnsi="宋体" w:cs="宋体" w:hint="eastAsia"/>
                <w:b/>
                <w:kern w:val="0"/>
                <w:sz w:val="20"/>
                <w:szCs w:val="20"/>
              </w:rPr>
              <w:t>三级指标</w:t>
            </w:r>
          </w:p>
        </w:tc>
      </w:tr>
      <w:tr w:rsidR="00CA65C4" w:rsidTr="00F002FD">
        <w:trPr>
          <w:trHeight w:val="285"/>
          <w:jc w:val="center"/>
        </w:trPr>
        <w:tc>
          <w:tcPr>
            <w:tcW w:w="108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CA65C4" w:rsidRDefault="00CA65C4" w:rsidP="00F002FD">
            <w:pPr>
              <w:widowControl/>
              <w:jc w:val="center"/>
              <w:rPr>
                <w:rFonts w:ascii="宋体" w:eastAsia="宋体" w:hAnsi="宋体" w:cs="宋体"/>
                <w:kern w:val="0"/>
                <w:sz w:val="20"/>
                <w:szCs w:val="20"/>
              </w:rPr>
            </w:pPr>
            <w:r>
              <w:rPr>
                <w:rFonts w:ascii="宋体" w:eastAsia="宋体" w:hAnsi="宋体" w:cs="宋体" w:hint="eastAsia"/>
                <w:kern w:val="0"/>
                <w:sz w:val="20"/>
                <w:szCs w:val="20"/>
              </w:rPr>
              <w:t>知识产权创造潜力</w:t>
            </w:r>
          </w:p>
        </w:tc>
        <w:tc>
          <w:tcPr>
            <w:tcW w:w="106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CA65C4" w:rsidRDefault="00CA65C4" w:rsidP="00F002FD">
            <w:pPr>
              <w:widowControl/>
              <w:jc w:val="center"/>
              <w:rPr>
                <w:rFonts w:ascii="宋体" w:eastAsia="宋体" w:hAnsi="宋体" w:cs="宋体"/>
                <w:kern w:val="0"/>
                <w:sz w:val="20"/>
                <w:szCs w:val="20"/>
              </w:rPr>
            </w:pPr>
            <w:r>
              <w:rPr>
                <w:rFonts w:ascii="宋体" w:eastAsia="宋体" w:hAnsi="宋体" w:cs="宋体" w:hint="eastAsia"/>
                <w:kern w:val="0"/>
                <w:sz w:val="20"/>
                <w:szCs w:val="20"/>
              </w:rPr>
              <w:t>科技资源</w:t>
            </w:r>
          </w:p>
        </w:tc>
        <w:tc>
          <w:tcPr>
            <w:tcW w:w="6220" w:type="dxa"/>
            <w:tcBorders>
              <w:top w:val="single" w:sz="4" w:space="0" w:color="auto"/>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R&amp;D人员全时当量（万人年）</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规上工业企业R&amp;D人员全时当量（人年）</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规上工业企业R&amp;D人员占R&amp;D人员全时当量（%）</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规上工业企业试验发展人员全时当量（人年）</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规上工业企业试验发展人员占R&amp;D人员全时当量（%）</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R&amp;D经费内部支出（亿元）</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R&amp;D经费内部支出占GDP的比重（%）</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规上工业企业R&amp;D经费内部支出（亿元）</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规上工业企业R&amp;D经费内部支出占主营业务收入比重（%）</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规上工业企业试验发展经费内部支出（亿元）</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规上工业企业试验发展经费内部支出占R&amp;D内部支出比重（%）</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val="restart"/>
            <w:tcBorders>
              <w:top w:val="nil"/>
              <w:left w:val="single" w:sz="4" w:space="0" w:color="auto"/>
              <w:bottom w:val="single" w:sz="4" w:space="0" w:color="auto"/>
              <w:right w:val="single" w:sz="4" w:space="0" w:color="auto"/>
            </w:tcBorders>
            <w:shd w:val="clear" w:color="auto" w:fill="auto"/>
            <w:vAlign w:val="center"/>
          </w:tcPr>
          <w:p w:rsidR="00CA65C4" w:rsidRDefault="00CA65C4" w:rsidP="00F002FD">
            <w:pPr>
              <w:widowControl/>
              <w:jc w:val="center"/>
              <w:rPr>
                <w:rFonts w:ascii="宋体" w:eastAsia="宋体" w:hAnsi="宋体" w:cs="宋体"/>
                <w:kern w:val="0"/>
                <w:sz w:val="20"/>
                <w:szCs w:val="20"/>
              </w:rPr>
            </w:pPr>
            <w:r>
              <w:rPr>
                <w:rFonts w:ascii="宋体" w:eastAsia="宋体" w:hAnsi="宋体" w:cs="宋体" w:hint="eastAsia"/>
                <w:kern w:val="0"/>
                <w:sz w:val="20"/>
                <w:szCs w:val="20"/>
              </w:rPr>
              <w:t>产业资源</w:t>
            </w: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国家级重点实验室（个）</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省级重点实验室（个）</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国家工程技术研究中心数（个）</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规模以上工业企业数（个）</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国家级企业技术中心数（个）</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国家级高新技术产业开发园区数（个）</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国家级经济技术开发区数（个）</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开展R&amp;D活动的企业数（个）</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有R&amp;D活动的工业企业所占比重（%）</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研究与开发机构数（个）</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有研发机构的工业企业占比（%）</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高技术产业企业数（个）</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高技术产业企业数占比（%）</w:t>
            </w:r>
          </w:p>
        </w:tc>
      </w:tr>
      <w:tr w:rsidR="00CA65C4" w:rsidTr="00F002FD">
        <w:trPr>
          <w:trHeight w:val="285"/>
          <w:jc w:val="center"/>
        </w:trPr>
        <w:tc>
          <w:tcPr>
            <w:tcW w:w="108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国家级科技进步奖（个）</w:t>
            </w:r>
          </w:p>
        </w:tc>
      </w:tr>
      <w:tr w:rsidR="00CA65C4" w:rsidTr="00F002FD">
        <w:trPr>
          <w:trHeight w:val="270"/>
          <w:jc w:val="center"/>
        </w:trPr>
        <w:tc>
          <w:tcPr>
            <w:tcW w:w="1080" w:type="dxa"/>
            <w:vMerge w:val="restart"/>
            <w:tcBorders>
              <w:top w:val="nil"/>
              <w:left w:val="single" w:sz="4" w:space="0" w:color="auto"/>
              <w:bottom w:val="single" w:sz="4" w:space="0" w:color="auto"/>
              <w:right w:val="single" w:sz="4" w:space="0" w:color="auto"/>
            </w:tcBorders>
            <w:shd w:val="clear" w:color="auto" w:fill="auto"/>
            <w:vAlign w:val="center"/>
          </w:tcPr>
          <w:p w:rsidR="00CA65C4" w:rsidRDefault="00CA65C4" w:rsidP="00F002FD">
            <w:pPr>
              <w:widowControl/>
              <w:jc w:val="center"/>
              <w:rPr>
                <w:rFonts w:ascii="宋体" w:eastAsia="宋体" w:hAnsi="宋体" w:cs="宋体"/>
                <w:kern w:val="0"/>
                <w:sz w:val="20"/>
                <w:szCs w:val="20"/>
              </w:rPr>
            </w:pPr>
            <w:r>
              <w:rPr>
                <w:rFonts w:ascii="宋体" w:eastAsia="宋体" w:hAnsi="宋体" w:cs="宋体" w:hint="eastAsia"/>
                <w:kern w:val="0"/>
                <w:sz w:val="20"/>
                <w:szCs w:val="20"/>
              </w:rPr>
              <w:t>知识产权运用需求</w:t>
            </w:r>
          </w:p>
        </w:tc>
        <w:tc>
          <w:tcPr>
            <w:tcW w:w="1060" w:type="dxa"/>
            <w:vMerge w:val="restart"/>
            <w:tcBorders>
              <w:top w:val="nil"/>
              <w:left w:val="single" w:sz="4" w:space="0" w:color="auto"/>
              <w:bottom w:val="nil"/>
              <w:right w:val="single" w:sz="4" w:space="0" w:color="auto"/>
            </w:tcBorders>
            <w:shd w:val="clear" w:color="auto" w:fill="auto"/>
            <w:vAlign w:val="center"/>
          </w:tcPr>
          <w:p w:rsidR="00CA65C4" w:rsidRDefault="00CA65C4" w:rsidP="00F002FD">
            <w:pPr>
              <w:widowControl/>
              <w:jc w:val="center"/>
              <w:rPr>
                <w:rFonts w:ascii="宋体" w:eastAsia="宋体" w:hAnsi="宋体" w:cs="宋体"/>
                <w:kern w:val="0"/>
                <w:sz w:val="20"/>
                <w:szCs w:val="20"/>
              </w:rPr>
            </w:pPr>
            <w:r>
              <w:rPr>
                <w:rFonts w:ascii="宋体" w:eastAsia="宋体" w:hAnsi="宋体" w:cs="宋体" w:hint="eastAsia"/>
                <w:kern w:val="0"/>
                <w:sz w:val="20"/>
                <w:szCs w:val="20"/>
              </w:rPr>
              <w:t>经济需求</w:t>
            </w: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GDP（亿元）</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nil"/>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第三产业产值（亿元）</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nil"/>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第三产业产值占GDP比重（%）</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nil"/>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城镇居民人均可支配收入（元）</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nil"/>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农村居民人均可支配收入（元）</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CA65C4" w:rsidRDefault="00CA65C4" w:rsidP="00F002FD">
            <w:pPr>
              <w:widowControl/>
              <w:jc w:val="center"/>
              <w:rPr>
                <w:rFonts w:ascii="宋体" w:eastAsia="宋体" w:hAnsi="宋体" w:cs="宋体"/>
                <w:kern w:val="0"/>
                <w:sz w:val="20"/>
                <w:szCs w:val="20"/>
              </w:rPr>
            </w:pPr>
            <w:r>
              <w:rPr>
                <w:rFonts w:ascii="宋体" w:eastAsia="宋体" w:hAnsi="宋体" w:cs="宋体" w:hint="eastAsia"/>
                <w:kern w:val="0"/>
                <w:sz w:val="20"/>
                <w:szCs w:val="20"/>
              </w:rPr>
              <w:t>产业需求</w:t>
            </w: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企业主营业务收入（亿元）</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企业引进技术经费支出（万元）</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企业消化吸收经费支出（万元）</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企业购买国内技术经费支出（万元）</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企业技术改造经费支出（万元）</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技术合同数（件）</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合同成交金额（亿元）</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高新技术产业产值（亿元）</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single" w:sz="4" w:space="0" w:color="auto"/>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bottom"/>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高新技术产业产值占工业总产值比重（%）</w:t>
            </w:r>
          </w:p>
        </w:tc>
      </w:tr>
      <w:tr w:rsidR="00CA65C4" w:rsidTr="00F002FD">
        <w:trPr>
          <w:trHeight w:val="285"/>
          <w:jc w:val="center"/>
        </w:trPr>
        <w:tc>
          <w:tcPr>
            <w:tcW w:w="1080" w:type="dxa"/>
            <w:vMerge w:val="restart"/>
            <w:tcBorders>
              <w:top w:val="nil"/>
              <w:left w:val="single" w:sz="4" w:space="0" w:color="auto"/>
              <w:bottom w:val="single" w:sz="4" w:space="0" w:color="auto"/>
              <w:right w:val="single" w:sz="4" w:space="0" w:color="auto"/>
            </w:tcBorders>
            <w:shd w:val="clear" w:color="auto" w:fill="auto"/>
            <w:vAlign w:val="center"/>
          </w:tcPr>
          <w:p w:rsidR="00CA65C4" w:rsidRDefault="00CA65C4" w:rsidP="00F002FD">
            <w:pPr>
              <w:widowControl/>
              <w:jc w:val="center"/>
              <w:rPr>
                <w:rFonts w:ascii="宋体" w:eastAsia="宋体" w:hAnsi="宋体" w:cs="宋体"/>
                <w:kern w:val="0"/>
                <w:sz w:val="20"/>
                <w:szCs w:val="20"/>
              </w:rPr>
            </w:pPr>
            <w:r>
              <w:rPr>
                <w:rFonts w:ascii="宋体" w:eastAsia="宋体" w:hAnsi="宋体" w:cs="宋体" w:hint="eastAsia"/>
                <w:kern w:val="0"/>
                <w:sz w:val="20"/>
                <w:szCs w:val="20"/>
              </w:rPr>
              <w:t>知识产权创造能力</w:t>
            </w:r>
          </w:p>
        </w:tc>
        <w:tc>
          <w:tcPr>
            <w:tcW w:w="1060" w:type="dxa"/>
            <w:vMerge w:val="restart"/>
            <w:tcBorders>
              <w:top w:val="nil"/>
              <w:left w:val="single" w:sz="4" w:space="0" w:color="auto"/>
              <w:bottom w:val="single" w:sz="4" w:space="0" w:color="auto"/>
              <w:right w:val="single" w:sz="4" w:space="0" w:color="auto"/>
            </w:tcBorders>
            <w:shd w:val="clear" w:color="auto" w:fill="auto"/>
            <w:vAlign w:val="center"/>
          </w:tcPr>
          <w:p w:rsidR="00CA65C4" w:rsidRDefault="00CA65C4" w:rsidP="00F002FD">
            <w:pPr>
              <w:widowControl/>
              <w:jc w:val="center"/>
              <w:rPr>
                <w:rFonts w:ascii="宋体" w:eastAsia="宋体" w:hAnsi="宋体" w:cs="宋体"/>
                <w:kern w:val="0"/>
                <w:sz w:val="20"/>
                <w:szCs w:val="20"/>
              </w:rPr>
            </w:pPr>
            <w:r>
              <w:rPr>
                <w:rFonts w:ascii="宋体" w:eastAsia="宋体" w:hAnsi="宋体" w:cs="宋体" w:hint="eastAsia"/>
                <w:kern w:val="0"/>
                <w:sz w:val="20"/>
                <w:szCs w:val="20"/>
              </w:rPr>
              <w:t>专利产出</w:t>
            </w: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专利申请受理量（件）</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专利申请授权量（件）</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发明专利申请受理量（件）</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发明专利申请授权量（件）</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有效专利数（件）</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有效发明专利数（件）</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海外专利申请数（件）/PCT</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每万人口发明专利拥有量（件/万人）</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发明专利申请数占专利申请量比重（%）</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发明专利授权数占专利授权量比重（%）</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有效发明专利数占有效专利数比重（%）</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企业发明专利申请数占发明专利申请量比重（%）</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企业发明专利授权数占发明专利授权量比重（%）</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企业有效发明专利数占有效发明专利量比重（%）</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专利申请增长率（%）</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专利授权增长率（%）</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发明专利申请增长率（%）</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发明专利授权增长率（%）</w:t>
            </w:r>
          </w:p>
        </w:tc>
      </w:tr>
      <w:tr w:rsidR="00CA65C4" w:rsidTr="00F002FD">
        <w:trPr>
          <w:trHeight w:val="285"/>
          <w:jc w:val="center"/>
        </w:trPr>
        <w:tc>
          <w:tcPr>
            <w:tcW w:w="1080" w:type="dxa"/>
            <w:vMerge w:val="restart"/>
            <w:tcBorders>
              <w:top w:val="nil"/>
              <w:left w:val="single" w:sz="4" w:space="0" w:color="auto"/>
              <w:bottom w:val="single" w:sz="4" w:space="0" w:color="auto"/>
              <w:right w:val="single" w:sz="4" w:space="0" w:color="auto"/>
            </w:tcBorders>
            <w:shd w:val="clear" w:color="auto" w:fill="auto"/>
            <w:vAlign w:val="center"/>
          </w:tcPr>
          <w:p w:rsidR="00CA65C4" w:rsidRDefault="00CA65C4" w:rsidP="00F002FD">
            <w:pPr>
              <w:widowControl/>
              <w:jc w:val="center"/>
              <w:rPr>
                <w:rFonts w:ascii="宋体" w:eastAsia="宋体" w:hAnsi="宋体" w:cs="宋体"/>
                <w:kern w:val="0"/>
                <w:sz w:val="20"/>
                <w:szCs w:val="20"/>
              </w:rPr>
            </w:pPr>
            <w:r>
              <w:rPr>
                <w:rFonts w:ascii="宋体" w:eastAsia="宋体" w:hAnsi="宋体" w:cs="宋体" w:hint="eastAsia"/>
                <w:kern w:val="0"/>
                <w:sz w:val="20"/>
                <w:szCs w:val="20"/>
              </w:rPr>
              <w:t>知识产权运用能力</w:t>
            </w:r>
          </w:p>
        </w:tc>
        <w:tc>
          <w:tcPr>
            <w:tcW w:w="1060" w:type="dxa"/>
            <w:vMerge w:val="restart"/>
            <w:tcBorders>
              <w:top w:val="nil"/>
              <w:left w:val="single" w:sz="4" w:space="0" w:color="auto"/>
              <w:bottom w:val="single" w:sz="4" w:space="0" w:color="auto"/>
              <w:right w:val="single" w:sz="4" w:space="0" w:color="auto"/>
            </w:tcBorders>
            <w:shd w:val="clear" w:color="auto" w:fill="auto"/>
            <w:vAlign w:val="center"/>
          </w:tcPr>
          <w:p w:rsidR="00CA65C4" w:rsidRDefault="00CA65C4" w:rsidP="00F002FD">
            <w:pPr>
              <w:widowControl/>
              <w:jc w:val="center"/>
              <w:rPr>
                <w:rFonts w:ascii="宋体" w:eastAsia="宋体" w:hAnsi="宋体" w:cs="宋体"/>
                <w:kern w:val="0"/>
                <w:sz w:val="20"/>
                <w:szCs w:val="20"/>
              </w:rPr>
            </w:pPr>
            <w:r>
              <w:rPr>
                <w:rFonts w:ascii="宋体" w:eastAsia="宋体" w:hAnsi="宋体" w:cs="宋体" w:hint="eastAsia"/>
                <w:kern w:val="0"/>
                <w:sz w:val="20"/>
                <w:szCs w:val="20"/>
              </w:rPr>
              <w:t>专利权运用</w:t>
            </w: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专利申请权与专利权转让数（件）</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专利实施许可数（件）</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专利所有权转让许可数（规上企业）</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专利质押数（件）</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专利申请权和专利权转让合同金额（万元）</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专利实施许可合同金额（万元）</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专利所有权转让许可金额（万元）</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专利质押融资金额（万元）</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发明专利申请权和专利权转让数占比（%）</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发明专利实施许可数占比（%）</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发明专利质押数占比（%）</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发明专利申请权和专利权转让金额占比（%）</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发明专利实施许可合同金额占比（%）</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发明专利质押融资金额占比（%）</w:t>
            </w:r>
          </w:p>
        </w:tc>
      </w:tr>
      <w:tr w:rsidR="00CA65C4" w:rsidTr="00F002FD">
        <w:trPr>
          <w:trHeight w:val="285"/>
          <w:jc w:val="center"/>
        </w:trPr>
        <w:tc>
          <w:tcPr>
            <w:tcW w:w="1080" w:type="dxa"/>
            <w:vMerge w:val="restart"/>
            <w:tcBorders>
              <w:top w:val="nil"/>
              <w:left w:val="single" w:sz="4" w:space="0" w:color="auto"/>
              <w:bottom w:val="single" w:sz="4" w:space="0" w:color="auto"/>
              <w:right w:val="single" w:sz="4" w:space="0" w:color="auto"/>
            </w:tcBorders>
            <w:shd w:val="clear" w:color="auto" w:fill="auto"/>
            <w:vAlign w:val="center"/>
          </w:tcPr>
          <w:p w:rsidR="00CA65C4" w:rsidRDefault="00CA65C4" w:rsidP="00F002FD">
            <w:pPr>
              <w:widowControl/>
              <w:jc w:val="center"/>
              <w:rPr>
                <w:rFonts w:ascii="宋体" w:eastAsia="宋体" w:hAnsi="宋体" w:cs="宋体"/>
                <w:kern w:val="0"/>
                <w:sz w:val="20"/>
                <w:szCs w:val="20"/>
              </w:rPr>
            </w:pPr>
            <w:r>
              <w:rPr>
                <w:rFonts w:ascii="宋体" w:eastAsia="宋体" w:hAnsi="宋体" w:cs="宋体" w:hint="eastAsia"/>
                <w:kern w:val="0"/>
                <w:sz w:val="20"/>
                <w:szCs w:val="20"/>
              </w:rPr>
              <w:t>知识产权保护管理</w:t>
            </w:r>
          </w:p>
        </w:tc>
        <w:tc>
          <w:tcPr>
            <w:tcW w:w="1060" w:type="dxa"/>
            <w:vMerge w:val="restart"/>
            <w:tcBorders>
              <w:top w:val="nil"/>
              <w:left w:val="single" w:sz="4" w:space="0" w:color="auto"/>
              <w:bottom w:val="single" w:sz="4" w:space="0" w:color="auto"/>
              <w:right w:val="single" w:sz="4" w:space="0" w:color="auto"/>
            </w:tcBorders>
            <w:shd w:val="clear" w:color="auto" w:fill="auto"/>
            <w:vAlign w:val="center"/>
          </w:tcPr>
          <w:p w:rsidR="00CA65C4" w:rsidRDefault="00CA65C4" w:rsidP="00F002FD">
            <w:pPr>
              <w:widowControl/>
              <w:jc w:val="center"/>
              <w:rPr>
                <w:rFonts w:ascii="宋体" w:eastAsia="宋体" w:hAnsi="宋体" w:cs="宋体"/>
                <w:kern w:val="0"/>
                <w:sz w:val="20"/>
                <w:szCs w:val="20"/>
              </w:rPr>
            </w:pPr>
            <w:r>
              <w:rPr>
                <w:rFonts w:ascii="宋体" w:eastAsia="宋体" w:hAnsi="宋体" w:cs="宋体" w:hint="eastAsia"/>
                <w:kern w:val="0"/>
                <w:sz w:val="20"/>
                <w:szCs w:val="20"/>
              </w:rPr>
              <w:t>知识产权保护</w:t>
            </w: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知识产权法规、规章、规划数量（部）/专利</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知识产权司法保护强度（分）</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专利行政保护强度（分）</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专利侵权纠纷结案数量（件）</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专利其他纠纷结案数量（件）</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查处假冒专利案件量（件）</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商标行政保护强度（分）</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版权行政保护强度（分）</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海关行政保护强度（分）</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val="restart"/>
            <w:tcBorders>
              <w:top w:val="nil"/>
              <w:left w:val="single" w:sz="4" w:space="0" w:color="auto"/>
              <w:bottom w:val="single" w:sz="4" w:space="0" w:color="auto"/>
              <w:right w:val="single" w:sz="4" w:space="0" w:color="auto"/>
            </w:tcBorders>
            <w:shd w:val="clear" w:color="auto" w:fill="auto"/>
            <w:vAlign w:val="center"/>
          </w:tcPr>
          <w:p w:rsidR="00CA65C4" w:rsidRDefault="00CA65C4" w:rsidP="00F002FD">
            <w:pPr>
              <w:widowControl/>
              <w:jc w:val="center"/>
              <w:rPr>
                <w:rFonts w:ascii="宋体" w:eastAsia="宋体" w:hAnsi="宋体" w:cs="宋体"/>
                <w:kern w:val="0"/>
                <w:sz w:val="20"/>
                <w:szCs w:val="20"/>
              </w:rPr>
            </w:pPr>
            <w:r>
              <w:rPr>
                <w:rFonts w:ascii="宋体" w:eastAsia="宋体" w:hAnsi="宋体" w:cs="宋体" w:hint="eastAsia"/>
                <w:kern w:val="0"/>
                <w:sz w:val="20"/>
                <w:szCs w:val="20"/>
              </w:rPr>
              <w:t>知识产权管理</w:t>
            </w: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专利代理机构数（个）（本地注册）</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专利申请代理量（件）</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商标代理机构数（个）</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专利代理从业人员数（人）</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知识产权公共服务机构人员数（人）</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知识产权培训人次（人次）</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专利申请代理率（%）</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职务专利申请代理所占比例（%）</w:t>
            </w:r>
          </w:p>
        </w:tc>
      </w:tr>
      <w:tr w:rsidR="00CA65C4" w:rsidTr="00F002FD">
        <w:trPr>
          <w:trHeight w:val="285"/>
          <w:jc w:val="center"/>
        </w:trPr>
        <w:tc>
          <w:tcPr>
            <w:tcW w:w="108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1060" w:type="dxa"/>
            <w:vMerge/>
            <w:tcBorders>
              <w:top w:val="nil"/>
              <w:left w:val="single" w:sz="4" w:space="0" w:color="auto"/>
              <w:bottom w:val="single" w:sz="4" w:space="0" w:color="auto"/>
              <w:right w:val="single" w:sz="4" w:space="0" w:color="auto"/>
            </w:tcBorders>
            <w:vAlign w:val="center"/>
          </w:tcPr>
          <w:p w:rsidR="00CA65C4" w:rsidRDefault="00CA65C4" w:rsidP="00F002FD">
            <w:pPr>
              <w:widowControl/>
              <w:jc w:val="left"/>
              <w:rPr>
                <w:rFonts w:ascii="宋体" w:eastAsia="宋体" w:hAnsi="宋体" w:cs="宋体"/>
                <w:kern w:val="0"/>
                <w:sz w:val="20"/>
                <w:szCs w:val="20"/>
              </w:rPr>
            </w:pPr>
          </w:p>
        </w:tc>
        <w:tc>
          <w:tcPr>
            <w:tcW w:w="6220" w:type="dxa"/>
            <w:tcBorders>
              <w:top w:val="nil"/>
              <w:left w:val="nil"/>
              <w:bottom w:val="single" w:sz="4" w:space="0" w:color="auto"/>
              <w:right w:val="single" w:sz="4" w:space="0" w:color="auto"/>
            </w:tcBorders>
            <w:shd w:val="clear" w:color="auto" w:fill="auto"/>
            <w:vAlign w:val="center"/>
          </w:tcPr>
          <w:p w:rsidR="00CA65C4" w:rsidRDefault="00CA65C4" w:rsidP="00F002FD">
            <w:pPr>
              <w:widowControl/>
              <w:jc w:val="left"/>
              <w:rPr>
                <w:rFonts w:ascii="宋体" w:eastAsia="宋体" w:hAnsi="宋体" w:cs="宋体"/>
                <w:kern w:val="0"/>
                <w:sz w:val="20"/>
                <w:szCs w:val="20"/>
              </w:rPr>
            </w:pPr>
            <w:r>
              <w:rPr>
                <w:rFonts w:ascii="宋体" w:eastAsia="宋体" w:hAnsi="宋体" w:cs="宋体" w:hint="eastAsia"/>
                <w:kern w:val="0"/>
                <w:sz w:val="20"/>
                <w:szCs w:val="20"/>
              </w:rPr>
              <w:t>发明专利申请代理所占比例（%）</w:t>
            </w:r>
          </w:p>
        </w:tc>
      </w:tr>
    </w:tbl>
    <w:p w:rsidR="00CA65C4" w:rsidRDefault="00CA65C4" w:rsidP="00596913">
      <w:pPr>
        <w:ind w:firstLine="573"/>
        <w:outlineLvl w:val="3"/>
        <w:rPr>
          <w:rFonts w:ascii="仿宋" w:eastAsia="仿宋" w:hAnsi="仿宋" w:cs="Times"/>
          <w:kern w:val="0"/>
          <w:sz w:val="28"/>
          <w:szCs w:val="32"/>
        </w:rPr>
      </w:pPr>
      <w:bookmarkStart w:id="30" w:name="_Toc16634"/>
      <w:bookmarkStart w:id="31" w:name="_Toc502823992"/>
      <w:r>
        <w:rPr>
          <w:rFonts w:ascii="仿宋" w:eastAsia="仿宋" w:hAnsi="仿宋" w:cs="Times"/>
          <w:kern w:val="0"/>
          <w:sz w:val="28"/>
          <w:szCs w:val="32"/>
        </w:rPr>
        <w:t>1.3</w:t>
      </w:r>
      <w:r>
        <w:rPr>
          <w:rFonts w:ascii="仿宋" w:eastAsia="仿宋" w:hAnsi="仿宋" w:cs="Times" w:hint="eastAsia"/>
          <w:kern w:val="0"/>
          <w:sz w:val="28"/>
          <w:szCs w:val="32"/>
        </w:rPr>
        <w:t>.2数据采集和获取</w:t>
      </w:r>
      <w:bookmarkEnd w:id="30"/>
      <w:bookmarkEnd w:id="31"/>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t>1.3.2.1</w:t>
      </w:r>
      <w:r>
        <w:rPr>
          <w:rFonts w:ascii="仿宋" w:eastAsia="仿宋" w:hAnsi="仿宋" w:cs="Times" w:hint="eastAsia"/>
          <w:kern w:val="0"/>
          <w:sz w:val="28"/>
          <w:szCs w:val="28"/>
        </w:rPr>
        <w:t xml:space="preserve"> 知识产权创造潜力</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t>研究与试验发展</w:t>
      </w:r>
      <w:r>
        <w:rPr>
          <w:rFonts w:ascii="仿宋" w:eastAsia="仿宋" w:hAnsi="仿宋" w:cs="Times" w:hint="eastAsia"/>
          <w:kern w:val="0"/>
          <w:sz w:val="28"/>
          <w:szCs w:val="28"/>
        </w:rPr>
        <w:t>（</w:t>
      </w:r>
      <w:r>
        <w:rPr>
          <w:rFonts w:ascii="仿宋" w:eastAsia="仿宋" w:hAnsi="仿宋" w:cs="Times"/>
          <w:kern w:val="0"/>
          <w:sz w:val="28"/>
          <w:szCs w:val="28"/>
        </w:rPr>
        <w:t>R&amp;D</w:t>
      </w:r>
      <w:r>
        <w:rPr>
          <w:rFonts w:ascii="仿宋" w:eastAsia="仿宋" w:hAnsi="仿宋" w:cs="Times" w:hint="eastAsia"/>
          <w:kern w:val="0"/>
          <w:sz w:val="28"/>
          <w:szCs w:val="28"/>
        </w:rPr>
        <w:t>）</w:t>
      </w:r>
      <w:r>
        <w:rPr>
          <w:rFonts w:ascii="仿宋" w:eastAsia="仿宋" w:hAnsi="仿宋" w:cs="Times"/>
          <w:kern w:val="0"/>
          <w:sz w:val="28"/>
          <w:szCs w:val="28"/>
        </w:rPr>
        <w:t>人员全时当量、研究与试验发展</w:t>
      </w:r>
      <w:r>
        <w:rPr>
          <w:rFonts w:ascii="仿宋" w:eastAsia="仿宋" w:hAnsi="仿宋" w:cs="Times" w:hint="eastAsia"/>
          <w:kern w:val="0"/>
          <w:sz w:val="28"/>
          <w:szCs w:val="28"/>
        </w:rPr>
        <w:t>（</w:t>
      </w:r>
      <w:r>
        <w:rPr>
          <w:rFonts w:ascii="仿宋" w:eastAsia="仿宋" w:hAnsi="仿宋" w:cs="Times"/>
          <w:kern w:val="0"/>
          <w:sz w:val="28"/>
          <w:szCs w:val="28"/>
        </w:rPr>
        <w:t>R&amp;D</w:t>
      </w:r>
      <w:r>
        <w:rPr>
          <w:rFonts w:ascii="仿宋" w:eastAsia="仿宋" w:hAnsi="仿宋" w:cs="Times" w:hint="eastAsia"/>
          <w:kern w:val="0"/>
          <w:sz w:val="28"/>
          <w:szCs w:val="28"/>
        </w:rPr>
        <w:t>）</w:t>
      </w:r>
      <w:r>
        <w:rPr>
          <w:rFonts w:ascii="仿宋" w:eastAsia="仿宋" w:hAnsi="仿宋" w:cs="Times"/>
          <w:kern w:val="0"/>
          <w:sz w:val="28"/>
          <w:szCs w:val="28"/>
        </w:rPr>
        <w:t>经费内部支出、R&amp;D经费内部支出占GDP比例、研究与开发机构概念界定及数据均来源于</w:t>
      </w:r>
      <w:r>
        <w:rPr>
          <w:rFonts w:ascii="仿宋" w:eastAsia="仿宋" w:hAnsi="仿宋" w:cs="Times" w:hint="eastAsia"/>
          <w:kern w:val="0"/>
          <w:sz w:val="28"/>
          <w:szCs w:val="28"/>
        </w:rPr>
        <w:t>宁波、长三角地区主要地市</w:t>
      </w:r>
      <w:r>
        <w:rPr>
          <w:rFonts w:ascii="仿宋" w:eastAsia="仿宋" w:hAnsi="仿宋" w:cs="Times"/>
          <w:kern w:val="0"/>
          <w:sz w:val="28"/>
          <w:szCs w:val="28"/>
        </w:rPr>
        <w:t>各年</w:t>
      </w:r>
      <w:r>
        <w:rPr>
          <w:rFonts w:ascii="仿宋" w:eastAsia="仿宋" w:hAnsi="仿宋" w:cs="Times" w:hint="eastAsia"/>
          <w:kern w:val="0"/>
          <w:sz w:val="28"/>
          <w:szCs w:val="28"/>
        </w:rPr>
        <w:t>的地方年鉴、</w:t>
      </w:r>
      <w:r>
        <w:rPr>
          <w:rFonts w:ascii="仿宋" w:eastAsia="仿宋" w:hAnsi="仿宋" w:cs="Times"/>
          <w:kern w:val="0"/>
          <w:sz w:val="28"/>
          <w:szCs w:val="28"/>
        </w:rPr>
        <w:t>科技统计年鉴</w:t>
      </w:r>
      <w:r>
        <w:rPr>
          <w:rFonts w:ascii="仿宋" w:eastAsia="仿宋" w:hAnsi="仿宋" w:cs="Times" w:hint="eastAsia"/>
          <w:kern w:val="0"/>
          <w:sz w:val="28"/>
          <w:szCs w:val="28"/>
        </w:rPr>
        <w:t>（公开出版）、科技统计数据汇编（内部刊物）。</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lastRenderedPageBreak/>
        <w:t>研究与试验发展(R&amp;D)按活动类型可以分为基础研究、应用研究和试验发展,这里通过试验发展人员占R&amp;D人员全时当量比重、试验发展经费内部支出占R&amp;D内部支出比重反映研究与试验发展(R&amp;D)的活动类型结构</w:t>
      </w:r>
      <w:r>
        <w:rPr>
          <w:rFonts w:ascii="仿宋" w:eastAsia="仿宋" w:hAnsi="仿宋" w:cs="Times" w:hint="eastAsia"/>
          <w:kern w:val="0"/>
          <w:sz w:val="28"/>
          <w:szCs w:val="28"/>
        </w:rPr>
        <w:t>；</w:t>
      </w:r>
      <w:r>
        <w:rPr>
          <w:rFonts w:ascii="仿宋" w:eastAsia="仿宋" w:hAnsi="仿宋" w:cs="Times"/>
          <w:kern w:val="0"/>
          <w:sz w:val="28"/>
          <w:szCs w:val="28"/>
        </w:rPr>
        <w:t>研究与试验发展(R&amp;D)按活动主体可以分为工业企业、高等学校和研究与开发机构三种</w:t>
      </w:r>
      <w:r>
        <w:rPr>
          <w:rFonts w:ascii="仿宋" w:eastAsia="仿宋" w:hAnsi="仿宋" w:cs="Times" w:hint="eastAsia"/>
          <w:kern w:val="0"/>
          <w:sz w:val="28"/>
          <w:szCs w:val="28"/>
        </w:rPr>
        <w:t>，</w:t>
      </w:r>
      <w:r>
        <w:rPr>
          <w:rFonts w:ascii="仿宋" w:eastAsia="仿宋" w:hAnsi="仿宋" w:cs="Times"/>
          <w:kern w:val="0"/>
          <w:sz w:val="28"/>
          <w:szCs w:val="28"/>
        </w:rPr>
        <w:t>这里通过工业企业R&amp;D人员占R&amp;D 人员全时当量比重、工业企业R&amp;D经费内部支出所占比重、工业企业研发机构数占比反映研究与试验发展(R&amp;D)的活动主体结构。以上相关数据也均来源于</w:t>
      </w:r>
      <w:r>
        <w:rPr>
          <w:rFonts w:ascii="仿宋" w:eastAsia="仿宋" w:hAnsi="仿宋" w:cs="Times" w:hint="eastAsia"/>
          <w:kern w:val="0"/>
          <w:sz w:val="28"/>
          <w:szCs w:val="28"/>
        </w:rPr>
        <w:t>宁波、长三角地区主要地市</w:t>
      </w:r>
      <w:r>
        <w:rPr>
          <w:rFonts w:ascii="仿宋" w:eastAsia="仿宋" w:hAnsi="仿宋" w:cs="Times"/>
          <w:kern w:val="0"/>
          <w:sz w:val="28"/>
          <w:szCs w:val="28"/>
        </w:rPr>
        <w:t>各年</w:t>
      </w:r>
      <w:r>
        <w:rPr>
          <w:rFonts w:ascii="仿宋" w:eastAsia="仿宋" w:hAnsi="仿宋" w:cs="Times" w:hint="eastAsia"/>
          <w:kern w:val="0"/>
          <w:sz w:val="28"/>
          <w:szCs w:val="28"/>
        </w:rPr>
        <w:t>的地方年鉴、</w:t>
      </w:r>
      <w:r>
        <w:rPr>
          <w:rFonts w:ascii="仿宋" w:eastAsia="仿宋" w:hAnsi="仿宋" w:cs="Times"/>
          <w:kern w:val="0"/>
          <w:sz w:val="28"/>
          <w:szCs w:val="28"/>
        </w:rPr>
        <w:t>科技统计年鉴</w:t>
      </w:r>
      <w:r>
        <w:rPr>
          <w:rFonts w:ascii="仿宋" w:eastAsia="仿宋" w:hAnsi="仿宋" w:cs="Times" w:hint="eastAsia"/>
          <w:kern w:val="0"/>
          <w:sz w:val="28"/>
          <w:szCs w:val="28"/>
        </w:rPr>
        <w:t>（公开出版）、科技统计数据汇编（内部刊物）。</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t>国家重点实验室数据来源于中国科技部国家科技基础条件平台中国科技资源共享网,国家工程技术研究中心数据来源于国家工程技术研究中心信息网,以及科技部基础研究司国家重点实验室和国家工程技术研究中心年度报告。</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t>产业资源规模以上工业企业、有R&amp;D 活动工业企业、有研发机构的工业企业数据均</w:t>
      </w:r>
      <w:r>
        <w:rPr>
          <w:rFonts w:ascii="仿宋" w:eastAsia="仿宋" w:hAnsi="仿宋" w:cs="Times" w:hint="eastAsia"/>
          <w:kern w:val="0"/>
          <w:sz w:val="28"/>
          <w:szCs w:val="28"/>
        </w:rPr>
        <w:t>宁波、杭州的数据来源于浙江省各年度“设区市科技进步统计监测评价报告”，上海市数据来源于各年度《上海科技年鉴》、其他地市数据来源于各地政府网站或发函调研获得；</w:t>
      </w:r>
      <w:r>
        <w:rPr>
          <w:rFonts w:ascii="仿宋" w:eastAsia="仿宋" w:hAnsi="仿宋" w:cs="Times"/>
          <w:kern w:val="0"/>
          <w:sz w:val="28"/>
          <w:szCs w:val="28"/>
        </w:rPr>
        <w:t>国家级企业技术中心数据来源于国家发展和改革委员会网站国家认定企业技术中心名单</w:t>
      </w:r>
      <w:r>
        <w:rPr>
          <w:rFonts w:ascii="仿宋" w:eastAsia="仿宋" w:hAnsi="仿宋" w:cs="Times" w:hint="eastAsia"/>
          <w:kern w:val="0"/>
          <w:sz w:val="28"/>
          <w:szCs w:val="28"/>
        </w:rPr>
        <w:t>；</w:t>
      </w:r>
      <w:r>
        <w:rPr>
          <w:rFonts w:ascii="仿宋" w:eastAsia="仿宋" w:hAnsi="仿宋" w:cs="Times"/>
          <w:kern w:val="0"/>
          <w:sz w:val="28"/>
          <w:szCs w:val="28"/>
        </w:rPr>
        <w:t>国家高新技术产业开发区数据来源于科技部《中国火炬统计年鉴》</w:t>
      </w:r>
      <w:r>
        <w:rPr>
          <w:rFonts w:ascii="仿宋" w:eastAsia="仿宋" w:hAnsi="仿宋" w:cs="Times" w:hint="eastAsia"/>
          <w:kern w:val="0"/>
          <w:sz w:val="28"/>
          <w:szCs w:val="28"/>
        </w:rPr>
        <w:t>；</w:t>
      </w:r>
      <w:r>
        <w:rPr>
          <w:rFonts w:ascii="仿宋" w:eastAsia="仿宋" w:hAnsi="仿宋" w:cs="Times"/>
          <w:kern w:val="0"/>
          <w:sz w:val="28"/>
          <w:szCs w:val="28"/>
        </w:rPr>
        <w:t>国家经济技术开发区数据来源于中国商务部网站</w:t>
      </w:r>
      <w:r>
        <w:rPr>
          <w:rFonts w:ascii="仿宋" w:eastAsia="仿宋" w:hAnsi="仿宋" w:cs="Times" w:hint="eastAsia"/>
          <w:kern w:val="0"/>
          <w:sz w:val="28"/>
          <w:szCs w:val="28"/>
        </w:rPr>
        <w:t>。</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t>1.3.2.2</w:t>
      </w:r>
      <w:r>
        <w:rPr>
          <w:rFonts w:ascii="仿宋" w:eastAsia="仿宋" w:hAnsi="仿宋" w:cs="Times" w:hint="eastAsia"/>
          <w:kern w:val="0"/>
          <w:sz w:val="28"/>
          <w:szCs w:val="28"/>
        </w:rPr>
        <w:t xml:space="preserve"> 知识产权创造能力</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lastRenderedPageBreak/>
        <w:t>专利产出</w:t>
      </w:r>
      <w:r>
        <w:rPr>
          <w:rFonts w:ascii="仿宋" w:eastAsia="仿宋" w:hAnsi="仿宋" w:cs="Times" w:hint="eastAsia"/>
          <w:kern w:val="0"/>
          <w:sz w:val="28"/>
          <w:szCs w:val="28"/>
        </w:rPr>
        <w:t>。</w:t>
      </w:r>
      <w:r>
        <w:rPr>
          <w:rFonts w:ascii="仿宋" w:eastAsia="仿宋" w:hAnsi="仿宋" w:cs="Times"/>
          <w:kern w:val="0"/>
          <w:sz w:val="28"/>
          <w:szCs w:val="28"/>
        </w:rPr>
        <w:t>专利申请受理(发明专利申请、企业发明专利申请)、专利申请授权(发明专利授权、企业发明专利授权)、有效专利(有效发明专利、企业有效发明专利)</w:t>
      </w:r>
      <w:r>
        <w:rPr>
          <w:rFonts w:ascii="仿宋" w:eastAsia="仿宋" w:hAnsi="仿宋" w:cs="Times" w:hint="eastAsia"/>
          <w:kern w:val="0"/>
          <w:sz w:val="28"/>
          <w:szCs w:val="28"/>
        </w:rPr>
        <w:t>、</w:t>
      </w:r>
      <w:r>
        <w:rPr>
          <w:rFonts w:ascii="仿宋" w:eastAsia="仿宋" w:hAnsi="仿宋" w:cs="Times"/>
          <w:kern w:val="0"/>
          <w:sz w:val="28"/>
          <w:szCs w:val="28"/>
        </w:rPr>
        <w:t>海外专利申请数据均来源于中国国家知识产权局专利统计年报</w:t>
      </w:r>
      <w:r>
        <w:rPr>
          <w:rFonts w:ascii="仿宋" w:eastAsia="仿宋" w:hAnsi="仿宋" w:cs="Times" w:hint="eastAsia"/>
          <w:kern w:val="0"/>
          <w:sz w:val="28"/>
          <w:szCs w:val="28"/>
        </w:rPr>
        <w:t>以及各地市知识产权统计年报</w:t>
      </w:r>
      <w:r>
        <w:rPr>
          <w:rFonts w:ascii="仿宋" w:eastAsia="仿宋" w:hAnsi="仿宋" w:cs="Times"/>
          <w:kern w:val="0"/>
          <w:sz w:val="28"/>
          <w:szCs w:val="28"/>
        </w:rPr>
        <w:t xml:space="preserve">。 </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t>1.3.2.3</w:t>
      </w:r>
      <w:r>
        <w:rPr>
          <w:rFonts w:ascii="仿宋" w:eastAsia="仿宋" w:hAnsi="仿宋" w:cs="Times" w:hint="eastAsia"/>
          <w:kern w:val="0"/>
          <w:sz w:val="28"/>
          <w:szCs w:val="28"/>
        </w:rPr>
        <w:t xml:space="preserve"> 知识产权运用能力</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t>专利权运用</w:t>
      </w:r>
      <w:r>
        <w:rPr>
          <w:rFonts w:ascii="仿宋" w:eastAsia="仿宋" w:hAnsi="仿宋" w:cs="Times" w:hint="eastAsia"/>
          <w:kern w:val="0"/>
          <w:sz w:val="28"/>
          <w:szCs w:val="28"/>
        </w:rPr>
        <w:t>。</w:t>
      </w:r>
      <w:r>
        <w:rPr>
          <w:rFonts w:ascii="仿宋" w:eastAsia="仿宋" w:hAnsi="仿宋" w:cs="Times"/>
          <w:kern w:val="0"/>
          <w:sz w:val="28"/>
          <w:szCs w:val="28"/>
        </w:rPr>
        <w:t>专利申请权与专利权转让数、专利实施许可数、专利质押数均来源于中国国家知识产权局中国专利公布公告系统(</w:t>
      </w:r>
      <w:hyperlink r:id="rId10" w:history="1">
        <w:r>
          <w:rPr>
            <w:rStyle w:val="af0"/>
            <w:rFonts w:ascii="仿宋" w:eastAsia="仿宋" w:hAnsi="仿宋" w:cs="Times"/>
            <w:kern w:val="0"/>
            <w:sz w:val="28"/>
            <w:szCs w:val="28"/>
          </w:rPr>
          <w:t>http://epub.sipo.gov.cn/flzt.jsp</w:t>
        </w:r>
      </w:hyperlink>
      <w:r>
        <w:rPr>
          <w:rFonts w:ascii="仿宋" w:eastAsia="仿宋" w:hAnsi="仿宋" w:cs="Times"/>
          <w:kern w:val="0"/>
          <w:sz w:val="28"/>
          <w:szCs w:val="28"/>
        </w:rPr>
        <w:t>)</w:t>
      </w:r>
      <w:r>
        <w:rPr>
          <w:rFonts w:ascii="仿宋" w:eastAsia="仿宋" w:hAnsi="仿宋" w:cs="Times" w:hint="eastAsia"/>
          <w:kern w:val="0"/>
          <w:sz w:val="28"/>
          <w:szCs w:val="28"/>
        </w:rPr>
        <w:t>，</w:t>
      </w:r>
      <w:r>
        <w:rPr>
          <w:rFonts w:ascii="仿宋" w:eastAsia="仿宋" w:hAnsi="仿宋" w:cs="Times"/>
          <w:kern w:val="0"/>
          <w:sz w:val="28"/>
          <w:szCs w:val="28"/>
        </w:rPr>
        <w:t>但相关数据需要自行检索整理获得</w:t>
      </w:r>
      <w:r>
        <w:rPr>
          <w:rFonts w:ascii="仿宋" w:eastAsia="仿宋" w:hAnsi="仿宋" w:cs="Times" w:hint="eastAsia"/>
          <w:kern w:val="0"/>
          <w:sz w:val="28"/>
          <w:szCs w:val="28"/>
        </w:rPr>
        <w:t>，</w:t>
      </w:r>
      <w:r>
        <w:rPr>
          <w:rFonts w:ascii="仿宋" w:eastAsia="仿宋" w:hAnsi="仿宋" w:cs="Times"/>
          <w:kern w:val="0"/>
          <w:sz w:val="28"/>
          <w:szCs w:val="28"/>
        </w:rPr>
        <w:t>而专利申请权与专利权转让、专利实施许可、专利质押合同金额数据</w:t>
      </w:r>
      <w:r>
        <w:rPr>
          <w:rFonts w:ascii="仿宋" w:eastAsia="仿宋" w:hAnsi="仿宋" w:cs="Times" w:hint="eastAsia"/>
          <w:kern w:val="0"/>
          <w:sz w:val="28"/>
          <w:szCs w:val="28"/>
        </w:rPr>
        <w:t>通过发函、邮件甚至实地调查的形式获得。</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t>1.3.2.4</w:t>
      </w:r>
      <w:r>
        <w:rPr>
          <w:rFonts w:ascii="仿宋" w:eastAsia="仿宋" w:hAnsi="仿宋" w:cs="Times" w:hint="eastAsia"/>
          <w:kern w:val="0"/>
          <w:sz w:val="28"/>
          <w:szCs w:val="28"/>
        </w:rPr>
        <w:t xml:space="preserve"> 知识产权运用需求</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t>产业需求</w:t>
      </w:r>
      <w:r>
        <w:rPr>
          <w:rFonts w:ascii="仿宋" w:eastAsia="仿宋" w:hAnsi="仿宋" w:cs="Times" w:hint="eastAsia"/>
          <w:kern w:val="0"/>
          <w:sz w:val="28"/>
          <w:szCs w:val="28"/>
        </w:rPr>
        <w:t>。</w:t>
      </w:r>
      <w:r>
        <w:rPr>
          <w:rFonts w:ascii="仿宋" w:eastAsia="仿宋" w:hAnsi="仿宋" w:cs="Times"/>
          <w:kern w:val="0"/>
          <w:sz w:val="28"/>
          <w:szCs w:val="28"/>
        </w:rPr>
        <w:t>地区高技术产业产值增长率规划目标反映了一个地区 来几年对高技术产业总体或某类具体产业发展的预期性或约束性目标</w:t>
      </w:r>
      <w:r>
        <w:rPr>
          <w:rFonts w:ascii="仿宋" w:eastAsia="仿宋" w:hAnsi="仿宋" w:cs="Times" w:hint="eastAsia"/>
          <w:kern w:val="0"/>
          <w:sz w:val="28"/>
          <w:szCs w:val="28"/>
        </w:rPr>
        <w:t>，</w:t>
      </w:r>
      <w:r>
        <w:rPr>
          <w:rFonts w:ascii="仿宋" w:eastAsia="仿宋" w:hAnsi="仿宋" w:cs="Times"/>
          <w:kern w:val="0"/>
          <w:sz w:val="28"/>
          <w:szCs w:val="28"/>
        </w:rPr>
        <w:t>这类目标往往是经过当地政府经过统一规划达成一致意见</w:t>
      </w:r>
      <w:r>
        <w:rPr>
          <w:rFonts w:ascii="仿宋" w:eastAsia="仿宋" w:hAnsi="仿宋" w:cs="Times" w:hint="eastAsia"/>
          <w:kern w:val="0"/>
          <w:sz w:val="28"/>
          <w:szCs w:val="28"/>
        </w:rPr>
        <w:t>，</w:t>
      </w:r>
      <w:r>
        <w:rPr>
          <w:rFonts w:ascii="仿宋" w:eastAsia="仿宋" w:hAnsi="仿宋" w:cs="Times"/>
          <w:kern w:val="0"/>
          <w:sz w:val="28"/>
          <w:szCs w:val="28"/>
        </w:rPr>
        <w:t>具体体现在地区经济或产业发展规划中</w:t>
      </w:r>
      <w:r>
        <w:rPr>
          <w:rFonts w:ascii="仿宋" w:eastAsia="仿宋" w:hAnsi="仿宋" w:cs="Times" w:hint="eastAsia"/>
          <w:kern w:val="0"/>
          <w:sz w:val="28"/>
          <w:szCs w:val="28"/>
        </w:rPr>
        <w:t>，</w:t>
      </w:r>
      <w:r>
        <w:rPr>
          <w:rFonts w:ascii="仿宋" w:eastAsia="仿宋" w:hAnsi="仿宋" w:cs="Times"/>
          <w:kern w:val="0"/>
          <w:sz w:val="28"/>
          <w:szCs w:val="28"/>
        </w:rPr>
        <w:t>如各地区(各产业)“十三五”规划纲要、科学和技术发展“十三五”规划等</w:t>
      </w:r>
      <w:r>
        <w:rPr>
          <w:rFonts w:ascii="仿宋" w:eastAsia="仿宋" w:hAnsi="仿宋" w:cs="Times" w:hint="eastAsia"/>
          <w:kern w:val="0"/>
          <w:sz w:val="28"/>
          <w:szCs w:val="28"/>
        </w:rPr>
        <w:t>，</w:t>
      </w:r>
      <w:r>
        <w:rPr>
          <w:rFonts w:ascii="仿宋" w:eastAsia="仿宋" w:hAnsi="仿宋" w:cs="Times"/>
          <w:kern w:val="0"/>
          <w:sz w:val="28"/>
          <w:szCs w:val="28"/>
        </w:rPr>
        <w:t>是引致各地区产业发展对知识产权运用需求的重要因素</w:t>
      </w:r>
      <w:r>
        <w:rPr>
          <w:rFonts w:ascii="仿宋" w:eastAsia="仿宋" w:hAnsi="仿宋" w:cs="Times" w:hint="eastAsia"/>
          <w:kern w:val="0"/>
          <w:sz w:val="28"/>
          <w:szCs w:val="28"/>
        </w:rPr>
        <w:t>。</w:t>
      </w:r>
      <w:r>
        <w:rPr>
          <w:rFonts w:ascii="仿宋" w:eastAsia="仿宋" w:hAnsi="仿宋" w:cs="Times"/>
          <w:kern w:val="0"/>
          <w:sz w:val="28"/>
          <w:szCs w:val="28"/>
        </w:rPr>
        <w:t xml:space="preserve">这类数据需要从各地区各类规划 纲要中整理获得,需要将统计和调查相结合。 </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t>工业企业主营业务收入、高技术产业主营业务收入(新产品收入、出口交货值、新产品出口)、工业企业技术引进经费、工业企业消化吸收经费、工业企业购买国内技术经费、各地区技术市场技术流向合</w:t>
      </w:r>
      <w:r>
        <w:rPr>
          <w:rFonts w:ascii="仿宋" w:eastAsia="仿宋" w:hAnsi="仿宋" w:cs="Times"/>
          <w:kern w:val="0"/>
          <w:sz w:val="28"/>
          <w:szCs w:val="28"/>
        </w:rPr>
        <w:lastRenderedPageBreak/>
        <w:t>同数及金额等数据均来源于</w:t>
      </w:r>
      <w:r>
        <w:rPr>
          <w:rFonts w:ascii="仿宋" w:eastAsia="仿宋" w:hAnsi="仿宋" w:cs="Times" w:hint="eastAsia"/>
          <w:kern w:val="0"/>
          <w:sz w:val="28"/>
          <w:szCs w:val="28"/>
        </w:rPr>
        <w:t>各地市</w:t>
      </w:r>
      <w:r>
        <w:rPr>
          <w:rFonts w:ascii="仿宋" w:eastAsia="仿宋" w:hAnsi="仿宋" w:cs="Times"/>
          <w:kern w:val="0"/>
          <w:sz w:val="28"/>
          <w:szCs w:val="28"/>
        </w:rPr>
        <w:t>科技统计年鉴</w:t>
      </w:r>
      <w:r>
        <w:rPr>
          <w:rFonts w:ascii="仿宋" w:eastAsia="仿宋" w:hAnsi="仿宋" w:cs="Times" w:hint="eastAsia"/>
          <w:kern w:val="0"/>
          <w:sz w:val="28"/>
          <w:szCs w:val="28"/>
        </w:rPr>
        <w:t>以及科技统计数据汇编（内部刊物）</w:t>
      </w:r>
      <w:r>
        <w:rPr>
          <w:rFonts w:ascii="仿宋" w:eastAsia="仿宋" w:hAnsi="仿宋" w:cs="Times"/>
          <w:kern w:val="0"/>
          <w:sz w:val="28"/>
          <w:szCs w:val="28"/>
        </w:rPr>
        <w:t xml:space="preserve">。 </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t>经济需求</w:t>
      </w:r>
      <w:r>
        <w:rPr>
          <w:rFonts w:ascii="仿宋" w:eastAsia="仿宋" w:hAnsi="仿宋" w:cs="Times" w:hint="eastAsia"/>
          <w:kern w:val="0"/>
          <w:sz w:val="28"/>
          <w:szCs w:val="28"/>
        </w:rPr>
        <w:t>。</w:t>
      </w:r>
      <w:r>
        <w:rPr>
          <w:rFonts w:ascii="仿宋" w:eastAsia="仿宋" w:hAnsi="仿宋" w:cs="Times"/>
          <w:kern w:val="0"/>
          <w:sz w:val="28"/>
          <w:szCs w:val="28"/>
        </w:rPr>
        <w:t>经济发展指标主要反映一个地区所处的经济发展阶段,不同的经济发展阶段对于知识产权的运用需求也有所不同,一般认为,经济发展水平较高的地区对于知识产权创造和运用的需求更高。各地区人均GDP、第三产业增加值、城镇居民人均可支配收入、农村居民人均纯收入等数据均来源于</w:t>
      </w:r>
      <w:r>
        <w:rPr>
          <w:rFonts w:ascii="仿宋" w:eastAsia="仿宋" w:hAnsi="仿宋" w:cs="Times" w:hint="eastAsia"/>
          <w:kern w:val="0"/>
          <w:sz w:val="28"/>
          <w:szCs w:val="28"/>
        </w:rPr>
        <w:t>各地市统计年鉴</w:t>
      </w:r>
      <w:r>
        <w:rPr>
          <w:rFonts w:ascii="仿宋" w:eastAsia="仿宋" w:hAnsi="仿宋" w:cs="Times"/>
          <w:kern w:val="0"/>
          <w:sz w:val="28"/>
          <w:szCs w:val="28"/>
        </w:rPr>
        <w:t xml:space="preserve">。 </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t>社会需求</w:t>
      </w:r>
      <w:r>
        <w:rPr>
          <w:rFonts w:ascii="仿宋" w:eastAsia="仿宋" w:hAnsi="仿宋" w:cs="Times" w:hint="eastAsia"/>
          <w:kern w:val="0"/>
          <w:sz w:val="28"/>
          <w:szCs w:val="28"/>
        </w:rPr>
        <w:t>。</w:t>
      </w:r>
      <w:r>
        <w:rPr>
          <w:rFonts w:ascii="仿宋" w:eastAsia="仿宋" w:hAnsi="仿宋" w:cs="Times"/>
          <w:kern w:val="0"/>
          <w:sz w:val="28"/>
          <w:szCs w:val="28"/>
        </w:rPr>
        <w:t>社会发展对以知识产权为核心的科技创新活动的需求,主要体现为地区发展的约束性指标上,如能耗、水耗、二氧化碳排放、污染物排放等,对这些社会发 展指标的限制会刺激地区的经济和社会发展向创新驱动转型,从而加强对知识产 权创造和运用的需求。这些指标包括万元地区生产总值能耗降低规划目标、万元 地区生产总值二氧化碳排放降低规划目标、单位工业增加值用水量降低规划目 标、主要污染物排放减少规划目标等。其中,主要污染物排放减少目标为氨氮排 放、二氧化硫排放、氮氧化物排放、化学需氧量排放减少目标的平均比例。以上数据分来源于各地</w:t>
      </w:r>
      <w:r>
        <w:rPr>
          <w:rFonts w:ascii="仿宋" w:eastAsia="仿宋" w:hAnsi="仿宋" w:cs="Times" w:hint="eastAsia"/>
          <w:kern w:val="0"/>
          <w:sz w:val="28"/>
          <w:szCs w:val="28"/>
        </w:rPr>
        <w:t>市</w:t>
      </w:r>
      <w:r>
        <w:rPr>
          <w:rFonts w:ascii="仿宋" w:eastAsia="仿宋" w:hAnsi="仿宋" w:cs="Times"/>
          <w:kern w:val="0"/>
          <w:sz w:val="28"/>
          <w:szCs w:val="28"/>
        </w:rPr>
        <w:t>在“十二五”规划纲要中提及的降低目标</w:t>
      </w:r>
      <w:r>
        <w:rPr>
          <w:rFonts w:ascii="仿宋" w:eastAsia="仿宋" w:hAnsi="仿宋" w:cs="Times" w:hint="eastAsia"/>
          <w:kern w:val="0"/>
          <w:sz w:val="28"/>
          <w:szCs w:val="28"/>
        </w:rPr>
        <w:t>，</w:t>
      </w:r>
      <w:r>
        <w:rPr>
          <w:rFonts w:ascii="仿宋" w:eastAsia="仿宋" w:hAnsi="仿宋" w:cs="Times"/>
          <w:kern w:val="0"/>
          <w:sz w:val="28"/>
          <w:szCs w:val="28"/>
        </w:rPr>
        <w:t>需要</w:t>
      </w:r>
      <w:r>
        <w:rPr>
          <w:rFonts w:ascii="仿宋" w:eastAsia="仿宋" w:hAnsi="仿宋" w:cs="Times" w:hint="eastAsia"/>
          <w:kern w:val="0"/>
          <w:sz w:val="28"/>
          <w:szCs w:val="28"/>
        </w:rPr>
        <w:t>用</w:t>
      </w:r>
      <w:r>
        <w:rPr>
          <w:rFonts w:ascii="仿宋" w:eastAsia="仿宋" w:hAnsi="仿宋" w:cs="Times"/>
          <w:kern w:val="0"/>
          <w:sz w:val="28"/>
          <w:szCs w:val="28"/>
        </w:rPr>
        <w:t>统计和调查相结合</w:t>
      </w:r>
      <w:r>
        <w:rPr>
          <w:rFonts w:ascii="仿宋" w:eastAsia="仿宋" w:hAnsi="仿宋" w:cs="Times" w:hint="eastAsia"/>
          <w:kern w:val="0"/>
          <w:sz w:val="28"/>
          <w:szCs w:val="28"/>
        </w:rPr>
        <w:t>的方式来</w:t>
      </w:r>
      <w:r>
        <w:rPr>
          <w:rFonts w:ascii="仿宋" w:eastAsia="仿宋" w:hAnsi="仿宋" w:cs="Times"/>
          <w:kern w:val="0"/>
          <w:sz w:val="28"/>
          <w:szCs w:val="28"/>
        </w:rPr>
        <w:t>获取</w:t>
      </w:r>
      <w:r>
        <w:rPr>
          <w:rFonts w:ascii="仿宋" w:eastAsia="仿宋" w:hAnsi="仿宋" w:cs="Times" w:hint="eastAsia"/>
          <w:kern w:val="0"/>
          <w:sz w:val="28"/>
          <w:szCs w:val="28"/>
        </w:rPr>
        <w:t>。</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t>1.3.2.5</w:t>
      </w:r>
      <w:r>
        <w:rPr>
          <w:rFonts w:ascii="仿宋" w:eastAsia="仿宋" w:hAnsi="仿宋" w:cs="Times" w:hint="eastAsia"/>
          <w:kern w:val="0"/>
          <w:sz w:val="28"/>
          <w:szCs w:val="28"/>
        </w:rPr>
        <w:t xml:space="preserve"> 知识产权保护管理</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t xml:space="preserve">知识产权保护相关指标参考国家知识产权局《全国知识产权发展状况报告》。知识产权法规规章战略规划量是指截至当年,各省区市政府发布的现行有效的知识产权(专利、商标、版权等)法规、规章、战略规划数量,表征地区政策法规环境建设情况,需要自行检索搜集。 </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lastRenderedPageBreak/>
        <w:t>知识产权司法保护强度是指当年各地区法院新收知识产权一审案件量、法院审结知识产权一审案件量、检察机关批准逮捕涉及侵犯知识产权犯罪案件数、提起公诉的涉及侵犯知识产权犯罪案件数四项指标加总后,再利用标准化得到。法院案件数据来源于中华人民共和国最高人民法院案件信息以及中国知识产权案件网(</w:t>
      </w:r>
      <w:hyperlink r:id="rId11" w:history="1">
        <w:r>
          <w:rPr>
            <w:rStyle w:val="af0"/>
            <w:rFonts w:ascii="仿宋" w:eastAsia="仿宋" w:hAnsi="仿宋" w:cs="Times"/>
            <w:kern w:val="0"/>
            <w:sz w:val="28"/>
            <w:szCs w:val="28"/>
          </w:rPr>
          <w:t>http://reexam.souips.com/</w:t>
        </w:r>
      </w:hyperlink>
      <w:r>
        <w:rPr>
          <w:rFonts w:ascii="仿宋" w:eastAsia="仿宋" w:hAnsi="仿宋" w:cs="Times"/>
          <w:kern w:val="0"/>
          <w:sz w:val="28"/>
          <w:szCs w:val="28"/>
        </w:rPr>
        <w:t>)</w:t>
      </w:r>
      <w:r>
        <w:rPr>
          <w:rFonts w:ascii="仿宋" w:eastAsia="仿宋" w:hAnsi="仿宋" w:cs="Times" w:hint="eastAsia"/>
          <w:kern w:val="0"/>
          <w:sz w:val="28"/>
          <w:szCs w:val="28"/>
        </w:rPr>
        <w:t>，</w:t>
      </w:r>
      <w:r>
        <w:rPr>
          <w:rFonts w:ascii="仿宋" w:eastAsia="仿宋" w:hAnsi="仿宋" w:cs="Times"/>
          <w:kern w:val="0"/>
          <w:sz w:val="28"/>
          <w:szCs w:val="28"/>
        </w:rPr>
        <w:t>检察机关批捕和提起公诉数据来源于国家知识产权局《中国知识产权年鉴》</w:t>
      </w:r>
      <w:r>
        <w:rPr>
          <w:rFonts w:ascii="仿宋" w:eastAsia="仿宋" w:hAnsi="仿宋" w:cs="Times" w:hint="eastAsia"/>
          <w:kern w:val="0"/>
          <w:sz w:val="28"/>
          <w:szCs w:val="28"/>
        </w:rPr>
        <w:t>，</w:t>
      </w:r>
      <w:r>
        <w:rPr>
          <w:rFonts w:ascii="仿宋" w:eastAsia="仿宋" w:hAnsi="仿宋" w:cs="Times"/>
          <w:kern w:val="0"/>
          <w:sz w:val="28"/>
          <w:szCs w:val="28"/>
        </w:rPr>
        <w:t xml:space="preserve">但是以上数据均需要自行搜集整理。 </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t xml:space="preserve">专利行政保护强度是指当年各地区专利侵权纠纷结案数量、专利其他纠纷结案数量和查处假冒专利案件量三项指标加总后,再利用标准化得到。专利执法数据来源于国家知识产权局《专利统计年报》。 </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t xml:space="preserve">商标行政保护强度是指当年各地区查处商标一般违法与侵权假冒案件量、查处商标违法案件罚款金额这两项指标去量纲化后等权重加总,再利用标准化得到。商标违法与侵权假冒案件数据来源于《中国商标战略年度发展报告》。 </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t xml:space="preserve">版权行政保护强度是指当年各地区版权行政处罚数量、版权案件移送数量、 收缴盗版品数量三项指标去量纲化后等权重加总,再利用标准化得到。版权查处案件数据来源于国家版权局《全国版权统计》。 </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t xml:space="preserve">海关行政保护强度是指当年各地区海关查处侵权商品批次、海关查获侵权商品数量两项项指标去量纲化后等权重加总,再利用标准化得到。海关查处侵权商品相关数据来源于各年《中国海关知识产权保护状况及备案名录》,需要自行整理得到。 </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lastRenderedPageBreak/>
        <w:t>知识产权管理专利代理机构、专利代理申请数量(职务专利申请代理、发明专利申请代理)、专利代理人员数据来源于国家知识产权局《专利统计年报》</w:t>
      </w:r>
      <w:r>
        <w:rPr>
          <w:rFonts w:ascii="仿宋" w:eastAsia="仿宋" w:hAnsi="仿宋" w:cs="Times" w:hint="eastAsia"/>
          <w:kern w:val="0"/>
          <w:sz w:val="28"/>
          <w:szCs w:val="28"/>
        </w:rPr>
        <w:t>；</w:t>
      </w:r>
      <w:r>
        <w:rPr>
          <w:rFonts w:ascii="仿宋" w:eastAsia="仿宋" w:hAnsi="仿宋" w:cs="Times"/>
          <w:kern w:val="0"/>
          <w:sz w:val="28"/>
          <w:szCs w:val="28"/>
        </w:rPr>
        <w:t>专利申请代理率表征地区获得专利服务的情况(无论在本地还是异地取得代理服务的,都计入申请人所在地的代理率)</w:t>
      </w:r>
      <w:r>
        <w:rPr>
          <w:rFonts w:ascii="仿宋" w:eastAsia="仿宋" w:hAnsi="仿宋" w:cs="Times" w:hint="eastAsia"/>
          <w:kern w:val="0"/>
          <w:sz w:val="28"/>
          <w:szCs w:val="28"/>
        </w:rPr>
        <w:t>，</w:t>
      </w:r>
      <w:r>
        <w:rPr>
          <w:rFonts w:ascii="仿宋" w:eastAsia="仿宋" w:hAnsi="仿宋" w:cs="Times"/>
          <w:kern w:val="0"/>
          <w:sz w:val="28"/>
          <w:szCs w:val="28"/>
        </w:rPr>
        <w:t>参照《全国专利实力状况报告》采用当年专利申请受理量中专利代理量所占比例衡量。商标代理机构数据来源于中华人民共和国国家工商行政管理总局商标局官方网站“备案代理机构总名单”</w:t>
      </w:r>
      <w:r>
        <w:rPr>
          <w:rFonts w:ascii="仿宋" w:eastAsia="仿宋" w:hAnsi="仿宋" w:cs="Times" w:hint="eastAsia"/>
          <w:kern w:val="0"/>
          <w:sz w:val="28"/>
          <w:szCs w:val="28"/>
        </w:rPr>
        <w:t>，</w:t>
      </w:r>
      <w:r>
        <w:rPr>
          <w:rFonts w:ascii="仿宋" w:eastAsia="仿宋" w:hAnsi="仿宋" w:cs="Times"/>
          <w:kern w:val="0"/>
          <w:sz w:val="28"/>
          <w:szCs w:val="28"/>
        </w:rPr>
        <w:t xml:space="preserve">但需要搜索整理。 </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t>专利公共服务机构人员指标参考国家知识产权局《全国知识产权发展状况报 告》</w:t>
      </w:r>
      <w:r>
        <w:rPr>
          <w:rFonts w:ascii="仿宋" w:eastAsia="仿宋" w:hAnsi="仿宋" w:cs="Times" w:hint="eastAsia"/>
          <w:kern w:val="0"/>
          <w:sz w:val="28"/>
          <w:szCs w:val="28"/>
        </w:rPr>
        <w:t>，</w:t>
      </w:r>
      <w:r>
        <w:rPr>
          <w:rFonts w:ascii="仿宋" w:eastAsia="仿宋" w:hAnsi="仿宋" w:cs="Times"/>
          <w:kern w:val="0"/>
          <w:sz w:val="28"/>
          <w:szCs w:val="28"/>
        </w:rPr>
        <w:t>表征地区专利公共服务能力</w:t>
      </w:r>
      <w:r>
        <w:rPr>
          <w:rFonts w:ascii="仿宋" w:eastAsia="仿宋" w:hAnsi="仿宋" w:cs="Times" w:hint="eastAsia"/>
          <w:kern w:val="0"/>
          <w:sz w:val="28"/>
          <w:szCs w:val="28"/>
        </w:rPr>
        <w:t>，</w:t>
      </w:r>
      <w:r>
        <w:rPr>
          <w:rFonts w:ascii="仿宋" w:eastAsia="仿宋" w:hAnsi="仿宋" w:cs="Times"/>
          <w:kern w:val="0"/>
          <w:sz w:val="28"/>
          <w:szCs w:val="28"/>
        </w:rPr>
        <w:t>主要考察各地区内地级市以上知识产权局设立的下属专利服务机构( 有关社会团体)数量及人员数量</w:t>
      </w:r>
      <w:r>
        <w:rPr>
          <w:rFonts w:ascii="仿宋" w:eastAsia="仿宋" w:hAnsi="仿宋" w:cs="Times" w:hint="eastAsia"/>
          <w:kern w:val="0"/>
          <w:sz w:val="28"/>
          <w:szCs w:val="28"/>
        </w:rPr>
        <w:t>。</w:t>
      </w:r>
      <w:r>
        <w:rPr>
          <w:rFonts w:ascii="仿宋" w:eastAsia="仿宋" w:hAnsi="仿宋" w:cs="Times"/>
          <w:kern w:val="0"/>
          <w:sz w:val="28"/>
          <w:szCs w:val="28"/>
        </w:rPr>
        <w:t>专利公共服务机构及人员包括省局下属专利服务机构数量及所属人员数量,地市局下属专利服务机构数量及所属人员数量</w:t>
      </w:r>
      <w:r>
        <w:rPr>
          <w:rFonts w:ascii="仿宋" w:eastAsia="仿宋" w:hAnsi="仿宋" w:cs="Times" w:hint="eastAsia"/>
          <w:kern w:val="0"/>
          <w:sz w:val="28"/>
          <w:szCs w:val="28"/>
        </w:rPr>
        <w:t>。</w:t>
      </w:r>
      <w:r>
        <w:rPr>
          <w:rFonts w:ascii="仿宋" w:eastAsia="仿宋" w:hAnsi="仿宋" w:cs="Times"/>
          <w:kern w:val="0"/>
          <w:sz w:val="28"/>
          <w:szCs w:val="28"/>
        </w:rPr>
        <w:t>归口科技厅的知识产权局尽管无下属机构</w:t>
      </w:r>
      <w:r>
        <w:rPr>
          <w:rFonts w:ascii="仿宋" w:eastAsia="仿宋" w:hAnsi="仿宋" w:cs="Times" w:hint="eastAsia"/>
          <w:kern w:val="0"/>
          <w:sz w:val="28"/>
          <w:szCs w:val="28"/>
        </w:rPr>
        <w:t>，</w:t>
      </w:r>
      <w:r>
        <w:rPr>
          <w:rFonts w:ascii="仿宋" w:eastAsia="仿宋" w:hAnsi="仿宋" w:cs="Times"/>
          <w:kern w:val="0"/>
          <w:sz w:val="28"/>
          <w:szCs w:val="28"/>
        </w:rPr>
        <w:t>但其代管科技厅下属提供专利服务的机构列入专利公共服务机构</w:t>
      </w:r>
      <w:r>
        <w:rPr>
          <w:rFonts w:ascii="仿宋" w:eastAsia="仿宋" w:hAnsi="仿宋" w:cs="Times" w:hint="eastAsia"/>
          <w:kern w:val="0"/>
          <w:sz w:val="28"/>
          <w:szCs w:val="28"/>
        </w:rPr>
        <w:t>；</w:t>
      </w:r>
      <w:r>
        <w:rPr>
          <w:rFonts w:ascii="仿宋" w:eastAsia="仿宋" w:hAnsi="仿宋" w:cs="Times"/>
          <w:kern w:val="0"/>
          <w:sz w:val="28"/>
          <w:szCs w:val="28"/>
        </w:rPr>
        <w:t>科技厅下属情报所等机构 提供专利服务,则可列入专利公共服务机构</w:t>
      </w:r>
      <w:r>
        <w:rPr>
          <w:rFonts w:ascii="仿宋" w:eastAsia="仿宋" w:hAnsi="仿宋" w:cs="Times" w:hint="eastAsia"/>
          <w:kern w:val="0"/>
          <w:sz w:val="28"/>
          <w:szCs w:val="28"/>
        </w:rPr>
        <w:t>；</w:t>
      </w:r>
      <w:r>
        <w:rPr>
          <w:rFonts w:ascii="仿宋" w:eastAsia="仿宋" w:hAnsi="仿宋" w:cs="Times"/>
          <w:kern w:val="0"/>
          <w:sz w:val="28"/>
          <w:szCs w:val="28"/>
        </w:rPr>
        <w:t>其他厅局或单位下属的提供专利公共服务的机构可列入专利公共服务机构</w:t>
      </w:r>
      <w:r>
        <w:rPr>
          <w:rFonts w:ascii="仿宋" w:eastAsia="仿宋" w:hAnsi="仿宋" w:cs="Times" w:hint="eastAsia"/>
          <w:kern w:val="0"/>
          <w:sz w:val="28"/>
          <w:szCs w:val="28"/>
        </w:rPr>
        <w:t>，</w:t>
      </w:r>
      <w:r>
        <w:rPr>
          <w:rFonts w:ascii="仿宋" w:eastAsia="仿宋" w:hAnsi="仿宋" w:cs="Times"/>
          <w:kern w:val="0"/>
          <w:sz w:val="28"/>
          <w:szCs w:val="28"/>
        </w:rPr>
        <w:t>但必须确保人员数量准确(根据掌握情况,可不完全统计)</w:t>
      </w:r>
      <w:r>
        <w:rPr>
          <w:rFonts w:ascii="仿宋" w:eastAsia="仿宋" w:hAnsi="仿宋" w:cs="Times" w:hint="eastAsia"/>
          <w:kern w:val="0"/>
          <w:sz w:val="28"/>
          <w:szCs w:val="28"/>
        </w:rPr>
        <w:t>；</w:t>
      </w:r>
      <w:r>
        <w:rPr>
          <w:rFonts w:ascii="仿宋" w:eastAsia="仿宋" w:hAnsi="仿宋" w:cs="Times"/>
          <w:kern w:val="0"/>
          <w:sz w:val="28"/>
          <w:szCs w:val="28"/>
        </w:rPr>
        <w:t>国家局等部门在地方设立的专利服务机构</w:t>
      </w:r>
      <w:r>
        <w:rPr>
          <w:rFonts w:ascii="仿宋" w:eastAsia="仿宋" w:hAnsi="仿宋" w:cs="Times" w:hint="eastAsia"/>
          <w:kern w:val="0"/>
          <w:sz w:val="28"/>
          <w:szCs w:val="28"/>
        </w:rPr>
        <w:t>，</w:t>
      </w:r>
      <w:r>
        <w:rPr>
          <w:rFonts w:ascii="仿宋" w:eastAsia="仿宋" w:hAnsi="仿宋" w:cs="Times"/>
          <w:kern w:val="0"/>
          <w:sz w:val="28"/>
          <w:szCs w:val="28"/>
        </w:rPr>
        <w:t>不列入专利公共服务机构</w:t>
      </w:r>
      <w:r>
        <w:rPr>
          <w:rFonts w:ascii="仿宋" w:eastAsia="仿宋" w:hAnsi="仿宋" w:cs="Times" w:hint="eastAsia"/>
          <w:kern w:val="0"/>
          <w:sz w:val="28"/>
          <w:szCs w:val="28"/>
        </w:rPr>
        <w:t>；</w:t>
      </w:r>
      <w:r>
        <w:rPr>
          <w:rFonts w:ascii="仿宋" w:eastAsia="仿宋" w:hAnsi="仿宋" w:cs="Times"/>
          <w:kern w:val="0"/>
          <w:sz w:val="28"/>
          <w:szCs w:val="28"/>
        </w:rPr>
        <w:t xml:space="preserve">人员数量只计算专职从事知识产权服务的人员的数量。 </w:t>
      </w:r>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kern w:val="0"/>
          <w:sz w:val="28"/>
          <w:szCs w:val="28"/>
        </w:rPr>
        <w:t>知识产权培训人次指标参考国家知识产权局《全国知识产权发展状况报告》</w:t>
      </w:r>
      <w:r>
        <w:rPr>
          <w:rFonts w:ascii="仿宋" w:eastAsia="仿宋" w:hAnsi="仿宋" w:cs="Times" w:hint="eastAsia"/>
          <w:kern w:val="0"/>
          <w:sz w:val="28"/>
          <w:szCs w:val="28"/>
        </w:rPr>
        <w:t>，</w:t>
      </w:r>
      <w:r>
        <w:rPr>
          <w:rFonts w:ascii="仿宋" w:eastAsia="仿宋" w:hAnsi="仿宋" w:cs="Times"/>
          <w:kern w:val="0"/>
          <w:sz w:val="28"/>
          <w:szCs w:val="28"/>
        </w:rPr>
        <w:t>表征地区各类主体获得知识产权培训服务的情况</w:t>
      </w:r>
      <w:r>
        <w:rPr>
          <w:rFonts w:ascii="仿宋" w:eastAsia="仿宋" w:hAnsi="仿宋" w:cs="Times" w:hint="eastAsia"/>
          <w:kern w:val="0"/>
          <w:sz w:val="28"/>
          <w:szCs w:val="28"/>
        </w:rPr>
        <w:t>，</w:t>
      </w:r>
      <w:r>
        <w:rPr>
          <w:rFonts w:ascii="仿宋" w:eastAsia="仿宋" w:hAnsi="仿宋" w:cs="Times"/>
          <w:kern w:val="0"/>
          <w:sz w:val="28"/>
          <w:szCs w:val="28"/>
        </w:rPr>
        <w:t>包括</w:t>
      </w:r>
      <w:r>
        <w:rPr>
          <w:rFonts w:ascii="仿宋" w:eastAsia="仿宋" w:hAnsi="仿宋" w:cs="Times"/>
          <w:kern w:val="0"/>
          <w:sz w:val="28"/>
          <w:szCs w:val="28"/>
        </w:rPr>
        <w:lastRenderedPageBreak/>
        <w:t>党政企事业单位领导干部培训、企事业工作人员培训、中介服务人员培训、本系统工作人员业务培训等现场培训的人次以及知识产权局主导的远程教育培训人数等</w:t>
      </w:r>
      <w:r>
        <w:rPr>
          <w:rFonts w:ascii="仿宋" w:eastAsia="仿宋" w:hAnsi="仿宋" w:cs="Times" w:hint="eastAsia"/>
          <w:kern w:val="0"/>
          <w:sz w:val="28"/>
          <w:szCs w:val="28"/>
        </w:rPr>
        <w:t>。</w:t>
      </w:r>
      <w:r>
        <w:rPr>
          <w:rFonts w:ascii="仿宋" w:eastAsia="仿宋" w:hAnsi="仿宋" w:cs="Times"/>
          <w:kern w:val="0"/>
          <w:sz w:val="28"/>
          <w:szCs w:val="28"/>
        </w:rPr>
        <w:t>需要注意</w:t>
      </w:r>
      <w:r>
        <w:rPr>
          <w:rFonts w:ascii="仿宋" w:eastAsia="仿宋" w:hAnsi="仿宋" w:cs="Times" w:hint="eastAsia"/>
          <w:kern w:val="0"/>
          <w:sz w:val="28"/>
          <w:szCs w:val="28"/>
        </w:rPr>
        <w:t>：</w:t>
      </w:r>
      <w:r>
        <w:rPr>
          <w:rFonts w:ascii="仿宋" w:eastAsia="仿宋" w:hAnsi="仿宋" w:cs="Times"/>
          <w:kern w:val="0"/>
          <w:sz w:val="28"/>
          <w:szCs w:val="28"/>
        </w:rPr>
        <w:t>此处的知识产权培训为当年知识产权局系统</w:t>
      </w:r>
      <w:r>
        <w:rPr>
          <w:rFonts w:ascii="仿宋" w:eastAsia="仿宋" w:hAnsi="仿宋" w:cs="Times" w:hint="eastAsia"/>
          <w:kern w:val="0"/>
          <w:sz w:val="28"/>
          <w:szCs w:val="28"/>
        </w:rPr>
        <w:t>（</w:t>
      </w:r>
      <w:r>
        <w:rPr>
          <w:rFonts w:ascii="仿宋" w:eastAsia="仿宋" w:hAnsi="仿宋" w:cs="Times"/>
          <w:kern w:val="0"/>
          <w:sz w:val="28"/>
          <w:szCs w:val="28"/>
        </w:rPr>
        <w:t>或联合其他部门</w:t>
      </w:r>
      <w:r>
        <w:rPr>
          <w:rFonts w:ascii="仿宋" w:eastAsia="仿宋" w:hAnsi="仿宋" w:cs="Times" w:hint="eastAsia"/>
          <w:kern w:val="0"/>
          <w:sz w:val="28"/>
          <w:szCs w:val="28"/>
        </w:rPr>
        <w:t>）</w:t>
      </w:r>
      <w:r>
        <w:rPr>
          <w:rFonts w:ascii="仿宋" w:eastAsia="仿宋" w:hAnsi="仿宋" w:cs="Times"/>
          <w:kern w:val="0"/>
          <w:sz w:val="28"/>
          <w:szCs w:val="28"/>
        </w:rPr>
        <w:t>组织的相关培训</w:t>
      </w:r>
      <w:r>
        <w:rPr>
          <w:rFonts w:ascii="仿宋" w:eastAsia="仿宋" w:hAnsi="仿宋" w:cs="Times" w:hint="eastAsia"/>
          <w:kern w:val="0"/>
          <w:sz w:val="28"/>
          <w:szCs w:val="28"/>
        </w:rPr>
        <w:t>，</w:t>
      </w:r>
      <w:r>
        <w:rPr>
          <w:rFonts w:ascii="仿宋" w:eastAsia="仿宋" w:hAnsi="仿宋" w:cs="Times"/>
          <w:kern w:val="0"/>
          <w:sz w:val="28"/>
          <w:szCs w:val="28"/>
        </w:rPr>
        <w:t>不包括其他部门单独组织的培训</w:t>
      </w:r>
      <w:r>
        <w:rPr>
          <w:rFonts w:ascii="仿宋" w:eastAsia="仿宋" w:hAnsi="仿宋" w:cs="Times" w:hint="eastAsia"/>
          <w:kern w:val="0"/>
          <w:sz w:val="28"/>
          <w:szCs w:val="28"/>
        </w:rPr>
        <w:t>；</w:t>
      </w:r>
      <w:r>
        <w:rPr>
          <w:rFonts w:ascii="仿宋" w:eastAsia="仿宋" w:hAnsi="仿宋" w:cs="Times"/>
          <w:kern w:val="0"/>
          <w:sz w:val="28"/>
          <w:szCs w:val="28"/>
        </w:rPr>
        <w:t>在计算监测值时</w:t>
      </w:r>
      <w:r>
        <w:rPr>
          <w:rFonts w:ascii="仿宋" w:eastAsia="仿宋" w:hAnsi="仿宋" w:cs="Times" w:hint="eastAsia"/>
          <w:kern w:val="0"/>
          <w:sz w:val="28"/>
          <w:szCs w:val="28"/>
        </w:rPr>
        <w:t>，</w:t>
      </w:r>
      <w:r>
        <w:rPr>
          <w:rFonts w:ascii="仿宋" w:eastAsia="仿宋" w:hAnsi="仿宋" w:cs="Times"/>
          <w:kern w:val="0"/>
          <w:sz w:val="28"/>
          <w:szCs w:val="28"/>
        </w:rPr>
        <w:t xml:space="preserve">按照远程培训人员20人折算现场 培训1人次处理。 </w:t>
      </w:r>
    </w:p>
    <w:p w:rsidR="00CA65C4" w:rsidRDefault="00CA65C4" w:rsidP="00596913">
      <w:pPr>
        <w:ind w:firstLineChars="200" w:firstLine="643"/>
        <w:outlineLvl w:val="1"/>
        <w:rPr>
          <w:rFonts w:ascii="宋体" w:eastAsia="宋体" w:hAnsi="宋体"/>
          <w:b/>
          <w:sz w:val="32"/>
        </w:rPr>
      </w:pPr>
      <w:bookmarkStart w:id="32" w:name="_Toc27259"/>
      <w:bookmarkStart w:id="33" w:name="_Toc502823993"/>
      <w:bookmarkStart w:id="34" w:name="_Toc503258425"/>
      <w:bookmarkStart w:id="35" w:name="_Toc503258937"/>
      <w:bookmarkStart w:id="36" w:name="_Toc503259142"/>
      <w:r>
        <w:rPr>
          <w:rFonts w:ascii="宋体" w:eastAsia="宋体" w:hAnsi="宋体" w:hint="eastAsia"/>
          <w:b/>
          <w:sz w:val="32"/>
        </w:rPr>
        <w:t>第二章 宁波市创新资源发展现状</w:t>
      </w:r>
      <w:bookmarkEnd w:id="32"/>
      <w:bookmarkEnd w:id="33"/>
      <w:bookmarkEnd w:id="34"/>
      <w:bookmarkEnd w:id="35"/>
      <w:bookmarkEnd w:id="36"/>
    </w:p>
    <w:p w:rsidR="00CA65C4" w:rsidRDefault="00CA65C4" w:rsidP="00596913">
      <w:pPr>
        <w:ind w:firstLineChars="200" w:firstLine="643"/>
        <w:outlineLvl w:val="2"/>
        <w:rPr>
          <w:rFonts w:ascii="宋体" w:eastAsia="宋体" w:hAnsi="宋体"/>
          <w:b/>
          <w:sz w:val="32"/>
        </w:rPr>
      </w:pPr>
      <w:bookmarkStart w:id="37" w:name="_Toc11741"/>
      <w:bookmarkStart w:id="38" w:name="_Toc502823994"/>
      <w:bookmarkStart w:id="39" w:name="_Toc503258426"/>
      <w:bookmarkStart w:id="40" w:name="_Toc503258938"/>
      <w:r>
        <w:rPr>
          <w:rFonts w:ascii="宋体" w:eastAsia="宋体" w:hAnsi="宋体" w:hint="eastAsia"/>
          <w:b/>
          <w:sz w:val="32"/>
        </w:rPr>
        <w:t>2.1</w:t>
      </w:r>
      <w:r>
        <w:rPr>
          <w:rFonts w:ascii="宋体" w:eastAsia="宋体" w:hAnsi="宋体"/>
          <w:b/>
          <w:sz w:val="32"/>
        </w:rPr>
        <w:t xml:space="preserve"> </w:t>
      </w:r>
      <w:r>
        <w:rPr>
          <w:rFonts w:ascii="宋体" w:eastAsia="宋体" w:hAnsi="宋体" w:hint="eastAsia"/>
          <w:b/>
          <w:sz w:val="32"/>
        </w:rPr>
        <w:t>创新资源相关政策情况</w:t>
      </w:r>
      <w:bookmarkEnd w:id="37"/>
      <w:bookmarkEnd w:id="38"/>
      <w:bookmarkEnd w:id="39"/>
      <w:bookmarkEnd w:id="40"/>
    </w:p>
    <w:p w:rsidR="00CA65C4" w:rsidRDefault="00CA65C4" w:rsidP="00596913">
      <w:pPr>
        <w:widowControl/>
        <w:autoSpaceDE w:val="0"/>
        <w:autoSpaceDN w:val="0"/>
        <w:adjustRightInd w:val="0"/>
        <w:ind w:firstLineChars="200" w:firstLine="560"/>
        <w:outlineLvl w:val="3"/>
        <w:rPr>
          <w:rFonts w:ascii="仿宋" w:eastAsia="仿宋" w:hAnsi="仿宋" w:cs="Times"/>
          <w:kern w:val="0"/>
          <w:sz w:val="28"/>
          <w:szCs w:val="28"/>
        </w:rPr>
      </w:pPr>
      <w:bookmarkStart w:id="41" w:name="_Toc13363"/>
      <w:bookmarkStart w:id="42" w:name="_Toc502823995"/>
      <w:r>
        <w:rPr>
          <w:rFonts w:ascii="仿宋" w:eastAsia="仿宋" w:hAnsi="仿宋" w:cs="Times" w:hint="eastAsia"/>
          <w:kern w:val="0"/>
          <w:sz w:val="28"/>
          <w:szCs w:val="28"/>
        </w:rPr>
        <w:t>2.1.1 突出顶层设计，确立科技创新发展地位</w:t>
      </w:r>
      <w:bookmarkEnd w:id="41"/>
      <w:bookmarkEnd w:id="42"/>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hint="eastAsia"/>
          <w:kern w:val="0"/>
          <w:sz w:val="28"/>
          <w:szCs w:val="28"/>
        </w:rPr>
        <w:t>2006年，宁波市市委、市政府召开全市推进自主创新建设创新型城市大会，作出《关于推进自主创新、建设创新型城市的决定》，由此吹响了宁波建设创新型城市的号角。2013年9月，市委十二届四次全会通过了《关于强化创新驱动加快经济转型发展的决定》，提出“2016年率先进入国家创新型城市行列”的发展目标，文件整合了近年来鼓励和推进创新的一系列政策，成为指导宁波创新驱动、转型发展的纲领性文件。2015年6月，制定出台《宁波市创新攻坚年活动实施方案》，提出了实施重大科技专项、引进重大创新平台、培育创新型初创企业、建设企业研发载体等十个方面的创新攻坚任务，创新驱动政策环境进一步完善。</w:t>
      </w:r>
    </w:p>
    <w:p w:rsidR="00CA65C4" w:rsidRDefault="00CA65C4" w:rsidP="00596913">
      <w:pPr>
        <w:widowControl/>
        <w:autoSpaceDE w:val="0"/>
        <w:autoSpaceDN w:val="0"/>
        <w:adjustRightInd w:val="0"/>
        <w:ind w:firstLineChars="200" w:firstLine="560"/>
        <w:outlineLvl w:val="3"/>
        <w:rPr>
          <w:rFonts w:ascii="仿宋" w:eastAsia="仿宋" w:hAnsi="仿宋" w:cs="Times"/>
          <w:kern w:val="0"/>
          <w:sz w:val="28"/>
          <w:szCs w:val="28"/>
        </w:rPr>
      </w:pPr>
      <w:bookmarkStart w:id="43" w:name="_Toc16170"/>
      <w:bookmarkStart w:id="44" w:name="_Toc502823996"/>
      <w:r>
        <w:rPr>
          <w:rFonts w:ascii="仿宋" w:eastAsia="仿宋" w:hAnsi="仿宋" w:cs="Times" w:hint="eastAsia"/>
          <w:kern w:val="0"/>
          <w:sz w:val="28"/>
          <w:szCs w:val="28"/>
        </w:rPr>
        <w:t>2.1.2 加强规划引导，优化产业发展布局</w:t>
      </w:r>
      <w:bookmarkEnd w:id="43"/>
      <w:bookmarkEnd w:id="44"/>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hint="eastAsia"/>
          <w:kern w:val="0"/>
          <w:sz w:val="28"/>
          <w:szCs w:val="28"/>
        </w:rPr>
        <w:t>2012年，宁波出台《关于加快培育和发展战略性新兴产业的若干意见》，提出要使战略性新兴产业成为宁波新一轮经济发展的支柱产</w:t>
      </w:r>
      <w:r>
        <w:rPr>
          <w:rFonts w:ascii="仿宋" w:eastAsia="仿宋" w:hAnsi="仿宋" w:cs="Times" w:hint="eastAsia"/>
          <w:kern w:val="0"/>
          <w:sz w:val="28"/>
          <w:szCs w:val="28"/>
        </w:rPr>
        <w:lastRenderedPageBreak/>
        <w:t>业和先导产业。实施“4＋4”战略性新兴产业三年行动计划（2013～2015年），确保战略性新兴产业发展目标的实现。2013年，市政府出台《宁波市优化产业政策促进产业转型发展的意见》，对已有的产业政策进行全面梳理，通过废止、保留、修订、整合、新增等方式，提出了“1+10+X”的产业政策体系框架，围绕产业转型发展方向，强化海洋经济发展战略，突出战略性新兴产业、现代服务业、传统产业、中小微企业四大重点，完善科技、外经贸、国内贸易与投资、人才、金融五大支撑，构建形成十大产业专项政策。</w:t>
      </w:r>
    </w:p>
    <w:p w:rsidR="00CA65C4" w:rsidRDefault="00CA65C4" w:rsidP="00596913">
      <w:pPr>
        <w:widowControl/>
        <w:autoSpaceDE w:val="0"/>
        <w:autoSpaceDN w:val="0"/>
        <w:adjustRightInd w:val="0"/>
        <w:ind w:firstLineChars="200" w:firstLine="560"/>
        <w:outlineLvl w:val="3"/>
        <w:rPr>
          <w:rFonts w:ascii="仿宋" w:eastAsia="仿宋" w:hAnsi="仿宋" w:cs="Times"/>
          <w:kern w:val="0"/>
          <w:sz w:val="28"/>
          <w:szCs w:val="28"/>
        </w:rPr>
      </w:pPr>
      <w:bookmarkStart w:id="45" w:name="_Toc22028"/>
      <w:bookmarkStart w:id="46" w:name="_Toc502823997"/>
      <w:r>
        <w:rPr>
          <w:rFonts w:ascii="仿宋" w:eastAsia="仿宋" w:hAnsi="仿宋" w:cs="Times" w:hint="eastAsia"/>
          <w:kern w:val="0"/>
          <w:sz w:val="28"/>
          <w:szCs w:val="28"/>
        </w:rPr>
        <w:t>2.1.3 加强企业主体地位，促进创新资源向企业集聚</w:t>
      </w:r>
      <w:bookmarkEnd w:id="45"/>
      <w:bookmarkEnd w:id="46"/>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hint="eastAsia"/>
          <w:kern w:val="0"/>
          <w:sz w:val="28"/>
          <w:szCs w:val="28"/>
        </w:rPr>
        <w:t>2013年制定了《关于实施“科技领航计划”加快推进创新型企业发展的意见》，引导人才、技术、资本向企业集聚。《意见》提出实施“智团创业”计划，支持科技人员与企业合作，创办创新型企业，支持海外高层次人才携带技术、项目回国创办企业；并支持从事技术研发、成果转让工作的事业单位高层次人才到企业工作。对经认定的创新型初创示范企业，给予每家不超过50万元的补助。为鼓励引导创新型领军企业建立企业科技创新团队，对认定的市科技创新团队，给予100万元至1000万元的项目经费支持。对认定的市企业技术创新团队，每年给予20万元经费扶持，连续扶持3年。对于收购国外研发机构的市内企业，按收购合同金额的5%给予最高不超过500万元的一次性奖励。</w:t>
      </w:r>
    </w:p>
    <w:p w:rsidR="00CA65C4" w:rsidRDefault="00CA65C4" w:rsidP="00596913">
      <w:pPr>
        <w:widowControl/>
        <w:autoSpaceDE w:val="0"/>
        <w:autoSpaceDN w:val="0"/>
        <w:adjustRightInd w:val="0"/>
        <w:ind w:firstLineChars="200" w:firstLine="560"/>
        <w:outlineLvl w:val="3"/>
        <w:rPr>
          <w:rFonts w:ascii="仿宋" w:eastAsia="仿宋" w:hAnsi="仿宋" w:cs="Times"/>
          <w:kern w:val="0"/>
          <w:sz w:val="28"/>
          <w:szCs w:val="28"/>
        </w:rPr>
      </w:pPr>
      <w:bookmarkStart w:id="47" w:name="_Toc29958"/>
      <w:bookmarkStart w:id="48" w:name="_Toc502823998"/>
      <w:r>
        <w:rPr>
          <w:rFonts w:ascii="仿宋" w:eastAsia="仿宋" w:hAnsi="仿宋" w:cs="Times" w:hint="eastAsia"/>
          <w:kern w:val="0"/>
          <w:sz w:val="28"/>
          <w:szCs w:val="28"/>
        </w:rPr>
        <w:t>2.1.4 创新科技金融服务，推动中小企业成长</w:t>
      </w:r>
      <w:bookmarkEnd w:id="47"/>
      <w:bookmarkEnd w:id="48"/>
    </w:p>
    <w:p w:rsidR="00CA65C4" w:rsidRDefault="00CA65C4" w:rsidP="00CA65C4">
      <w:pPr>
        <w:widowControl/>
        <w:autoSpaceDE w:val="0"/>
        <w:autoSpaceDN w:val="0"/>
        <w:adjustRightInd w:val="0"/>
        <w:spacing w:line="360" w:lineRule="atLeast"/>
        <w:ind w:firstLineChars="200" w:firstLine="560"/>
        <w:rPr>
          <w:rFonts w:ascii="仿宋" w:eastAsia="仿宋" w:hAnsi="仿宋" w:cs="Times"/>
          <w:kern w:val="0"/>
          <w:sz w:val="28"/>
          <w:szCs w:val="28"/>
        </w:rPr>
      </w:pPr>
      <w:r>
        <w:rPr>
          <w:rFonts w:ascii="仿宋" w:eastAsia="仿宋" w:hAnsi="仿宋" w:cs="Times" w:hint="eastAsia"/>
          <w:kern w:val="0"/>
          <w:sz w:val="28"/>
          <w:szCs w:val="28"/>
        </w:rPr>
        <w:lastRenderedPageBreak/>
        <w:t>近年来，宁波市、县两级高度重视科技金融工作，深化政府、</w:t>
      </w:r>
      <w:hyperlink r:id="rId12" w:tgtFrame="_blank" w:history="1">
        <w:r>
          <w:rPr>
            <w:rFonts w:ascii="仿宋" w:eastAsia="仿宋" w:hAnsi="仿宋" w:cs="Times" w:hint="eastAsia"/>
            <w:kern w:val="0"/>
            <w:sz w:val="28"/>
            <w:szCs w:val="28"/>
          </w:rPr>
          <w:t>银行</w:t>
        </w:r>
      </w:hyperlink>
      <w:r>
        <w:rPr>
          <w:rFonts w:ascii="仿宋" w:eastAsia="仿宋" w:hAnsi="仿宋" w:cs="Times" w:hint="eastAsia"/>
          <w:kern w:val="0"/>
          <w:sz w:val="28"/>
          <w:szCs w:val="28"/>
        </w:rPr>
        <w:t>金融机构、创新型企业三方合作，促进科技与金融紧密结合。通过“先行先试”、大胆探索与实践，切实将科技金融作为实施“创新驱动战略”的重要手段，在科技信贷投融资、天使投资氛围营造、知识产权质押、创新型企业培育等方面已经取得明显成效。2014年，宁波市科技局在市银监局、市金融办、人民银行宁波市中心支行等市级部门大力支持下，会同市财政局制订出台了《宁波市科技信贷代偿补偿暂行办法》，主要</w:t>
      </w:r>
      <w:r>
        <w:rPr>
          <w:rFonts w:ascii="仿宋" w:eastAsia="仿宋" w:hAnsi="仿宋" w:cs="Times"/>
          <w:kern w:val="0"/>
          <w:sz w:val="28"/>
          <w:szCs w:val="28"/>
        </w:rPr>
        <w:t>包括科技信贷风险池代偿和知识产权质押贷款评估费的补偿</w:t>
      </w:r>
      <w:r>
        <w:rPr>
          <w:rFonts w:ascii="仿宋" w:eastAsia="仿宋" w:hAnsi="仿宋" w:cs="Times" w:hint="eastAsia"/>
          <w:kern w:val="0"/>
          <w:sz w:val="28"/>
          <w:szCs w:val="28"/>
        </w:rPr>
        <w:t>，</w:t>
      </w:r>
      <w:r>
        <w:rPr>
          <w:rFonts w:ascii="仿宋" w:eastAsia="仿宋" w:hAnsi="仿宋" w:cs="Times"/>
          <w:kern w:val="0"/>
          <w:sz w:val="28"/>
          <w:szCs w:val="28"/>
        </w:rPr>
        <w:t>推动了</w:t>
      </w:r>
      <w:r>
        <w:rPr>
          <w:rFonts w:ascii="仿宋" w:eastAsia="仿宋" w:hAnsi="仿宋" w:cs="Times" w:hint="eastAsia"/>
          <w:kern w:val="0"/>
          <w:sz w:val="28"/>
          <w:szCs w:val="28"/>
        </w:rPr>
        <w:t>宁波</w:t>
      </w:r>
      <w:r>
        <w:rPr>
          <w:rFonts w:ascii="仿宋" w:eastAsia="仿宋" w:hAnsi="仿宋" w:cs="Times"/>
          <w:kern w:val="0"/>
          <w:sz w:val="28"/>
          <w:szCs w:val="28"/>
        </w:rPr>
        <w:t>科技金融服务体系走向完善，政策保障趋于健全，进一步扶持创新型初创企业发展壮大，成长为战略性新兴产业的后备支撑</w:t>
      </w:r>
      <w:r>
        <w:rPr>
          <w:rFonts w:ascii="仿宋" w:eastAsia="仿宋" w:hAnsi="仿宋" w:cs="Times" w:hint="eastAsia"/>
          <w:kern w:val="0"/>
          <w:sz w:val="28"/>
          <w:szCs w:val="28"/>
        </w:rPr>
        <w:t>。</w:t>
      </w:r>
    </w:p>
    <w:p w:rsidR="00CA65C4" w:rsidRDefault="00CA65C4" w:rsidP="00596913">
      <w:pPr>
        <w:ind w:firstLineChars="200" w:firstLine="643"/>
        <w:outlineLvl w:val="2"/>
        <w:rPr>
          <w:rFonts w:ascii="宋体" w:eastAsia="宋体" w:hAnsi="宋体"/>
          <w:b/>
          <w:sz w:val="32"/>
        </w:rPr>
      </w:pPr>
      <w:bookmarkStart w:id="49" w:name="_Toc3181"/>
      <w:bookmarkStart w:id="50" w:name="_Toc502823999"/>
      <w:bookmarkStart w:id="51" w:name="_Toc503258427"/>
      <w:bookmarkStart w:id="52" w:name="_Toc503258939"/>
      <w:r>
        <w:rPr>
          <w:rFonts w:ascii="宋体" w:eastAsia="宋体" w:hAnsi="宋体" w:hint="eastAsia"/>
          <w:b/>
          <w:sz w:val="32"/>
        </w:rPr>
        <w:t>2.2</w:t>
      </w:r>
      <w:r>
        <w:rPr>
          <w:rFonts w:ascii="宋体" w:eastAsia="宋体" w:hAnsi="宋体"/>
          <w:b/>
          <w:sz w:val="32"/>
        </w:rPr>
        <w:t xml:space="preserve"> </w:t>
      </w:r>
      <w:r>
        <w:rPr>
          <w:rFonts w:ascii="宋体" w:eastAsia="宋体" w:hAnsi="宋体" w:hint="eastAsia"/>
          <w:b/>
          <w:sz w:val="32"/>
        </w:rPr>
        <w:t>科技、经济资源发展情况</w:t>
      </w:r>
      <w:bookmarkEnd w:id="49"/>
      <w:bookmarkEnd w:id="50"/>
      <w:bookmarkEnd w:id="51"/>
      <w:bookmarkEnd w:id="52"/>
    </w:p>
    <w:p w:rsidR="00CA65C4" w:rsidRDefault="00CA65C4" w:rsidP="00596913">
      <w:pPr>
        <w:ind w:firstLineChars="200" w:firstLine="560"/>
        <w:outlineLvl w:val="3"/>
        <w:rPr>
          <w:rFonts w:ascii="仿宋" w:eastAsia="仿宋" w:hAnsi="仿宋"/>
          <w:sz w:val="28"/>
        </w:rPr>
      </w:pPr>
      <w:bookmarkStart w:id="53" w:name="_Toc19364"/>
      <w:bookmarkStart w:id="54" w:name="_Toc502824000"/>
      <w:r>
        <w:rPr>
          <w:rFonts w:ascii="仿宋" w:eastAsia="仿宋" w:hAnsi="仿宋" w:hint="eastAsia"/>
          <w:sz w:val="28"/>
        </w:rPr>
        <w:t>2</w:t>
      </w:r>
      <w:r>
        <w:rPr>
          <w:rFonts w:ascii="仿宋" w:eastAsia="仿宋" w:hAnsi="仿宋"/>
          <w:sz w:val="28"/>
        </w:rPr>
        <w:t>.2.1</w:t>
      </w:r>
      <w:r>
        <w:rPr>
          <w:rFonts w:ascii="仿宋" w:eastAsia="仿宋" w:hAnsi="仿宋" w:hint="eastAsia"/>
          <w:sz w:val="28"/>
        </w:rPr>
        <w:t xml:space="preserve"> </w:t>
      </w:r>
      <w:r>
        <w:rPr>
          <w:rFonts w:ascii="仿宋" w:eastAsia="仿宋" w:hAnsi="仿宋" w:cs="Times" w:hint="eastAsia"/>
          <w:kern w:val="0"/>
          <w:sz w:val="28"/>
          <w:szCs w:val="28"/>
        </w:rPr>
        <w:t>知识产权创造潜力</w:t>
      </w:r>
      <w:bookmarkEnd w:id="53"/>
      <w:bookmarkEnd w:id="54"/>
    </w:p>
    <w:p w:rsidR="00CA65C4" w:rsidRDefault="00CA65C4" w:rsidP="00CA65C4">
      <w:pPr>
        <w:spacing w:line="360" w:lineRule="auto"/>
        <w:ind w:firstLineChars="200" w:firstLine="560"/>
        <w:rPr>
          <w:rFonts w:ascii="仿宋" w:eastAsia="仿宋" w:hAnsi="仿宋"/>
          <w:sz w:val="28"/>
        </w:rPr>
      </w:pPr>
      <w:r>
        <w:rPr>
          <w:rFonts w:ascii="仿宋" w:eastAsia="仿宋" w:hAnsi="仿宋" w:cs="Times New Roman" w:hint="eastAsia"/>
          <w:bCs/>
          <w:sz w:val="28"/>
          <w:szCs w:val="20"/>
        </w:rPr>
        <w:t>（1）</w:t>
      </w:r>
      <w:r>
        <w:rPr>
          <w:rFonts w:ascii="仿宋" w:eastAsia="仿宋" w:hAnsi="仿宋" w:hint="eastAsia"/>
          <w:sz w:val="28"/>
        </w:rPr>
        <w:t>科技资源</w:t>
      </w:r>
    </w:p>
    <w:p w:rsidR="00CA65C4" w:rsidRDefault="00CA65C4" w:rsidP="00CA65C4">
      <w:pPr>
        <w:spacing w:line="360" w:lineRule="auto"/>
        <w:ind w:firstLineChars="200" w:firstLine="560"/>
        <w:rPr>
          <w:rFonts w:ascii="仿宋" w:eastAsia="仿宋" w:hAnsi="仿宋" w:cs="Times New Roman"/>
          <w:bCs/>
          <w:sz w:val="28"/>
          <w:szCs w:val="20"/>
        </w:rPr>
      </w:pPr>
      <w:r>
        <w:rPr>
          <w:rFonts w:ascii="仿宋" w:eastAsia="仿宋" w:hAnsi="仿宋" w:cs="Times New Roman" w:hint="eastAsia"/>
          <w:bCs/>
          <w:sz w:val="28"/>
          <w:szCs w:val="20"/>
        </w:rPr>
        <w:t>研发经费投入稳步增长。2015年，宁波市全社会R&amp;D经费支出193.18亿元，是2009年全市R&amp;D经费支出的3倍；R&amp;D经费支出相当于生产总值的比重达到2.41%，较2009年提高0.9个百分点；从增幅来看，2</w:t>
      </w:r>
      <w:r>
        <w:rPr>
          <w:rFonts w:ascii="仿宋" w:eastAsia="仿宋" w:hAnsi="仿宋" w:cs="Times New Roman"/>
          <w:bCs/>
          <w:sz w:val="28"/>
          <w:szCs w:val="20"/>
        </w:rPr>
        <w:t>0</w:t>
      </w:r>
      <w:r>
        <w:rPr>
          <w:rFonts w:ascii="仿宋" w:eastAsia="仿宋" w:hAnsi="仿宋" w:cs="Times New Roman" w:hint="eastAsia"/>
          <w:bCs/>
          <w:sz w:val="28"/>
          <w:szCs w:val="20"/>
        </w:rPr>
        <w:t>09</w:t>
      </w:r>
      <w:r>
        <w:rPr>
          <w:rFonts w:ascii="仿宋" w:eastAsia="仿宋" w:hAnsi="仿宋" w:cs="Times New Roman"/>
          <w:bCs/>
          <w:sz w:val="28"/>
          <w:szCs w:val="20"/>
        </w:rPr>
        <w:t>年至</w:t>
      </w:r>
      <w:r>
        <w:rPr>
          <w:rFonts w:ascii="仿宋" w:eastAsia="仿宋" w:hAnsi="仿宋" w:cs="Times New Roman" w:hint="eastAsia"/>
          <w:bCs/>
          <w:sz w:val="28"/>
          <w:szCs w:val="20"/>
        </w:rPr>
        <w:t>2015年，宁波研发经费支出增速始终保持高于GDP同期增速，研发经费支出平均增幅达到20.6%，远高于全市GDP年均增速（9.0%）。</w:t>
      </w:r>
    </w:p>
    <w:p w:rsidR="00CA65C4" w:rsidRPr="001D317D" w:rsidRDefault="00CA65C4" w:rsidP="00CA65C4">
      <w:pPr>
        <w:spacing w:line="360" w:lineRule="auto"/>
        <w:jc w:val="center"/>
        <w:rPr>
          <w:rFonts w:ascii="仿宋" w:eastAsia="仿宋" w:hAnsi="仿宋" w:cs="Times New Roman"/>
          <w:bCs/>
        </w:rPr>
      </w:pPr>
      <w:r w:rsidRPr="001D317D">
        <w:rPr>
          <w:rFonts w:ascii="仿宋" w:eastAsia="仿宋" w:hAnsi="仿宋" w:cs="Times New Roman"/>
          <w:bCs/>
          <w:noProof/>
        </w:rPr>
        <w:lastRenderedPageBreak/>
        <w:drawing>
          <wp:anchor distT="0" distB="0" distL="114300" distR="114300" simplePos="0" relativeHeight="251659264" behindDoc="0" locked="0" layoutInCell="1" allowOverlap="1" wp14:anchorId="663E1484" wp14:editId="76A601F6">
            <wp:simplePos x="0" y="0"/>
            <wp:positionH relativeFrom="column">
              <wp:posOffset>-257175</wp:posOffset>
            </wp:positionH>
            <wp:positionV relativeFrom="paragraph">
              <wp:posOffset>266700</wp:posOffset>
            </wp:positionV>
            <wp:extent cx="5781675" cy="2924175"/>
            <wp:effectExtent l="0" t="0" r="9525" b="9525"/>
            <wp:wrapSquare wrapText="bothSides"/>
            <wp:docPr id="2" name="图片 2" descr="C:\Users\dell\AppData\Roaming\Tencent\Users\315711762\QQ\WinTemp\RichOle\E}HO9XGA7IL~}$O7A2]VJ[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dell\AppData\Roaming\Tencent\Users\315711762\QQ\WinTemp\RichOle\E}HO9XGA7IL~}$O7A2]VJ[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781675" cy="2924175"/>
                    </a:xfrm>
                    <a:prstGeom prst="rect">
                      <a:avLst/>
                    </a:prstGeom>
                    <a:noFill/>
                    <a:ln>
                      <a:noFill/>
                    </a:ln>
                  </pic:spPr>
                </pic:pic>
              </a:graphicData>
            </a:graphic>
          </wp:anchor>
        </w:drawing>
      </w:r>
      <w:r w:rsidRPr="001D317D">
        <w:rPr>
          <w:rFonts w:ascii="仿宋" w:eastAsia="仿宋" w:hAnsi="仿宋" w:cs="Times New Roman" w:hint="eastAsia"/>
          <w:bCs/>
        </w:rPr>
        <w:t>图</w:t>
      </w:r>
      <w:r w:rsidRPr="001D317D">
        <w:rPr>
          <w:rFonts w:ascii="仿宋" w:eastAsia="仿宋" w:hAnsi="仿宋" w:cs="Times New Roman"/>
          <w:bCs/>
        </w:rPr>
        <w:t xml:space="preserve">2.1 </w:t>
      </w:r>
      <w:r w:rsidRPr="001D317D">
        <w:rPr>
          <w:rFonts w:ascii="仿宋" w:eastAsia="仿宋" w:hAnsi="仿宋" w:cs="Times New Roman" w:hint="eastAsia"/>
          <w:bCs/>
        </w:rPr>
        <w:t>宁波市研发投入总量、投入强度及同比增长情况</w:t>
      </w:r>
    </w:p>
    <w:p w:rsidR="00CA65C4" w:rsidRDefault="00CA65C4" w:rsidP="00CA65C4">
      <w:pPr>
        <w:widowControl/>
        <w:jc w:val="center"/>
        <w:rPr>
          <w:rFonts w:ascii="宋体" w:eastAsia="宋体" w:hAnsi="宋体" w:cs="宋体"/>
          <w:kern w:val="0"/>
        </w:rPr>
      </w:pPr>
      <w:r>
        <w:rPr>
          <w:rFonts w:ascii="宋体" w:eastAsia="宋体" w:hAnsi="宋体" w:cs="宋体"/>
          <w:noProof/>
          <w:kern w:val="0"/>
        </w:rPr>
        <w:drawing>
          <wp:inline distT="0" distB="0" distL="0" distR="0" wp14:anchorId="59A63DCA" wp14:editId="599D5F4C">
            <wp:extent cx="4286250" cy="4048125"/>
            <wp:effectExtent l="323850" t="323850" r="323850" b="333375"/>
            <wp:docPr id="3" name="图片 3" descr="C:\Users\dell\Documents\Tencent Files\315711762\Image\C2C\TQ5]UVV`[G$(F]~@IDJB57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dell\Documents\Tencent Files\315711762\Image\C2C\TQ5]UVV`[G$(F]~@IDJB57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286250" cy="4048125"/>
                    </a:xfrm>
                    <a:prstGeom prst="round2DiagRect">
                      <a:avLst>
                        <a:gd name="adj1" fmla="val 16667"/>
                        <a:gd name="adj2" fmla="val 0"/>
                      </a:avLst>
                    </a:prstGeom>
                    <a:ln w="88900" cap="sq">
                      <a:solidFill>
                        <a:srgbClr val="FFFFFF"/>
                      </a:solidFill>
                      <a:miter lim="800000"/>
                      <a:headEnd/>
                      <a:tailEnd/>
                    </a:ln>
                    <a:effectLst>
                      <a:outerShdw blurRad="254000" algn="tl" rotWithShape="0">
                        <a:srgbClr val="000000">
                          <a:alpha val="43000"/>
                        </a:srgbClr>
                      </a:outerShdw>
                    </a:effectLst>
                  </pic:spPr>
                </pic:pic>
              </a:graphicData>
            </a:graphic>
          </wp:inline>
        </w:drawing>
      </w:r>
    </w:p>
    <w:p w:rsidR="00CA65C4" w:rsidRPr="001D317D" w:rsidRDefault="00CA65C4" w:rsidP="00CA65C4">
      <w:pPr>
        <w:spacing w:line="360" w:lineRule="auto"/>
        <w:jc w:val="center"/>
        <w:rPr>
          <w:rFonts w:ascii="仿宋" w:eastAsia="仿宋" w:hAnsi="仿宋" w:cs="Times New Roman"/>
          <w:bCs/>
        </w:rPr>
      </w:pPr>
      <w:r w:rsidRPr="001D317D">
        <w:rPr>
          <w:rFonts w:ascii="仿宋" w:eastAsia="仿宋" w:hAnsi="仿宋" w:cs="Times New Roman" w:hint="eastAsia"/>
          <w:bCs/>
        </w:rPr>
        <w:t>图</w:t>
      </w:r>
      <w:r w:rsidRPr="001D317D">
        <w:rPr>
          <w:rFonts w:ascii="仿宋" w:eastAsia="仿宋" w:hAnsi="仿宋" w:cs="Times New Roman"/>
          <w:bCs/>
        </w:rPr>
        <w:t>2.2</w:t>
      </w:r>
      <w:r w:rsidRPr="001D317D">
        <w:rPr>
          <w:rFonts w:ascii="仿宋" w:eastAsia="仿宋" w:hAnsi="仿宋" w:cs="Times New Roman" w:hint="eastAsia"/>
          <w:bCs/>
        </w:rPr>
        <w:t xml:space="preserve"> 2015年宁波市11个县（市）区R&amp;D经费投入情况</w:t>
      </w:r>
    </w:p>
    <w:p w:rsidR="00CA65C4" w:rsidRPr="001D317D" w:rsidRDefault="00CA65C4" w:rsidP="00CA65C4">
      <w:pPr>
        <w:spacing w:line="360" w:lineRule="auto"/>
        <w:jc w:val="center"/>
        <w:rPr>
          <w:rFonts w:ascii="仿宋" w:eastAsia="仿宋" w:hAnsi="仿宋" w:cs="Times New Roman"/>
          <w:bCs/>
        </w:rPr>
      </w:pPr>
      <w:r w:rsidRPr="001D317D">
        <w:rPr>
          <w:rFonts w:ascii="仿宋" w:eastAsia="仿宋" w:hAnsi="仿宋" w:cs="Times New Roman" w:hint="eastAsia"/>
          <w:bCs/>
        </w:rPr>
        <w:t>表</w:t>
      </w:r>
      <w:r w:rsidRPr="001D317D">
        <w:rPr>
          <w:rFonts w:ascii="仿宋" w:eastAsia="仿宋" w:hAnsi="仿宋" w:cs="Times New Roman"/>
          <w:bCs/>
        </w:rPr>
        <w:t>2.1</w:t>
      </w:r>
      <w:r w:rsidRPr="001D317D">
        <w:rPr>
          <w:rFonts w:ascii="仿宋" w:eastAsia="仿宋" w:hAnsi="仿宋" w:cs="Times New Roman" w:hint="eastAsia"/>
          <w:bCs/>
        </w:rPr>
        <w:t xml:space="preserve"> 2013-2015年期间宁波市11个县（市）区R&amp;D经费投入情况</w:t>
      </w:r>
    </w:p>
    <w:tbl>
      <w:tblPr>
        <w:tblStyle w:val="af2"/>
        <w:tblW w:w="7916" w:type="dxa"/>
        <w:jc w:val="center"/>
        <w:tblLayout w:type="fixed"/>
        <w:tblLook w:val="04A0" w:firstRow="1" w:lastRow="0" w:firstColumn="1" w:lastColumn="0" w:noHBand="0" w:noVBand="1"/>
      </w:tblPr>
      <w:tblGrid>
        <w:gridCol w:w="1134"/>
        <w:gridCol w:w="1134"/>
        <w:gridCol w:w="1134"/>
        <w:gridCol w:w="1134"/>
        <w:gridCol w:w="1134"/>
        <w:gridCol w:w="1134"/>
        <w:gridCol w:w="1112"/>
      </w:tblGrid>
      <w:tr w:rsidR="00CA65C4" w:rsidRPr="001D317D" w:rsidTr="00F002FD">
        <w:trPr>
          <w:jc w:val="center"/>
        </w:trPr>
        <w:tc>
          <w:tcPr>
            <w:tcW w:w="1134" w:type="dxa"/>
            <w:vMerge w:val="restart"/>
            <w:vAlign w:val="center"/>
          </w:tcPr>
          <w:p w:rsidR="00CA65C4" w:rsidRPr="006B724F" w:rsidRDefault="00CA65C4" w:rsidP="00F002FD">
            <w:pPr>
              <w:spacing w:line="360" w:lineRule="auto"/>
              <w:jc w:val="center"/>
              <w:rPr>
                <w:rFonts w:ascii="宋体" w:hAnsi="宋体"/>
                <w:b/>
                <w:bCs/>
                <w:sz w:val="21"/>
                <w:szCs w:val="21"/>
              </w:rPr>
            </w:pPr>
          </w:p>
        </w:tc>
        <w:tc>
          <w:tcPr>
            <w:tcW w:w="2268" w:type="dxa"/>
            <w:gridSpan w:val="2"/>
          </w:tcPr>
          <w:p w:rsidR="00CA65C4" w:rsidRPr="006B724F" w:rsidRDefault="00CA65C4" w:rsidP="00F002FD">
            <w:pPr>
              <w:spacing w:line="360" w:lineRule="auto"/>
              <w:jc w:val="center"/>
              <w:rPr>
                <w:rFonts w:ascii="宋体" w:hAnsi="宋体"/>
                <w:b/>
                <w:bCs/>
                <w:sz w:val="21"/>
                <w:szCs w:val="21"/>
              </w:rPr>
            </w:pPr>
            <w:r w:rsidRPr="006B724F">
              <w:rPr>
                <w:rFonts w:ascii="宋体" w:hAnsi="宋体" w:hint="eastAsia"/>
                <w:b/>
                <w:bCs/>
                <w:sz w:val="21"/>
                <w:szCs w:val="21"/>
              </w:rPr>
              <w:t>2013年</w:t>
            </w:r>
          </w:p>
        </w:tc>
        <w:tc>
          <w:tcPr>
            <w:tcW w:w="2268" w:type="dxa"/>
            <w:gridSpan w:val="2"/>
          </w:tcPr>
          <w:p w:rsidR="00CA65C4" w:rsidRPr="006B724F" w:rsidRDefault="00CA65C4" w:rsidP="00F002FD">
            <w:pPr>
              <w:spacing w:line="360" w:lineRule="auto"/>
              <w:jc w:val="center"/>
              <w:rPr>
                <w:rFonts w:ascii="宋体" w:hAnsi="宋体"/>
                <w:b/>
                <w:bCs/>
                <w:sz w:val="21"/>
                <w:szCs w:val="21"/>
              </w:rPr>
            </w:pPr>
            <w:r w:rsidRPr="006B724F">
              <w:rPr>
                <w:rFonts w:ascii="宋体" w:hAnsi="宋体" w:hint="eastAsia"/>
                <w:b/>
                <w:bCs/>
                <w:sz w:val="21"/>
                <w:szCs w:val="21"/>
              </w:rPr>
              <w:t>2014年</w:t>
            </w:r>
          </w:p>
        </w:tc>
        <w:tc>
          <w:tcPr>
            <w:tcW w:w="2246" w:type="dxa"/>
            <w:gridSpan w:val="2"/>
          </w:tcPr>
          <w:p w:rsidR="00CA65C4" w:rsidRPr="006B724F" w:rsidRDefault="00CA65C4" w:rsidP="00F002FD">
            <w:pPr>
              <w:spacing w:line="360" w:lineRule="auto"/>
              <w:jc w:val="center"/>
              <w:rPr>
                <w:rFonts w:ascii="宋体" w:hAnsi="宋体"/>
                <w:b/>
                <w:bCs/>
                <w:sz w:val="21"/>
                <w:szCs w:val="21"/>
              </w:rPr>
            </w:pPr>
            <w:r w:rsidRPr="006B724F">
              <w:rPr>
                <w:rFonts w:ascii="宋体" w:hAnsi="宋体" w:hint="eastAsia"/>
                <w:b/>
                <w:bCs/>
                <w:sz w:val="21"/>
                <w:szCs w:val="21"/>
              </w:rPr>
              <w:t>2015年</w:t>
            </w:r>
          </w:p>
        </w:tc>
      </w:tr>
      <w:tr w:rsidR="00CA65C4" w:rsidRPr="001D317D" w:rsidTr="00F002FD">
        <w:trPr>
          <w:jc w:val="center"/>
        </w:trPr>
        <w:tc>
          <w:tcPr>
            <w:tcW w:w="1134" w:type="dxa"/>
            <w:vMerge/>
          </w:tcPr>
          <w:p w:rsidR="00CA65C4" w:rsidRPr="006B724F" w:rsidRDefault="00CA65C4" w:rsidP="00F002FD">
            <w:pPr>
              <w:spacing w:line="360" w:lineRule="auto"/>
              <w:rPr>
                <w:rFonts w:ascii="宋体" w:hAnsi="宋体"/>
                <w:b/>
                <w:bCs/>
                <w:sz w:val="21"/>
                <w:szCs w:val="21"/>
              </w:rPr>
            </w:pPr>
          </w:p>
        </w:tc>
        <w:tc>
          <w:tcPr>
            <w:tcW w:w="1134" w:type="dxa"/>
          </w:tcPr>
          <w:p w:rsidR="00CA65C4" w:rsidRPr="006B724F" w:rsidRDefault="00CA65C4" w:rsidP="00F002FD">
            <w:pPr>
              <w:jc w:val="center"/>
              <w:rPr>
                <w:rFonts w:ascii="宋体" w:hAnsi="宋体"/>
                <w:b/>
                <w:bCs/>
                <w:sz w:val="21"/>
                <w:szCs w:val="21"/>
              </w:rPr>
            </w:pPr>
            <w:r w:rsidRPr="006B724F">
              <w:rPr>
                <w:rFonts w:ascii="宋体" w:hAnsi="宋体" w:hint="eastAsia"/>
                <w:bCs/>
                <w:sz w:val="21"/>
                <w:szCs w:val="21"/>
              </w:rPr>
              <w:t>R&amp;D投入（亿元）</w:t>
            </w:r>
          </w:p>
        </w:tc>
        <w:tc>
          <w:tcPr>
            <w:tcW w:w="1134" w:type="dxa"/>
          </w:tcPr>
          <w:p w:rsidR="00CA65C4" w:rsidRPr="006B724F" w:rsidRDefault="00CA65C4" w:rsidP="00F002FD">
            <w:pPr>
              <w:jc w:val="center"/>
              <w:rPr>
                <w:rFonts w:ascii="宋体" w:hAnsi="宋体"/>
                <w:b/>
                <w:bCs/>
                <w:sz w:val="21"/>
                <w:szCs w:val="21"/>
              </w:rPr>
            </w:pPr>
            <w:r w:rsidRPr="006B724F">
              <w:rPr>
                <w:rFonts w:ascii="宋体" w:hAnsi="宋体" w:hint="eastAsia"/>
                <w:bCs/>
                <w:sz w:val="21"/>
                <w:szCs w:val="21"/>
              </w:rPr>
              <w:t>投入强度（%）</w:t>
            </w:r>
          </w:p>
        </w:tc>
        <w:tc>
          <w:tcPr>
            <w:tcW w:w="1134" w:type="dxa"/>
          </w:tcPr>
          <w:p w:rsidR="00CA65C4" w:rsidRPr="006B724F" w:rsidRDefault="00CA65C4" w:rsidP="00F002FD">
            <w:pPr>
              <w:jc w:val="center"/>
              <w:rPr>
                <w:rFonts w:ascii="宋体" w:hAnsi="宋体"/>
                <w:b/>
                <w:bCs/>
                <w:sz w:val="21"/>
                <w:szCs w:val="21"/>
              </w:rPr>
            </w:pPr>
            <w:r w:rsidRPr="006B724F">
              <w:rPr>
                <w:rFonts w:ascii="宋体" w:hAnsi="宋体" w:hint="eastAsia"/>
                <w:bCs/>
                <w:sz w:val="21"/>
                <w:szCs w:val="21"/>
              </w:rPr>
              <w:t>R&amp;D投入（亿元）</w:t>
            </w:r>
          </w:p>
        </w:tc>
        <w:tc>
          <w:tcPr>
            <w:tcW w:w="1134" w:type="dxa"/>
          </w:tcPr>
          <w:p w:rsidR="00CA65C4" w:rsidRPr="006B724F" w:rsidRDefault="00CA65C4" w:rsidP="00F002FD">
            <w:pPr>
              <w:jc w:val="center"/>
              <w:rPr>
                <w:rFonts w:ascii="宋体" w:hAnsi="宋体"/>
                <w:b/>
                <w:bCs/>
                <w:sz w:val="21"/>
                <w:szCs w:val="21"/>
              </w:rPr>
            </w:pPr>
            <w:r w:rsidRPr="006B724F">
              <w:rPr>
                <w:rFonts w:ascii="宋体" w:hAnsi="宋体" w:hint="eastAsia"/>
                <w:bCs/>
                <w:sz w:val="21"/>
                <w:szCs w:val="21"/>
              </w:rPr>
              <w:t>投入强度（%）</w:t>
            </w:r>
          </w:p>
        </w:tc>
        <w:tc>
          <w:tcPr>
            <w:tcW w:w="1134" w:type="dxa"/>
          </w:tcPr>
          <w:p w:rsidR="00CA65C4" w:rsidRPr="006B724F" w:rsidRDefault="00CA65C4" w:rsidP="00F002FD">
            <w:pPr>
              <w:jc w:val="center"/>
              <w:rPr>
                <w:rFonts w:ascii="宋体" w:hAnsi="宋体"/>
                <w:b/>
                <w:bCs/>
                <w:sz w:val="21"/>
                <w:szCs w:val="21"/>
              </w:rPr>
            </w:pPr>
            <w:r w:rsidRPr="006B724F">
              <w:rPr>
                <w:rFonts w:ascii="宋体" w:hAnsi="宋体" w:hint="eastAsia"/>
                <w:bCs/>
                <w:sz w:val="21"/>
                <w:szCs w:val="21"/>
              </w:rPr>
              <w:t>R&amp;D投入（亿元）</w:t>
            </w:r>
          </w:p>
        </w:tc>
        <w:tc>
          <w:tcPr>
            <w:tcW w:w="1112" w:type="dxa"/>
          </w:tcPr>
          <w:p w:rsidR="00CA65C4" w:rsidRPr="006B724F" w:rsidRDefault="00CA65C4" w:rsidP="00F002FD">
            <w:pPr>
              <w:jc w:val="center"/>
              <w:rPr>
                <w:rFonts w:ascii="宋体" w:hAnsi="宋体"/>
                <w:b/>
                <w:bCs/>
                <w:sz w:val="21"/>
                <w:szCs w:val="21"/>
              </w:rPr>
            </w:pPr>
            <w:r w:rsidRPr="006B724F">
              <w:rPr>
                <w:rFonts w:ascii="宋体" w:hAnsi="宋体" w:hint="eastAsia"/>
                <w:bCs/>
                <w:sz w:val="21"/>
                <w:szCs w:val="21"/>
              </w:rPr>
              <w:t>投入强度（%）</w:t>
            </w:r>
          </w:p>
        </w:tc>
      </w:tr>
      <w:tr w:rsidR="00CA65C4" w:rsidRPr="001D317D" w:rsidTr="00F002FD">
        <w:trPr>
          <w:jc w:val="center"/>
        </w:trPr>
        <w:tc>
          <w:tcPr>
            <w:tcW w:w="1134" w:type="dxa"/>
            <w:shd w:val="clear" w:color="auto" w:fill="DEEAF6" w:themeFill="accent5" w:themeFillTint="33"/>
          </w:tcPr>
          <w:p w:rsidR="00CA65C4" w:rsidRPr="006B724F" w:rsidRDefault="00CA65C4" w:rsidP="00F002FD">
            <w:pPr>
              <w:spacing w:line="360" w:lineRule="auto"/>
              <w:jc w:val="center"/>
              <w:rPr>
                <w:rFonts w:ascii="宋体" w:hAnsi="宋体"/>
                <w:b/>
                <w:bCs/>
                <w:sz w:val="21"/>
                <w:szCs w:val="21"/>
              </w:rPr>
            </w:pPr>
            <w:r w:rsidRPr="006B724F">
              <w:rPr>
                <w:rFonts w:ascii="宋体" w:hAnsi="宋体" w:hint="eastAsia"/>
                <w:sz w:val="21"/>
                <w:szCs w:val="21"/>
              </w:rPr>
              <w:t>海曙区</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2.5</w:t>
            </w:r>
            <w:r w:rsidRPr="006B724F">
              <w:rPr>
                <w:rFonts w:ascii="宋体" w:hAnsi="宋体" w:hint="eastAsia"/>
                <w:sz w:val="21"/>
                <w:szCs w:val="21"/>
              </w:rPr>
              <w:t>0</w:t>
            </w:r>
          </w:p>
        </w:tc>
        <w:tc>
          <w:tcPr>
            <w:tcW w:w="1134"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hint="eastAsia"/>
                <w:sz w:val="21"/>
                <w:szCs w:val="21"/>
              </w:rPr>
              <w:t>0.48</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2.57 </w:t>
            </w:r>
          </w:p>
        </w:tc>
        <w:tc>
          <w:tcPr>
            <w:tcW w:w="1134"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0.49 </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2.76 </w:t>
            </w:r>
          </w:p>
        </w:tc>
        <w:tc>
          <w:tcPr>
            <w:tcW w:w="1112"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0.50 </w:t>
            </w:r>
          </w:p>
        </w:tc>
      </w:tr>
      <w:tr w:rsidR="00CA65C4" w:rsidRPr="001D317D" w:rsidTr="00F002FD">
        <w:trPr>
          <w:jc w:val="center"/>
        </w:trPr>
        <w:tc>
          <w:tcPr>
            <w:tcW w:w="1134" w:type="dxa"/>
            <w:shd w:val="clear" w:color="auto" w:fill="DEEAF6" w:themeFill="accent5" w:themeFillTint="33"/>
          </w:tcPr>
          <w:p w:rsidR="00CA65C4" w:rsidRPr="006B724F" w:rsidRDefault="00CA65C4" w:rsidP="00F002FD">
            <w:pPr>
              <w:spacing w:line="360" w:lineRule="auto"/>
              <w:jc w:val="center"/>
              <w:rPr>
                <w:rFonts w:ascii="宋体" w:hAnsi="宋体"/>
                <w:b/>
                <w:bCs/>
                <w:sz w:val="21"/>
                <w:szCs w:val="21"/>
              </w:rPr>
            </w:pPr>
            <w:r w:rsidRPr="006B724F">
              <w:rPr>
                <w:rFonts w:ascii="宋体" w:hAnsi="宋体" w:hint="eastAsia"/>
                <w:sz w:val="21"/>
                <w:szCs w:val="21"/>
              </w:rPr>
              <w:t>江东区</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2.31</w:t>
            </w:r>
          </w:p>
        </w:tc>
        <w:tc>
          <w:tcPr>
            <w:tcW w:w="1134"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hint="eastAsia"/>
                <w:sz w:val="21"/>
                <w:szCs w:val="21"/>
              </w:rPr>
              <w:t>0.72</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2.10 </w:t>
            </w:r>
          </w:p>
        </w:tc>
        <w:tc>
          <w:tcPr>
            <w:tcW w:w="1134"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0.45 </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2.00 </w:t>
            </w:r>
          </w:p>
        </w:tc>
        <w:tc>
          <w:tcPr>
            <w:tcW w:w="1112"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0.53 </w:t>
            </w:r>
          </w:p>
        </w:tc>
      </w:tr>
      <w:tr w:rsidR="00CA65C4" w:rsidRPr="001D317D" w:rsidTr="00F002FD">
        <w:trPr>
          <w:jc w:val="center"/>
        </w:trPr>
        <w:tc>
          <w:tcPr>
            <w:tcW w:w="1134" w:type="dxa"/>
            <w:shd w:val="clear" w:color="auto" w:fill="DEEAF6" w:themeFill="accent5" w:themeFillTint="33"/>
          </w:tcPr>
          <w:p w:rsidR="00CA65C4" w:rsidRPr="006B724F" w:rsidRDefault="00CA65C4" w:rsidP="00F002FD">
            <w:pPr>
              <w:spacing w:line="360" w:lineRule="auto"/>
              <w:jc w:val="center"/>
              <w:rPr>
                <w:rFonts w:ascii="宋体" w:hAnsi="宋体"/>
                <w:b/>
                <w:bCs/>
                <w:sz w:val="21"/>
                <w:szCs w:val="21"/>
              </w:rPr>
            </w:pPr>
            <w:r w:rsidRPr="006B724F">
              <w:rPr>
                <w:rFonts w:ascii="宋体" w:hAnsi="宋体" w:hint="eastAsia"/>
                <w:sz w:val="21"/>
                <w:szCs w:val="21"/>
              </w:rPr>
              <w:t>江北区</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7.42</w:t>
            </w:r>
          </w:p>
        </w:tc>
        <w:tc>
          <w:tcPr>
            <w:tcW w:w="1134"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hint="eastAsia"/>
                <w:sz w:val="21"/>
                <w:szCs w:val="21"/>
              </w:rPr>
              <w:t>2.67</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8.14 </w:t>
            </w:r>
          </w:p>
        </w:tc>
        <w:tc>
          <w:tcPr>
            <w:tcW w:w="1134"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2.69 </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9.54 </w:t>
            </w:r>
          </w:p>
        </w:tc>
        <w:tc>
          <w:tcPr>
            <w:tcW w:w="1112"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2.91 </w:t>
            </w:r>
          </w:p>
        </w:tc>
      </w:tr>
      <w:tr w:rsidR="00CA65C4" w:rsidRPr="001D317D" w:rsidTr="00F002FD">
        <w:trPr>
          <w:jc w:val="center"/>
        </w:trPr>
        <w:tc>
          <w:tcPr>
            <w:tcW w:w="1134" w:type="dxa"/>
            <w:shd w:val="clear" w:color="auto" w:fill="DEEAF6" w:themeFill="accent5" w:themeFillTint="33"/>
          </w:tcPr>
          <w:p w:rsidR="00CA65C4" w:rsidRPr="006B724F" w:rsidRDefault="00CA65C4" w:rsidP="00F002FD">
            <w:pPr>
              <w:spacing w:line="360" w:lineRule="auto"/>
              <w:jc w:val="center"/>
              <w:rPr>
                <w:rFonts w:ascii="宋体" w:hAnsi="宋体"/>
                <w:b/>
                <w:bCs/>
                <w:sz w:val="21"/>
                <w:szCs w:val="21"/>
              </w:rPr>
            </w:pPr>
            <w:r w:rsidRPr="006B724F">
              <w:rPr>
                <w:rFonts w:ascii="宋体" w:hAnsi="宋体" w:hint="eastAsia"/>
                <w:sz w:val="21"/>
                <w:szCs w:val="21"/>
              </w:rPr>
              <w:t>北仑区</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22.24</w:t>
            </w:r>
          </w:p>
        </w:tc>
        <w:tc>
          <w:tcPr>
            <w:tcW w:w="1134"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hint="eastAsia"/>
                <w:sz w:val="21"/>
                <w:szCs w:val="21"/>
              </w:rPr>
              <w:t>2.41</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18.86 </w:t>
            </w:r>
          </w:p>
        </w:tc>
        <w:tc>
          <w:tcPr>
            <w:tcW w:w="1134"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2.55 </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25.96 </w:t>
            </w:r>
          </w:p>
        </w:tc>
        <w:tc>
          <w:tcPr>
            <w:tcW w:w="1112"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2.42 </w:t>
            </w:r>
          </w:p>
        </w:tc>
      </w:tr>
      <w:tr w:rsidR="00CA65C4" w:rsidRPr="001D317D" w:rsidTr="00F002FD">
        <w:trPr>
          <w:jc w:val="center"/>
        </w:trPr>
        <w:tc>
          <w:tcPr>
            <w:tcW w:w="1134" w:type="dxa"/>
            <w:shd w:val="clear" w:color="auto" w:fill="DEEAF6" w:themeFill="accent5" w:themeFillTint="33"/>
          </w:tcPr>
          <w:p w:rsidR="00CA65C4" w:rsidRPr="006B724F" w:rsidRDefault="00CA65C4" w:rsidP="00F002FD">
            <w:pPr>
              <w:spacing w:line="360" w:lineRule="auto"/>
              <w:jc w:val="center"/>
              <w:rPr>
                <w:rFonts w:ascii="宋体" w:hAnsi="宋体"/>
                <w:b/>
                <w:bCs/>
                <w:sz w:val="21"/>
                <w:szCs w:val="21"/>
              </w:rPr>
            </w:pPr>
            <w:r w:rsidRPr="006B724F">
              <w:rPr>
                <w:rFonts w:ascii="宋体" w:hAnsi="宋体" w:hint="eastAsia"/>
                <w:sz w:val="21"/>
                <w:szCs w:val="21"/>
              </w:rPr>
              <w:t>镇海区</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14.59</w:t>
            </w:r>
          </w:p>
        </w:tc>
        <w:tc>
          <w:tcPr>
            <w:tcW w:w="1134"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hint="eastAsia"/>
                <w:sz w:val="21"/>
                <w:szCs w:val="21"/>
              </w:rPr>
              <w:t>2.39</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15.84 </w:t>
            </w:r>
          </w:p>
        </w:tc>
        <w:tc>
          <w:tcPr>
            <w:tcW w:w="1134"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2.48 </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15.99 </w:t>
            </w:r>
          </w:p>
        </w:tc>
        <w:tc>
          <w:tcPr>
            <w:tcW w:w="1112"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2.41 </w:t>
            </w:r>
          </w:p>
        </w:tc>
      </w:tr>
      <w:tr w:rsidR="00CA65C4" w:rsidRPr="001D317D" w:rsidTr="00F002FD">
        <w:trPr>
          <w:jc w:val="center"/>
        </w:trPr>
        <w:tc>
          <w:tcPr>
            <w:tcW w:w="1134" w:type="dxa"/>
            <w:shd w:val="clear" w:color="auto" w:fill="DEEAF6" w:themeFill="accent5" w:themeFillTint="33"/>
          </w:tcPr>
          <w:p w:rsidR="00CA65C4" w:rsidRPr="006B724F" w:rsidRDefault="00CA65C4" w:rsidP="00F002FD">
            <w:pPr>
              <w:spacing w:line="360" w:lineRule="auto"/>
              <w:jc w:val="center"/>
              <w:rPr>
                <w:rFonts w:ascii="宋体" w:hAnsi="宋体"/>
                <w:b/>
                <w:bCs/>
                <w:sz w:val="21"/>
                <w:szCs w:val="21"/>
              </w:rPr>
            </w:pPr>
            <w:r w:rsidRPr="006B724F">
              <w:rPr>
                <w:rFonts w:ascii="宋体" w:hAnsi="宋体" w:hint="eastAsia"/>
                <w:sz w:val="21"/>
                <w:szCs w:val="21"/>
              </w:rPr>
              <w:t>鄞州区</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hint="eastAsia"/>
                <w:sz w:val="21"/>
                <w:szCs w:val="21"/>
              </w:rPr>
              <w:t>33.81</w:t>
            </w:r>
          </w:p>
        </w:tc>
        <w:tc>
          <w:tcPr>
            <w:tcW w:w="1134"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hint="eastAsia"/>
                <w:sz w:val="21"/>
                <w:szCs w:val="21"/>
              </w:rPr>
              <w:t>2.87</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40.50 </w:t>
            </w:r>
          </w:p>
        </w:tc>
        <w:tc>
          <w:tcPr>
            <w:tcW w:w="1134"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3.12 </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42.86 </w:t>
            </w:r>
          </w:p>
        </w:tc>
        <w:tc>
          <w:tcPr>
            <w:tcW w:w="1112"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3.29 </w:t>
            </w:r>
          </w:p>
        </w:tc>
      </w:tr>
      <w:tr w:rsidR="00CA65C4" w:rsidRPr="001D317D" w:rsidTr="00F002FD">
        <w:trPr>
          <w:jc w:val="center"/>
        </w:trPr>
        <w:tc>
          <w:tcPr>
            <w:tcW w:w="1134" w:type="dxa"/>
            <w:shd w:val="clear" w:color="auto" w:fill="DEEAF6" w:themeFill="accent5" w:themeFillTint="33"/>
          </w:tcPr>
          <w:p w:rsidR="00CA65C4" w:rsidRPr="006B724F" w:rsidRDefault="00CA65C4" w:rsidP="00F002FD">
            <w:pPr>
              <w:spacing w:line="360" w:lineRule="auto"/>
              <w:jc w:val="center"/>
              <w:rPr>
                <w:rFonts w:ascii="宋体" w:hAnsi="宋体"/>
                <w:b/>
                <w:bCs/>
                <w:sz w:val="21"/>
                <w:szCs w:val="21"/>
              </w:rPr>
            </w:pPr>
            <w:r w:rsidRPr="006B724F">
              <w:rPr>
                <w:rFonts w:ascii="宋体" w:hAnsi="宋体" w:hint="eastAsia"/>
                <w:sz w:val="21"/>
                <w:szCs w:val="21"/>
              </w:rPr>
              <w:t>象山县</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7.82</w:t>
            </w:r>
          </w:p>
        </w:tc>
        <w:tc>
          <w:tcPr>
            <w:tcW w:w="1134"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hint="eastAsia"/>
                <w:sz w:val="21"/>
                <w:szCs w:val="21"/>
              </w:rPr>
              <w:t>2.15</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7.96 </w:t>
            </w:r>
          </w:p>
        </w:tc>
        <w:tc>
          <w:tcPr>
            <w:tcW w:w="1134"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2.05 </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9.66 </w:t>
            </w:r>
          </w:p>
        </w:tc>
        <w:tc>
          <w:tcPr>
            <w:tcW w:w="1112"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2.35 </w:t>
            </w:r>
          </w:p>
        </w:tc>
      </w:tr>
      <w:tr w:rsidR="00CA65C4" w:rsidRPr="001D317D" w:rsidTr="00F002FD">
        <w:trPr>
          <w:jc w:val="center"/>
        </w:trPr>
        <w:tc>
          <w:tcPr>
            <w:tcW w:w="1134" w:type="dxa"/>
            <w:shd w:val="clear" w:color="auto" w:fill="DEEAF6" w:themeFill="accent5" w:themeFillTint="33"/>
          </w:tcPr>
          <w:p w:rsidR="00CA65C4" w:rsidRPr="006B724F" w:rsidRDefault="00CA65C4" w:rsidP="00F002FD">
            <w:pPr>
              <w:spacing w:line="360" w:lineRule="auto"/>
              <w:jc w:val="center"/>
              <w:rPr>
                <w:rFonts w:ascii="宋体" w:hAnsi="宋体"/>
                <w:b/>
                <w:bCs/>
                <w:sz w:val="21"/>
                <w:szCs w:val="21"/>
              </w:rPr>
            </w:pPr>
            <w:r w:rsidRPr="006B724F">
              <w:rPr>
                <w:rFonts w:ascii="宋体" w:hAnsi="宋体" w:hint="eastAsia"/>
                <w:sz w:val="21"/>
                <w:szCs w:val="21"/>
              </w:rPr>
              <w:t>宁海县</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9.21</w:t>
            </w:r>
          </w:p>
        </w:tc>
        <w:tc>
          <w:tcPr>
            <w:tcW w:w="1134"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hint="eastAsia"/>
                <w:sz w:val="21"/>
                <w:szCs w:val="21"/>
              </w:rPr>
              <w:t>2.40</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10.34 </w:t>
            </w:r>
          </w:p>
        </w:tc>
        <w:tc>
          <w:tcPr>
            <w:tcW w:w="1134"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2.52 </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11.24 </w:t>
            </w:r>
          </w:p>
        </w:tc>
        <w:tc>
          <w:tcPr>
            <w:tcW w:w="1112"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2.59 </w:t>
            </w:r>
          </w:p>
        </w:tc>
      </w:tr>
      <w:tr w:rsidR="00CA65C4" w:rsidRPr="001D317D" w:rsidTr="00F002FD">
        <w:trPr>
          <w:jc w:val="center"/>
        </w:trPr>
        <w:tc>
          <w:tcPr>
            <w:tcW w:w="1134" w:type="dxa"/>
            <w:shd w:val="clear" w:color="auto" w:fill="DEEAF6" w:themeFill="accent5" w:themeFillTint="33"/>
          </w:tcPr>
          <w:p w:rsidR="00CA65C4" w:rsidRPr="006B724F" w:rsidRDefault="00CA65C4" w:rsidP="00F002FD">
            <w:pPr>
              <w:spacing w:line="360" w:lineRule="auto"/>
              <w:jc w:val="center"/>
              <w:rPr>
                <w:rFonts w:ascii="宋体" w:hAnsi="宋体"/>
                <w:b/>
                <w:bCs/>
                <w:sz w:val="21"/>
                <w:szCs w:val="21"/>
              </w:rPr>
            </w:pPr>
            <w:r w:rsidRPr="006B724F">
              <w:rPr>
                <w:rFonts w:ascii="宋体" w:hAnsi="宋体" w:hint="eastAsia"/>
                <w:sz w:val="21"/>
                <w:szCs w:val="21"/>
              </w:rPr>
              <w:t>余姚市</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18.19</w:t>
            </w:r>
          </w:p>
        </w:tc>
        <w:tc>
          <w:tcPr>
            <w:tcW w:w="1134"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hint="eastAsia"/>
                <w:sz w:val="21"/>
                <w:szCs w:val="21"/>
              </w:rPr>
              <w:t>2.43</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20.52 </w:t>
            </w:r>
          </w:p>
        </w:tc>
        <w:tc>
          <w:tcPr>
            <w:tcW w:w="1134"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2.55 </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22.48 </w:t>
            </w:r>
          </w:p>
        </w:tc>
        <w:tc>
          <w:tcPr>
            <w:tcW w:w="1112"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2.72 </w:t>
            </w:r>
          </w:p>
        </w:tc>
      </w:tr>
      <w:tr w:rsidR="00CA65C4" w:rsidRPr="001D317D" w:rsidTr="00F002FD">
        <w:trPr>
          <w:jc w:val="center"/>
        </w:trPr>
        <w:tc>
          <w:tcPr>
            <w:tcW w:w="1134" w:type="dxa"/>
            <w:shd w:val="clear" w:color="auto" w:fill="DEEAF6" w:themeFill="accent5" w:themeFillTint="33"/>
          </w:tcPr>
          <w:p w:rsidR="00CA65C4" w:rsidRPr="006B724F" w:rsidRDefault="00CA65C4" w:rsidP="00F002FD">
            <w:pPr>
              <w:spacing w:line="360" w:lineRule="auto"/>
              <w:jc w:val="center"/>
              <w:rPr>
                <w:rFonts w:ascii="宋体" w:hAnsi="宋体"/>
                <w:b/>
                <w:bCs/>
                <w:sz w:val="21"/>
                <w:szCs w:val="21"/>
              </w:rPr>
            </w:pPr>
            <w:r w:rsidRPr="006B724F">
              <w:rPr>
                <w:rFonts w:ascii="宋体" w:hAnsi="宋体" w:hint="eastAsia"/>
                <w:sz w:val="21"/>
                <w:szCs w:val="21"/>
              </w:rPr>
              <w:t>慈溪市</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hint="eastAsia"/>
                <w:sz w:val="21"/>
                <w:szCs w:val="21"/>
              </w:rPr>
              <w:t xml:space="preserve">24.06 </w:t>
            </w:r>
          </w:p>
        </w:tc>
        <w:tc>
          <w:tcPr>
            <w:tcW w:w="1134"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hint="eastAsia"/>
                <w:sz w:val="21"/>
                <w:szCs w:val="21"/>
              </w:rPr>
              <w:t>2.33</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28.18 </w:t>
            </w:r>
          </w:p>
        </w:tc>
        <w:tc>
          <w:tcPr>
            <w:tcW w:w="1134"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2.54 </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31.37 </w:t>
            </w:r>
          </w:p>
        </w:tc>
        <w:tc>
          <w:tcPr>
            <w:tcW w:w="1112"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2.76 </w:t>
            </w:r>
          </w:p>
        </w:tc>
      </w:tr>
      <w:tr w:rsidR="00CA65C4" w:rsidRPr="001D317D" w:rsidTr="00F002FD">
        <w:trPr>
          <w:jc w:val="center"/>
        </w:trPr>
        <w:tc>
          <w:tcPr>
            <w:tcW w:w="1134" w:type="dxa"/>
            <w:shd w:val="clear" w:color="auto" w:fill="DEEAF6" w:themeFill="accent5" w:themeFillTint="33"/>
          </w:tcPr>
          <w:p w:rsidR="00CA65C4" w:rsidRPr="006B724F" w:rsidRDefault="00CA65C4" w:rsidP="00F002FD">
            <w:pPr>
              <w:spacing w:line="360" w:lineRule="auto"/>
              <w:jc w:val="center"/>
              <w:rPr>
                <w:rFonts w:ascii="宋体" w:hAnsi="宋体"/>
                <w:b/>
                <w:bCs/>
                <w:sz w:val="21"/>
                <w:szCs w:val="21"/>
              </w:rPr>
            </w:pPr>
            <w:r w:rsidRPr="006B724F">
              <w:rPr>
                <w:rFonts w:ascii="宋体" w:hAnsi="宋体" w:hint="eastAsia"/>
                <w:sz w:val="21"/>
                <w:szCs w:val="21"/>
              </w:rPr>
              <w:t>奉化市</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6.66</w:t>
            </w:r>
          </w:p>
        </w:tc>
        <w:tc>
          <w:tcPr>
            <w:tcW w:w="1134"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hint="eastAsia"/>
                <w:sz w:val="21"/>
                <w:szCs w:val="21"/>
              </w:rPr>
              <w:t>2.29</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7.34 </w:t>
            </w:r>
          </w:p>
        </w:tc>
        <w:tc>
          <w:tcPr>
            <w:tcW w:w="1134"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2.37 </w:t>
            </w:r>
          </w:p>
        </w:tc>
        <w:tc>
          <w:tcPr>
            <w:tcW w:w="1134" w:type="dxa"/>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8.69 </w:t>
            </w:r>
          </w:p>
        </w:tc>
        <w:tc>
          <w:tcPr>
            <w:tcW w:w="1112" w:type="dxa"/>
            <w:shd w:val="clear" w:color="auto" w:fill="DEEAF6" w:themeFill="accent5" w:themeFillTint="33"/>
          </w:tcPr>
          <w:p w:rsidR="00CA65C4" w:rsidRPr="006B724F" w:rsidRDefault="00CA65C4" w:rsidP="00F002FD">
            <w:pPr>
              <w:spacing w:line="360" w:lineRule="auto"/>
              <w:jc w:val="center"/>
              <w:rPr>
                <w:rFonts w:ascii="宋体" w:hAnsi="宋体"/>
                <w:sz w:val="21"/>
                <w:szCs w:val="21"/>
              </w:rPr>
            </w:pPr>
            <w:r w:rsidRPr="006B724F">
              <w:rPr>
                <w:rFonts w:ascii="宋体" w:hAnsi="宋体"/>
                <w:sz w:val="21"/>
                <w:szCs w:val="21"/>
              </w:rPr>
              <w:t xml:space="preserve">2.72 </w:t>
            </w:r>
          </w:p>
        </w:tc>
      </w:tr>
    </w:tbl>
    <w:p w:rsidR="00CA65C4" w:rsidRDefault="00CA65C4" w:rsidP="00CA65C4">
      <w:pPr>
        <w:spacing w:line="360" w:lineRule="auto"/>
        <w:ind w:firstLineChars="200" w:firstLine="400"/>
        <w:rPr>
          <w:rFonts w:ascii="宋体" w:eastAsia="宋体" w:hAnsi="宋体" w:cs="Times New Roman"/>
          <w:bCs/>
          <w:sz w:val="20"/>
          <w:szCs w:val="20"/>
        </w:rPr>
      </w:pPr>
      <w:r>
        <w:rPr>
          <w:rFonts w:ascii="宋体" w:eastAsia="宋体" w:hAnsi="宋体" w:cs="Times New Roman" w:hint="eastAsia"/>
          <w:bCs/>
          <w:sz w:val="20"/>
          <w:szCs w:val="20"/>
        </w:rPr>
        <w:t>数据来源：浙江省科技进步统计监测评价报告</w:t>
      </w:r>
    </w:p>
    <w:p w:rsidR="00CA65C4" w:rsidRDefault="00CA65C4" w:rsidP="00CA65C4">
      <w:pPr>
        <w:spacing w:line="360" w:lineRule="auto"/>
        <w:ind w:firstLineChars="200" w:firstLine="560"/>
        <w:rPr>
          <w:rFonts w:ascii="仿宋" w:eastAsia="仿宋" w:hAnsi="仿宋" w:cs="Times New Roman"/>
          <w:bCs/>
          <w:sz w:val="28"/>
          <w:szCs w:val="20"/>
        </w:rPr>
      </w:pPr>
      <w:r>
        <w:rPr>
          <w:rFonts w:ascii="仿宋" w:eastAsia="仿宋" w:hAnsi="仿宋" w:cs="Times New Roman" w:hint="eastAsia"/>
          <w:bCs/>
          <w:sz w:val="28"/>
          <w:szCs w:val="20"/>
        </w:rPr>
        <w:t>创新人才得到进一步集聚。</w:t>
      </w:r>
      <w:r>
        <w:rPr>
          <w:rFonts w:ascii="仿宋" w:eastAsia="仿宋" w:hAnsi="仿宋" w:hint="eastAsia"/>
          <w:sz w:val="28"/>
          <w:szCs w:val="32"/>
        </w:rPr>
        <w:t>近年来</w:t>
      </w:r>
      <w:r>
        <w:rPr>
          <w:rFonts w:ascii="仿宋" w:eastAsia="仿宋" w:hAnsi="仿宋" w:cs="Times New Roman" w:hint="eastAsia"/>
          <w:bCs/>
          <w:sz w:val="28"/>
          <w:szCs w:val="20"/>
        </w:rPr>
        <w:t>，宁波以引进紧缺急需高层次人才为重点，全力做好“千人计划”、“3315计划”等人才引进工作，201</w:t>
      </w:r>
      <w:r>
        <w:rPr>
          <w:rFonts w:ascii="仿宋" w:eastAsia="仿宋" w:hAnsi="仿宋" w:cs="Times New Roman"/>
          <w:bCs/>
          <w:sz w:val="28"/>
          <w:szCs w:val="20"/>
        </w:rPr>
        <w:t>5</w:t>
      </w:r>
      <w:r>
        <w:rPr>
          <w:rFonts w:ascii="仿宋" w:eastAsia="仿宋" w:hAnsi="仿宋" w:cs="Times New Roman" w:hint="eastAsia"/>
          <w:bCs/>
          <w:sz w:val="28"/>
          <w:szCs w:val="20"/>
        </w:rPr>
        <w:t>年，新增国家、省“千人计划”1</w:t>
      </w:r>
      <w:r>
        <w:rPr>
          <w:rFonts w:ascii="仿宋" w:eastAsia="仿宋" w:hAnsi="仿宋" w:cs="Times New Roman"/>
          <w:bCs/>
          <w:sz w:val="28"/>
          <w:szCs w:val="20"/>
        </w:rPr>
        <w:t>3</w:t>
      </w:r>
      <w:r>
        <w:rPr>
          <w:rFonts w:ascii="仿宋" w:eastAsia="仿宋" w:hAnsi="仿宋" w:cs="Times New Roman" w:hint="eastAsia"/>
          <w:bCs/>
          <w:sz w:val="28"/>
          <w:szCs w:val="20"/>
        </w:rPr>
        <w:t>人、</w:t>
      </w:r>
      <w:r>
        <w:rPr>
          <w:rFonts w:ascii="仿宋" w:eastAsia="仿宋" w:hAnsi="仿宋" w:cs="Times New Roman"/>
          <w:bCs/>
          <w:sz w:val="28"/>
          <w:szCs w:val="20"/>
        </w:rPr>
        <w:t>44</w:t>
      </w:r>
      <w:r>
        <w:rPr>
          <w:rFonts w:ascii="仿宋" w:eastAsia="仿宋" w:hAnsi="仿宋" w:cs="Times New Roman" w:hint="eastAsia"/>
          <w:bCs/>
          <w:sz w:val="28"/>
          <w:szCs w:val="20"/>
        </w:rPr>
        <w:t>人，累计分别达到</w:t>
      </w:r>
      <w:r>
        <w:rPr>
          <w:rFonts w:ascii="仿宋" w:eastAsia="仿宋" w:hAnsi="仿宋" w:cs="Times New Roman"/>
          <w:bCs/>
          <w:sz w:val="28"/>
          <w:szCs w:val="20"/>
        </w:rPr>
        <w:t>73</w:t>
      </w:r>
      <w:r>
        <w:rPr>
          <w:rFonts w:ascii="仿宋" w:eastAsia="仿宋" w:hAnsi="仿宋" w:cs="Times New Roman" w:hint="eastAsia"/>
          <w:bCs/>
          <w:sz w:val="28"/>
          <w:szCs w:val="20"/>
        </w:rPr>
        <w:t>人、</w:t>
      </w:r>
      <w:r>
        <w:rPr>
          <w:rFonts w:ascii="仿宋" w:eastAsia="仿宋" w:hAnsi="仿宋" w:cs="Times New Roman"/>
          <w:bCs/>
          <w:sz w:val="28"/>
          <w:szCs w:val="20"/>
        </w:rPr>
        <w:t>198</w:t>
      </w:r>
      <w:r>
        <w:rPr>
          <w:rFonts w:ascii="仿宋" w:eastAsia="仿宋" w:hAnsi="仿宋" w:cs="Times New Roman" w:hint="eastAsia"/>
          <w:bCs/>
          <w:sz w:val="28"/>
          <w:szCs w:val="20"/>
        </w:rPr>
        <w:t>人；同时，共有</w:t>
      </w:r>
      <w:r>
        <w:rPr>
          <w:rFonts w:ascii="仿宋" w:eastAsia="仿宋" w:hAnsi="仿宋" w:cs="Times New Roman"/>
          <w:bCs/>
          <w:sz w:val="28"/>
          <w:szCs w:val="20"/>
        </w:rPr>
        <w:t>392</w:t>
      </w:r>
      <w:r>
        <w:rPr>
          <w:rFonts w:ascii="仿宋" w:eastAsia="仿宋" w:hAnsi="仿宋" w:cs="Times New Roman" w:hint="eastAsia"/>
          <w:bCs/>
          <w:sz w:val="28"/>
          <w:szCs w:val="20"/>
        </w:rPr>
        <w:t>名海外高层次人才和</w:t>
      </w:r>
      <w:r>
        <w:rPr>
          <w:rFonts w:ascii="仿宋" w:eastAsia="仿宋" w:hAnsi="仿宋" w:cs="Times New Roman"/>
          <w:bCs/>
          <w:sz w:val="28"/>
          <w:szCs w:val="20"/>
        </w:rPr>
        <w:t>120</w:t>
      </w:r>
      <w:r>
        <w:rPr>
          <w:rFonts w:ascii="仿宋" w:eastAsia="仿宋" w:hAnsi="仿宋" w:cs="Times New Roman" w:hint="eastAsia"/>
          <w:bCs/>
          <w:sz w:val="28"/>
          <w:szCs w:val="20"/>
        </w:rPr>
        <w:t>个高端团队入选市“3315计划”。</w:t>
      </w:r>
      <w:r>
        <w:rPr>
          <w:rFonts w:ascii="仿宋" w:eastAsia="仿宋" w:hAnsi="仿宋" w:cs="Times New Roman"/>
          <w:bCs/>
          <w:sz w:val="28"/>
          <w:szCs w:val="20"/>
        </w:rPr>
        <w:t>人才发展环境</w:t>
      </w:r>
      <w:r>
        <w:rPr>
          <w:rFonts w:ascii="仿宋" w:eastAsia="仿宋" w:hAnsi="仿宋" w:cs="Times New Roman" w:hint="eastAsia"/>
          <w:bCs/>
          <w:sz w:val="28"/>
          <w:szCs w:val="20"/>
        </w:rPr>
        <w:t>的不断优化，有力推动了科技创新活动的深入开展，研发活动人员数也实现稳步增长。2015年末，全市从事R&amp;D活动人员7.93万人年，较2009年增加了4.26万人年，增长116%。</w:t>
      </w:r>
    </w:p>
    <w:p w:rsidR="00CA65C4" w:rsidRPr="006B724F" w:rsidRDefault="00CA65C4" w:rsidP="00CA65C4">
      <w:pPr>
        <w:spacing w:line="360" w:lineRule="auto"/>
        <w:jc w:val="center"/>
        <w:rPr>
          <w:rFonts w:ascii="仿宋" w:eastAsia="仿宋" w:hAnsi="仿宋" w:cs="Times New Roman"/>
          <w:bCs/>
        </w:rPr>
      </w:pPr>
      <w:r w:rsidRPr="006B724F">
        <w:rPr>
          <w:rFonts w:ascii="仿宋" w:eastAsia="仿宋" w:hAnsi="仿宋" w:cs="Times New Roman" w:hint="eastAsia"/>
          <w:bCs/>
        </w:rPr>
        <w:t>表</w:t>
      </w:r>
      <w:r w:rsidRPr="006B724F">
        <w:rPr>
          <w:rFonts w:ascii="仿宋" w:eastAsia="仿宋" w:hAnsi="仿宋" w:cs="Times New Roman"/>
          <w:bCs/>
        </w:rPr>
        <w:t>2.2</w:t>
      </w:r>
      <w:r w:rsidRPr="006B724F">
        <w:rPr>
          <w:rFonts w:ascii="仿宋" w:eastAsia="仿宋" w:hAnsi="仿宋" w:cs="Times New Roman" w:hint="eastAsia"/>
          <w:bCs/>
        </w:rPr>
        <w:t xml:space="preserve"> “十二五”期间宁波市各类创新人才数量</w:t>
      </w:r>
    </w:p>
    <w:tbl>
      <w:tblPr>
        <w:tblStyle w:val="2-5"/>
        <w:tblW w:w="7459" w:type="dxa"/>
        <w:jc w:val="center"/>
        <w:tblLayout w:type="fixed"/>
        <w:tblLook w:val="04A0" w:firstRow="1" w:lastRow="0" w:firstColumn="1" w:lastColumn="0" w:noHBand="0" w:noVBand="1"/>
      </w:tblPr>
      <w:tblGrid>
        <w:gridCol w:w="1276"/>
        <w:gridCol w:w="1510"/>
        <w:gridCol w:w="1080"/>
        <w:gridCol w:w="1080"/>
        <w:gridCol w:w="1275"/>
        <w:gridCol w:w="1238"/>
      </w:tblGrid>
      <w:tr w:rsidR="00CA65C4" w:rsidTr="00F002FD">
        <w:trPr>
          <w:cnfStyle w:val="100000000000" w:firstRow="1" w:lastRow="0" w:firstColumn="0" w:lastColumn="0" w:oddVBand="0" w:evenVBand="0" w:oddHBand="0" w:evenHBand="0" w:firstRowFirstColumn="0" w:firstRowLastColumn="0" w:lastRowFirstColumn="0" w:lastRowLastColumn="0"/>
          <w:trHeight w:val="644"/>
          <w:tblHeader/>
          <w:jc w:val="center"/>
        </w:trPr>
        <w:tc>
          <w:tcPr>
            <w:cnfStyle w:val="001000000100" w:firstRow="0" w:lastRow="0" w:firstColumn="1" w:lastColumn="0" w:oddVBand="0" w:evenVBand="0" w:oddHBand="0" w:evenHBand="0" w:firstRowFirstColumn="1" w:firstRowLastColumn="0" w:lastRowFirstColumn="0" w:lastRowLastColumn="0"/>
            <w:tcW w:w="1276" w:type="dxa"/>
            <w:tcBorders>
              <w:top w:val="single" w:sz="4" w:space="0" w:color="auto"/>
            </w:tcBorders>
            <w:vAlign w:val="center"/>
          </w:tcPr>
          <w:p w:rsidR="00CA65C4" w:rsidRDefault="00CA65C4" w:rsidP="00F002FD">
            <w:pPr>
              <w:widowControl/>
              <w:jc w:val="center"/>
              <w:rPr>
                <w:rFonts w:ascii="宋体" w:eastAsia="宋体" w:hAnsi="宋体" w:cs="宋体"/>
                <w:b/>
                <w:bCs/>
                <w:color w:val="auto"/>
                <w:sz w:val="21"/>
                <w:szCs w:val="21"/>
              </w:rPr>
            </w:pPr>
            <w:r>
              <w:rPr>
                <w:rFonts w:ascii="宋体" w:eastAsia="宋体" w:hAnsi="宋体" w:cs="宋体" w:hint="eastAsia"/>
                <w:b/>
                <w:bCs/>
                <w:color w:val="auto"/>
                <w:sz w:val="21"/>
                <w:szCs w:val="21"/>
              </w:rPr>
              <w:t>年份</w:t>
            </w:r>
          </w:p>
        </w:tc>
        <w:tc>
          <w:tcPr>
            <w:tcW w:w="1510" w:type="dxa"/>
            <w:tcBorders>
              <w:top w:val="single" w:sz="4" w:space="0" w:color="auto"/>
            </w:tcBorders>
            <w:vAlign w:val="center"/>
          </w:tcPr>
          <w:p w:rsidR="00CA65C4" w:rsidRDefault="00CA65C4" w:rsidP="00F002FD">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bCs/>
                <w:color w:val="auto"/>
                <w:sz w:val="21"/>
                <w:szCs w:val="21"/>
              </w:rPr>
            </w:pPr>
            <w:r>
              <w:rPr>
                <w:rFonts w:ascii="宋体" w:eastAsia="宋体" w:hAnsi="宋体" w:cs="宋体" w:hint="eastAsia"/>
                <w:b/>
                <w:bCs/>
                <w:color w:val="auto"/>
                <w:sz w:val="21"/>
                <w:szCs w:val="21"/>
              </w:rPr>
              <w:t>人才总量</w:t>
            </w:r>
          </w:p>
        </w:tc>
        <w:tc>
          <w:tcPr>
            <w:tcW w:w="1080" w:type="dxa"/>
            <w:tcBorders>
              <w:top w:val="single" w:sz="4" w:space="0" w:color="auto"/>
            </w:tcBorders>
            <w:vAlign w:val="center"/>
          </w:tcPr>
          <w:p w:rsidR="00CA65C4" w:rsidRDefault="00CA65C4" w:rsidP="00F002FD">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bCs/>
                <w:color w:val="auto"/>
                <w:sz w:val="21"/>
                <w:szCs w:val="21"/>
              </w:rPr>
            </w:pPr>
            <w:r>
              <w:rPr>
                <w:rFonts w:ascii="宋体" w:eastAsia="宋体" w:hAnsi="宋体" w:cs="宋体" w:hint="eastAsia"/>
                <w:b/>
                <w:bCs/>
                <w:color w:val="auto"/>
                <w:sz w:val="21"/>
                <w:szCs w:val="21"/>
              </w:rPr>
              <w:t>国家千人</w:t>
            </w:r>
          </w:p>
          <w:p w:rsidR="00CA65C4" w:rsidRDefault="00CA65C4" w:rsidP="00F002F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bCs/>
                <w:color w:val="auto"/>
                <w:sz w:val="21"/>
                <w:szCs w:val="21"/>
              </w:rPr>
            </w:pPr>
            <w:r>
              <w:rPr>
                <w:rFonts w:ascii="宋体" w:eastAsia="宋体" w:hAnsi="宋体" w:cs="宋体" w:hint="eastAsia"/>
                <w:b/>
                <w:bCs/>
                <w:color w:val="auto"/>
                <w:sz w:val="21"/>
                <w:szCs w:val="21"/>
              </w:rPr>
              <w:t>计划</w:t>
            </w:r>
          </w:p>
        </w:tc>
        <w:tc>
          <w:tcPr>
            <w:tcW w:w="1080" w:type="dxa"/>
            <w:tcBorders>
              <w:top w:val="single" w:sz="4" w:space="0" w:color="auto"/>
            </w:tcBorders>
            <w:vAlign w:val="center"/>
          </w:tcPr>
          <w:p w:rsidR="00CA65C4" w:rsidRDefault="00CA65C4" w:rsidP="00F002FD">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bCs/>
                <w:color w:val="auto"/>
                <w:sz w:val="21"/>
                <w:szCs w:val="21"/>
              </w:rPr>
            </w:pPr>
            <w:r>
              <w:rPr>
                <w:rFonts w:ascii="宋体" w:eastAsia="宋体" w:hAnsi="宋体" w:cs="宋体" w:hint="eastAsia"/>
                <w:b/>
                <w:bCs/>
                <w:color w:val="auto"/>
                <w:sz w:val="21"/>
                <w:szCs w:val="21"/>
              </w:rPr>
              <w:t>省千人</w:t>
            </w:r>
          </w:p>
          <w:p w:rsidR="00CA65C4" w:rsidRDefault="00CA65C4" w:rsidP="00F002FD">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bCs/>
                <w:color w:val="auto"/>
                <w:sz w:val="21"/>
                <w:szCs w:val="21"/>
              </w:rPr>
            </w:pPr>
            <w:r>
              <w:rPr>
                <w:rFonts w:ascii="宋体" w:eastAsia="宋体" w:hAnsi="宋体" w:cs="宋体" w:hint="eastAsia"/>
                <w:b/>
                <w:bCs/>
                <w:color w:val="auto"/>
                <w:sz w:val="21"/>
                <w:szCs w:val="21"/>
              </w:rPr>
              <w:t>计划</w:t>
            </w:r>
          </w:p>
        </w:tc>
        <w:tc>
          <w:tcPr>
            <w:tcW w:w="1275" w:type="dxa"/>
            <w:tcBorders>
              <w:top w:val="single" w:sz="4" w:space="0" w:color="auto"/>
            </w:tcBorders>
            <w:vAlign w:val="center"/>
          </w:tcPr>
          <w:p w:rsidR="00CA65C4" w:rsidRDefault="00CA65C4" w:rsidP="00F002FD">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bCs/>
                <w:color w:val="auto"/>
                <w:sz w:val="21"/>
                <w:szCs w:val="21"/>
              </w:rPr>
            </w:pPr>
            <w:r>
              <w:rPr>
                <w:rFonts w:ascii="宋体" w:eastAsia="宋体" w:hAnsi="宋体" w:cs="宋体" w:hint="eastAsia"/>
                <w:b/>
                <w:bCs/>
                <w:color w:val="auto"/>
                <w:sz w:val="21"/>
                <w:szCs w:val="21"/>
              </w:rPr>
              <w:t>3315个人计划</w:t>
            </w:r>
          </w:p>
        </w:tc>
        <w:tc>
          <w:tcPr>
            <w:tcW w:w="1238" w:type="dxa"/>
            <w:tcBorders>
              <w:top w:val="single" w:sz="4" w:space="0" w:color="auto"/>
            </w:tcBorders>
            <w:vAlign w:val="center"/>
          </w:tcPr>
          <w:p w:rsidR="00CA65C4" w:rsidRDefault="00CA65C4" w:rsidP="00F002FD">
            <w:pPr>
              <w:widowControl/>
              <w:jc w:val="center"/>
              <w:cnfStyle w:val="100000000000" w:firstRow="1" w:lastRow="0" w:firstColumn="0" w:lastColumn="0" w:oddVBand="0" w:evenVBand="0" w:oddHBand="0" w:evenHBand="0" w:firstRowFirstColumn="0" w:firstRowLastColumn="0" w:lastRowFirstColumn="0" w:lastRowLastColumn="0"/>
              <w:rPr>
                <w:rFonts w:ascii="宋体" w:eastAsia="宋体" w:hAnsi="宋体" w:cs="宋体"/>
                <w:b/>
                <w:bCs/>
                <w:color w:val="auto"/>
                <w:sz w:val="21"/>
                <w:szCs w:val="21"/>
              </w:rPr>
            </w:pPr>
            <w:r>
              <w:rPr>
                <w:rFonts w:ascii="宋体" w:eastAsia="宋体" w:hAnsi="宋体" w:cs="宋体" w:hint="eastAsia"/>
                <w:b/>
                <w:bCs/>
                <w:color w:val="auto"/>
                <w:sz w:val="21"/>
                <w:szCs w:val="21"/>
              </w:rPr>
              <w:t>3315团队计划</w:t>
            </w:r>
          </w:p>
        </w:tc>
      </w:tr>
      <w:tr w:rsidR="00CA65C4" w:rsidTr="00F002FD">
        <w:trPr>
          <w:trHeight w:val="285"/>
          <w:jc w:val="center"/>
        </w:trPr>
        <w:tc>
          <w:tcPr>
            <w:cnfStyle w:val="001000000000" w:firstRow="0" w:lastRow="0" w:firstColumn="1" w:lastColumn="0" w:oddVBand="0" w:evenVBand="0" w:oddHBand="0" w:evenHBand="0" w:firstRowFirstColumn="0" w:firstRowLastColumn="0" w:lastRowFirstColumn="0" w:lastRowLastColumn="0"/>
            <w:tcW w:w="1276" w:type="dxa"/>
            <w:tcBorders>
              <w:top w:val="single" w:sz="24" w:space="0" w:color="5B9BD5" w:themeColor="accent5"/>
            </w:tcBorders>
          </w:tcPr>
          <w:p w:rsidR="00CA65C4" w:rsidRDefault="00CA65C4" w:rsidP="00F002FD">
            <w:pPr>
              <w:widowControl/>
              <w:spacing w:line="276" w:lineRule="auto"/>
              <w:jc w:val="center"/>
              <w:rPr>
                <w:rFonts w:ascii="宋体" w:eastAsia="宋体" w:hAnsi="宋体" w:cs="宋体"/>
                <w:color w:val="000000"/>
                <w:sz w:val="21"/>
                <w:szCs w:val="21"/>
              </w:rPr>
            </w:pPr>
            <w:r>
              <w:rPr>
                <w:rFonts w:ascii="宋体" w:eastAsia="宋体" w:hAnsi="宋体" w:cs="宋体" w:hint="eastAsia"/>
                <w:color w:val="000000"/>
                <w:sz w:val="21"/>
                <w:szCs w:val="21"/>
              </w:rPr>
              <w:t>2011年</w:t>
            </w:r>
          </w:p>
        </w:tc>
        <w:tc>
          <w:tcPr>
            <w:tcW w:w="1510" w:type="dxa"/>
            <w:tcBorders>
              <w:top w:val="single" w:sz="24" w:space="0" w:color="5B9BD5" w:themeColor="accent5"/>
            </w:tcBorders>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109.1万人</w:t>
            </w:r>
          </w:p>
        </w:tc>
        <w:tc>
          <w:tcPr>
            <w:tcW w:w="1080" w:type="dxa"/>
            <w:tcBorders>
              <w:top w:val="single" w:sz="24" w:space="0" w:color="5B9BD5" w:themeColor="accent5"/>
            </w:tcBorders>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17人</w:t>
            </w:r>
          </w:p>
        </w:tc>
        <w:tc>
          <w:tcPr>
            <w:tcW w:w="1080" w:type="dxa"/>
            <w:tcBorders>
              <w:top w:val="single" w:sz="24" w:space="0" w:color="5B9BD5" w:themeColor="accent5"/>
            </w:tcBorders>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51人</w:t>
            </w:r>
          </w:p>
        </w:tc>
        <w:tc>
          <w:tcPr>
            <w:tcW w:w="1275" w:type="dxa"/>
            <w:tcBorders>
              <w:top w:val="single" w:sz="24" w:space="0" w:color="5B9BD5" w:themeColor="accent5"/>
            </w:tcBorders>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w:t>
            </w:r>
          </w:p>
        </w:tc>
        <w:tc>
          <w:tcPr>
            <w:tcW w:w="1238" w:type="dxa"/>
            <w:tcBorders>
              <w:top w:val="single" w:sz="24" w:space="0" w:color="5B9BD5" w:themeColor="accent5"/>
              <w:right w:val="nil"/>
            </w:tcBorders>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w:t>
            </w:r>
          </w:p>
        </w:tc>
      </w:tr>
      <w:tr w:rsidR="00CA65C4" w:rsidTr="00F002FD">
        <w:trPr>
          <w:trHeight w:val="285"/>
          <w:jc w:val="center"/>
        </w:trPr>
        <w:tc>
          <w:tcPr>
            <w:cnfStyle w:val="001000000000" w:firstRow="0" w:lastRow="0" w:firstColumn="1" w:lastColumn="0" w:oddVBand="0" w:evenVBand="0" w:oddHBand="0" w:evenHBand="0" w:firstRowFirstColumn="0" w:firstRowLastColumn="0" w:lastRowFirstColumn="0" w:lastRowLastColumn="0"/>
            <w:tcW w:w="1276" w:type="dxa"/>
          </w:tcPr>
          <w:p w:rsidR="00CA65C4" w:rsidRDefault="00CA65C4" w:rsidP="00F002FD">
            <w:pPr>
              <w:widowControl/>
              <w:spacing w:line="276" w:lineRule="auto"/>
              <w:jc w:val="center"/>
              <w:rPr>
                <w:rFonts w:ascii="宋体" w:eastAsia="宋体" w:hAnsi="宋体" w:cs="宋体"/>
                <w:color w:val="000000"/>
                <w:sz w:val="21"/>
                <w:szCs w:val="21"/>
              </w:rPr>
            </w:pPr>
            <w:r>
              <w:rPr>
                <w:rFonts w:ascii="宋体" w:eastAsia="宋体" w:hAnsi="宋体" w:cs="宋体" w:hint="eastAsia"/>
                <w:color w:val="000000"/>
                <w:sz w:val="21"/>
                <w:szCs w:val="21"/>
              </w:rPr>
              <w:t>2012年</w:t>
            </w:r>
          </w:p>
        </w:tc>
        <w:tc>
          <w:tcPr>
            <w:tcW w:w="1510" w:type="dxa"/>
            <w:tcBorders>
              <w:top w:val="nil"/>
              <w:bottom w:val="nil"/>
            </w:tcBorders>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130万人</w:t>
            </w:r>
          </w:p>
        </w:tc>
        <w:tc>
          <w:tcPr>
            <w:tcW w:w="1080" w:type="dxa"/>
            <w:tcBorders>
              <w:top w:val="nil"/>
              <w:bottom w:val="nil"/>
            </w:tcBorders>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25人</w:t>
            </w:r>
          </w:p>
        </w:tc>
        <w:tc>
          <w:tcPr>
            <w:tcW w:w="1080" w:type="dxa"/>
            <w:tcBorders>
              <w:top w:val="nil"/>
              <w:bottom w:val="nil"/>
            </w:tcBorders>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86人</w:t>
            </w:r>
          </w:p>
        </w:tc>
        <w:tc>
          <w:tcPr>
            <w:tcW w:w="1275" w:type="dxa"/>
            <w:tcBorders>
              <w:top w:val="nil"/>
              <w:bottom w:val="nil"/>
            </w:tcBorders>
            <w:vAlign w:val="center"/>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152人</w:t>
            </w:r>
          </w:p>
        </w:tc>
        <w:tc>
          <w:tcPr>
            <w:tcW w:w="1238" w:type="dxa"/>
            <w:tcBorders>
              <w:top w:val="nil"/>
              <w:bottom w:val="nil"/>
              <w:right w:val="nil"/>
            </w:tcBorders>
            <w:vAlign w:val="center"/>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36个</w:t>
            </w:r>
          </w:p>
        </w:tc>
      </w:tr>
      <w:tr w:rsidR="00CA65C4" w:rsidTr="00F002FD">
        <w:trPr>
          <w:trHeight w:val="285"/>
          <w:jc w:val="center"/>
        </w:trPr>
        <w:tc>
          <w:tcPr>
            <w:cnfStyle w:val="001000000000" w:firstRow="0" w:lastRow="0" w:firstColumn="1" w:lastColumn="0" w:oddVBand="0" w:evenVBand="0" w:oddHBand="0" w:evenHBand="0" w:firstRowFirstColumn="0" w:firstRowLastColumn="0" w:lastRowFirstColumn="0" w:lastRowLastColumn="0"/>
            <w:tcW w:w="1276" w:type="dxa"/>
          </w:tcPr>
          <w:p w:rsidR="00CA65C4" w:rsidRDefault="00CA65C4" w:rsidP="00F002FD">
            <w:pPr>
              <w:widowControl/>
              <w:spacing w:line="276" w:lineRule="auto"/>
              <w:jc w:val="center"/>
              <w:rPr>
                <w:rFonts w:ascii="宋体" w:eastAsia="宋体" w:hAnsi="宋体" w:cs="宋体"/>
                <w:color w:val="000000"/>
                <w:sz w:val="21"/>
                <w:szCs w:val="21"/>
              </w:rPr>
            </w:pPr>
            <w:r>
              <w:rPr>
                <w:rFonts w:ascii="宋体" w:eastAsia="宋体" w:hAnsi="宋体" w:cs="宋体" w:hint="eastAsia"/>
                <w:color w:val="000000"/>
                <w:sz w:val="21"/>
                <w:szCs w:val="21"/>
              </w:rPr>
              <w:t>2013年</w:t>
            </w:r>
          </w:p>
        </w:tc>
        <w:tc>
          <w:tcPr>
            <w:tcW w:w="1510" w:type="dxa"/>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148万人</w:t>
            </w:r>
          </w:p>
        </w:tc>
        <w:tc>
          <w:tcPr>
            <w:tcW w:w="1080" w:type="dxa"/>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45人</w:t>
            </w:r>
          </w:p>
        </w:tc>
        <w:tc>
          <w:tcPr>
            <w:tcW w:w="1080" w:type="dxa"/>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127人</w:t>
            </w:r>
          </w:p>
        </w:tc>
        <w:tc>
          <w:tcPr>
            <w:tcW w:w="1275" w:type="dxa"/>
            <w:vAlign w:val="center"/>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227人</w:t>
            </w:r>
          </w:p>
        </w:tc>
        <w:tc>
          <w:tcPr>
            <w:tcW w:w="1238" w:type="dxa"/>
            <w:tcBorders>
              <w:right w:val="nil"/>
            </w:tcBorders>
            <w:vAlign w:val="center"/>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57个</w:t>
            </w:r>
          </w:p>
        </w:tc>
      </w:tr>
      <w:tr w:rsidR="00CA65C4" w:rsidTr="00F002FD">
        <w:trPr>
          <w:trHeight w:val="285"/>
          <w:jc w:val="center"/>
        </w:trPr>
        <w:tc>
          <w:tcPr>
            <w:cnfStyle w:val="001000000000" w:firstRow="0" w:lastRow="0" w:firstColumn="1" w:lastColumn="0" w:oddVBand="0" w:evenVBand="0" w:oddHBand="0" w:evenHBand="0" w:firstRowFirstColumn="0" w:firstRowLastColumn="0" w:lastRowFirstColumn="0" w:lastRowLastColumn="0"/>
            <w:tcW w:w="1276" w:type="dxa"/>
          </w:tcPr>
          <w:p w:rsidR="00CA65C4" w:rsidRDefault="00CA65C4" w:rsidP="00F002FD">
            <w:pPr>
              <w:widowControl/>
              <w:spacing w:line="276" w:lineRule="auto"/>
              <w:jc w:val="center"/>
              <w:rPr>
                <w:rFonts w:ascii="宋体" w:eastAsia="宋体" w:hAnsi="宋体" w:cs="宋体"/>
                <w:color w:val="000000"/>
                <w:sz w:val="21"/>
                <w:szCs w:val="21"/>
              </w:rPr>
            </w:pPr>
            <w:r>
              <w:rPr>
                <w:rFonts w:ascii="宋体" w:eastAsia="宋体" w:hAnsi="宋体" w:cs="宋体" w:hint="eastAsia"/>
                <w:color w:val="000000"/>
                <w:sz w:val="21"/>
                <w:szCs w:val="21"/>
              </w:rPr>
              <w:lastRenderedPageBreak/>
              <w:t>2014年</w:t>
            </w:r>
          </w:p>
        </w:tc>
        <w:tc>
          <w:tcPr>
            <w:tcW w:w="1510" w:type="dxa"/>
            <w:tcBorders>
              <w:top w:val="nil"/>
              <w:bottom w:val="nil"/>
            </w:tcBorders>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173.9万人</w:t>
            </w:r>
          </w:p>
        </w:tc>
        <w:tc>
          <w:tcPr>
            <w:tcW w:w="1080" w:type="dxa"/>
            <w:tcBorders>
              <w:top w:val="nil"/>
              <w:bottom w:val="nil"/>
            </w:tcBorders>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60人</w:t>
            </w:r>
          </w:p>
        </w:tc>
        <w:tc>
          <w:tcPr>
            <w:tcW w:w="1080" w:type="dxa"/>
            <w:tcBorders>
              <w:top w:val="nil"/>
              <w:bottom w:val="nil"/>
            </w:tcBorders>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154人</w:t>
            </w:r>
          </w:p>
        </w:tc>
        <w:tc>
          <w:tcPr>
            <w:tcW w:w="1275" w:type="dxa"/>
            <w:tcBorders>
              <w:top w:val="nil"/>
              <w:bottom w:val="nil"/>
            </w:tcBorders>
            <w:vAlign w:val="center"/>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295人</w:t>
            </w:r>
          </w:p>
        </w:tc>
        <w:tc>
          <w:tcPr>
            <w:tcW w:w="1238" w:type="dxa"/>
            <w:tcBorders>
              <w:top w:val="nil"/>
              <w:bottom w:val="nil"/>
              <w:right w:val="nil"/>
            </w:tcBorders>
            <w:vAlign w:val="center"/>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97个</w:t>
            </w:r>
          </w:p>
        </w:tc>
      </w:tr>
      <w:tr w:rsidR="00CA65C4" w:rsidTr="00F002FD">
        <w:trPr>
          <w:trHeight w:val="285"/>
          <w:jc w:val="center"/>
        </w:trPr>
        <w:tc>
          <w:tcPr>
            <w:cnfStyle w:val="001000000000" w:firstRow="0" w:lastRow="0" w:firstColumn="1" w:lastColumn="0" w:oddVBand="0" w:evenVBand="0" w:oddHBand="0" w:evenHBand="0" w:firstRowFirstColumn="0" w:firstRowLastColumn="0" w:lastRowFirstColumn="0" w:lastRowLastColumn="0"/>
            <w:tcW w:w="1276" w:type="dxa"/>
            <w:tcBorders>
              <w:bottom w:val="single" w:sz="4" w:space="0" w:color="auto"/>
            </w:tcBorders>
          </w:tcPr>
          <w:p w:rsidR="00CA65C4" w:rsidRDefault="00CA65C4" w:rsidP="00F002FD">
            <w:pPr>
              <w:widowControl/>
              <w:spacing w:line="276" w:lineRule="auto"/>
              <w:jc w:val="center"/>
              <w:rPr>
                <w:rFonts w:ascii="宋体" w:eastAsia="宋体" w:hAnsi="宋体" w:cs="宋体"/>
                <w:color w:val="000000"/>
                <w:sz w:val="21"/>
                <w:szCs w:val="21"/>
              </w:rPr>
            </w:pPr>
            <w:r>
              <w:rPr>
                <w:rFonts w:ascii="宋体" w:eastAsia="宋体" w:hAnsi="宋体" w:cs="宋体" w:hint="eastAsia"/>
                <w:color w:val="000000"/>
                <w:sz w:val="21"/>
                <w:szCs w:val="21"/>
              </w:rPr>
              <w:t>2015年</w:t>
            </w:r>
          </w:p>
        </w:tc>
        <w:tc>
          <w:tcPr>
            <w:tcW w:w="1510" w:type="dxa"/>
            <w:tcBorders>
              <w:bottom w:val="single" w:sz="4" w:space="0" w:color="auto"/>
            </w:tcBorders>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18</w:t>
            </w:r>
            <w:r>
              <w:rPr>
                <w:rFonts w:ascii="宋体" w:eastAsia="宋体" w:hAnsi="宋体" w:cs="宋体"/>
                <w:color w:val="000000"/>
                <w:sz w:val="21"/>
                <w:szCs w:val="21"/>
              </w:rPr>
              <w:t>7</w:t>
            </w:r>
            <w:r>
              <w:rPr>
                <w:rFonts w:ascii="宋体" w:eastAsia="宋体" w:hAnsi="宋体" w:cs="宋体" w:hint="eastAsia"/>
                <w:color w:val="000000"/>
                <w:sz w:val="21"/>
                <w:szCs w:val="21"/>
              </w:rPr>
              <w:t xml:space="preserve">万人　</w:t>
            </w:r>
          </w:p>
        </w:tc>
        <w:tc>
          <w:tcPr>
            <w:tcW w:w="1080" w:type="dxa"/>
            <w:tcBorders>
              <w:bottom w:val="single" w:sz="4" w:space="0" w:color="auto"/>
            </w:tcBorders>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7</w:t>
            </w:r>
            <w:r>
              <w:rPr>
                <w:rFonts w:ascii="宋体" w:eastAsia="宋体" w:hAnsi="宋体" w:cs="宋体"/>
                <w:color w:val="000000"/>
                <w:sz w:val="21"/>
                <w:szCs w:val="21"/>
              </w:rPr>
              <w:t>3</w:t>
            </w:r>
            <w:r>
              <w:rPr>
                <w:rFonts w:ascii="宋体" w:eastAsia="宋体" w:hAnsi="宋体" w:cs="宋体" w:hint="eastAsia"/>
                <w:color w:val="000000"/>
                <w:sz w:val="21"/>
                <w:szCs w:val="21"/>
              </w:rPr>
              <w:t>人</w:t>
            </w:r>
          </w:p>
        </w:tc>
        <w:tc>
          <w:tcPr>
            <w:tcW w:w="1080" w:type="dxa"/>
            <w:tcBorders>
              <w:bottom w:val="single" w:sz="4" w:space="0" w:color="auto"/>
            </w:tcBorders>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color w:val="000000"/>
                <w:sz w:val="21"/>
                <w:szCs w:val="21"/>
              </w:rPr>
              <w:t>198</w:t>
            </w:r>
            <w:r>
              <w:rPr>
                <w:rFonts w:ascii="宋体" w:eastAsia="宋体" w:hAnsi="宋体" w:cs="宋体" w:hint="eastAsia"/>
                <w:color w:val="000000"/>
                <w:sz w:val="21"/>
                <w:szCs w:val="21"/>
              </w:rPr>
              <w:t xml:space="preserve">人 </w:t>
            </w:r>
          </w:p>
        </w:tc>
        <w:tc>
          <w:tcPr>
            <w:tcW w:w="1275" w:type="dxa"/>
            <w:tcBorders>
              <w:bottom w:val="single" w:sz="4" w:space="0" w:color="auto"/>
            </w:tcBorders>
            <w:vAlign w:val="center"/>
          </w:tcPr>
          <w:p w:rsidR="00CA65C4" w:rsidRDefault="00CA65C4" w:rsidP="00F002FD">
            <w:pPr>
              <w:widowControl/>
              <w:spacing w:line="276" w:lineRule="auto"/>
              <w:ind w:firstLineChars="100" w:firstLine="210"/>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hint="eastAsia"/>
                <w:color w:val="000000"/>
                <w:sz w:val="21"/>
                <w:szCs w:val="21"/>
              </w:rPr>
              <w:t>3</w:t>
            </w:r>
            <w:r>
              <w:rPr>
                <w:rFonts w:ascii="宋体" w:eastAsia="宋体" w:hAnsi="宋体" w:cs="宋体"/>
                <w:color w:val="000000"/>
                <w:sz w:val="21"/>
                <w:szCs w:val="21"/>
              </w:rPr>
              <w:t>92</w:t>
            </w:r>
            <w:r>
              <w:rPr>
                <w:rFonts w:ascii="宋体" w:eastAsia="宋体" w:hAnsi="宋体" w:cs="宋体" w:hint="eastAsia"/>
                <w:color w:val="000000"/>
                <w:sz w:val="21"/>
                <w:szCs w:val="21"/>
              </w:rPr>
              <w:t>人</w:t>
            </w:r>
          </w:p>
        </w:tc>
        <w:tc>
          <w:tcPr>
            <w:tcW w:w="1238" w:type="dxa"/>
            <w:tcBorders>
              <w:bottom w:val="single" w:sz="4" w:space="0" w:color="auto"/>
              <w:right w:val="nil"/>
            </w:tcBorders>
            <w:vAlign w:val="center"/>
          </w:tcPr>
          <w:p w:rsidR="00CA65C4" w:rsidRDefault="00CA65C4" w:rsidP="00F002FD">
            <w:pPr>
              <w:widowControl/>
              <w:spacing w:line="276" w:lineRule="auto"/>
              <w:jc w:val="center"/>
              <w:cnfStyle w:val="000000000000" w:firstRow="0" w:lastRow="0" w:firstColumn="0" w:lastColumn="0" w:oddVBand="0" w:evenVBand="0" w:oddHBand="0" w:evenHBand="0" w:firstRowFirstColumn="0" w:firstRowLastColumn="0" w:lastRowFirstColumn="0" w:lastRowLastColumn="0"/>
              <w:rPr>
                <w:rFonts w:ascii="宋体" w:eastAsia="宋体" w:hAnsi="宋体" w:cs="宋体"/>
                <w:color w:val="000000"/>
                <w:sz w:val="21"/>
                <w:szCs w:val="21"/>
              </w:rPr>
            </w:pPr>
            <w:r>
              <w:rPr>
                <w:rFonts w:ascii="宋体" w:eastAsia="宋体" w:hAnsi="宋体" w:cs="宋体"/>
                <w:color w:val="000000"/>
                <w:sz w:val="21"/>
                <w:szCs w:val="21"/>
              </w:rPr>
              <w:t>120</w:t>
            </w:r>
            <w:r>
              <w:rPr>
                <w:rFonts w:ascii="宋体" w:eastAsia="宋体" w:hAnsi="宋体" w:cs="宋体" w:hint="eastAsia"/>
                <w:color w:val="000000"/>
                <w:sz w:val="21"/>
                <w:szCs w:val="21"/>
              </w:rPr>
              <w:t>个</w:t>
            </w:r>
          </w:p>
        </w:tc>
      </w:tr>
    </w:tbl>
    <w:p w:rsidR="00CA65C4" w:rsidRDefault="00CA65C4" w:rsidP="00CA65C4">
      <w:pPr>
        <w:spacing w:line="360" w:lineRule="auto"/>
        <w:ind w:firstLineChars="200" w:firstLine="400"/>
        <w:rPr>
          <w:rFonts w:ascii="宋体" w:eastAsia="宋体" w:hAnsi="宋体" w:cs="Times New Roman"/>
          <w:bCs/>
          <w:sz w:val="20"/>
          <w:szCs w:val="20"/>
        </w:rPr>
      </w:pPr>
      <w:r>
        <w:rPr>
          <w:rFonts w:ascii="宋体" w:eastAsia="宋体" w:hAnsi="宋体" w:cs="Times New Roman" w:hint="eastAsia"/>
          <w:bCs/>
          <w:sz w:val="20"/>
          <w:szCs w:val="20"/>
        </w:rPr>
        <w:t>数据来源：宁波市人才发展报告</w:t>
      </w:r>
    </w:p>
    <w:p w:rsidR="00CA65C4" w:rsidRDefault="00CA65C4" w:rsidP="00CA65C4">
      <w:pPr>
        <w:spacing w:line="360" w:lineRule="auto"/>
        <w:ind w:firstLineChars="200" w:firstLine="560"/>
        <w:rPr>
          <w:rFonts w:ascii="仿宋" w:eastAsia="仿宋" w:hAnsi="仿宋" w:cs="Times New Roman"/>
          <w:bCs/>
          <w:sz w:val="28"/>
          <w:szCs w:val="20"/>
        </w:rPr>
      </w:pPr>
      <w:r>
        <w:rPr>
          <w:rFonts w:ascii="仿宋" w:eastAsia="仿宋" w:hAnsi="仿宋" w:cs="Times New Roman" w:hint="eastAsia"/>
          <w:bCs/>
          <w:sz w:val="28"/>
          <w:szCs w:val="20"/>
        </w:rPr>
        <w:t>企业研发主体地位突出。2011年到2015年，宁波全市有R&amp;D活动的规上企业数量从2389家增加到3593家，占规上企业总数的比重从36.05%增长到49.47%，远超出全国先进城市水平，企业研发活力得到充分释放。规上工业企业研发投入占全市比重自2012年开始已连续四年超过90%，2015年，全市3593家有R&amp;D活动的规上企业共实现研发经费支出177.85亿元，占全社会研发投入总额的92.1%，较2011年提高了近7个百分点。</w:t>
      </w:r>
    </w:p>
    <w:p w:rsidR="00CA65C4" w:rsidRPr="00F87BB5" w:rsidRDefault="00CA65C4" w:rsidP="00CA65C4">
      <w:pPr>
        <w:widowControl/>
        <w:jc w:val="center"/>
        <w:rPr>
          <w:rFonts w:ascii="仿宋" w:eastAsia="仿宋" w:hAnsi="仿宋" w:cs="Times New Roman"/>
          <w:bCs/>
          <w:sz w:val="28"/>
          <w:szCs w:val="20"/>
        </w:rPr>
      </w:pPr>
      <w:r w:rsidRPr="00F87BB5">
        <w:rPr>
          <w:rFonts w:ascii="仿宋" w:eastAsia="仿宋" w:hAnsi="仿宋" w:cs="Times New Roman"/>
          <w:bCs/>
          <w:noProof/>
          <w:sz w:val="28"/>
          <w:szCs w:val="20"/>
        </w:rPr>
        <w:drawing>
          <wp:inline distT="0" distB="0" distL="0" distR="0" wp14:anchorId="055DDC8D" wp14:editId="7CE2BCF3">
            <wp:extent cx="4591050" cy="2771775"/>
            <wp:effectExtent l="0" t="0" r="0" b="9525"/>
            <wp:docPr id="12" name="图片 12" descr="C:\Users\dell\Documents\Tencent Files\315711762\Image\C2C\Image1\DRA)6R66UKY59_BDH0]@91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dell\Documents\Tencent Files\315711762\Image\C2C\Image1\DRA)6R66UKY59_BDH0]@91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4591050" cy="2771775"/>
                    </a:xfrm>
                    <a:prstGeom prst="rect">
                      <a:avLst/>
                    </a:prstGeom>
                    <a:noFill/>
                    <a:ln>
                      <a:noFill/>
                    </a:ln>
                  </pic:spPr>
                </pic:pic>
              </a:graphicData>
            </a:graphic>
          </wp:inline>
        </w:drawing>
      </w:r>
    </w:p>
    <w:p w:rsidR="00CA65C4" w:rsidRPr="006B724F" w:rsidRDefault="00CA65C4" w:rsidP="00CA65C4">
      <w:pPr>
        <w:spacing w:line="360" w:lineRule="auto"/>
        <w:jc w:val="center"/>
        <w:rPr>
          <w:rFonts w:ascii="仿宋" w:eastAsia="仿宋" w:hAnsi="仿宋" w:cs="Times New Roman"/>
          <w:bCs/>
        </w:rPr>
      </w:pPr>
      <w:r w:rsidRPr="006B724F">
        <w:rPr>
          <w:rFonts w:ascii="仿宋" w:eastAsia="仿宋" w:hAnsi="仿宋" w:cs="Times New Roman" w:hint="eastAsia"/>
          <w:bCs/>
        </w:rPr>
        <w:t>图</w:t>
      </w:r>
      <w:r w:rsidRPr="006B724F">
        <w:rPr>
          <w:rFonts w:ascii="仿宋" w:eastAsia="仿宋" w:hAnsi="仿宋" w:cs="Times New Roman"/>
          <w:bCs/>
        </w:rPr>
        <w:t>2.3</w:t>
      </w:r>
      <w:r w:rsidRPr="006B724F">
        <w:rPr>
          <w:rFonts w:ascii="仿宋" w:eastAsia="仿宋" w:hAnsi="仿宋" w:cs="Times New Roman" w:hint="eastAsia"/>
          <w:bCs/>
        </w:rPr>
        <w:t xml:space="preserve"> “十二五”期间宁波市规上工业企业研发投入及占比情况</w:t>
      </w:r>
    </w:p>
    <w:p w:rsidR="00CA65C4" w:rsidRDefault="00CA65C4" w:rsidP="00CA65C4">
      <w:pPr>
        <w:widowControl/>
        <w:jc w:val="center"/>
        <w:rPr>
          <w:rFonts w:ascii="仿宋" w:eastAsia="仿宋" w:hAnsi="仿宋" w:cs="宋体"/>
          <w:kern w:val="0"/>
          <w:sz w:val="22"/>
        </w:rPr>
      </w:pPr>
      <w:r>
        <w:rPr>
          <w:rFonts w:ascii="仿宋" w:eastAsia="仿宋" w:hAnsi="仿宋" w:cs="宋体" w:hint="eastAsia"/>
          <w:kern w:val="0"/>
          <w:sz w:val="22"/>
        </w:rPr>
        <w:t>（</w:t>
      </w:r>
      <w:r>
        <w:rPr>
          <w:rFonts w:ascii="仿宋" w:eastAsia="仿宋" w:hAnsi="仿宋" w:cs="宋体"/>
          <w:kern w:val="0"/>
          <w:sz w:val="22"/>
        </w:rPr>
        <w:t>2011年开始规上企业划分标准改变</w:t>
      </w:r>
      <w:r>
        <w:rPr>
          <w:rFonts w:ascii="仿宋" w:eastAsia="仿宋" w:hAnsi="仿宋" w:cs="宋体" w:hint="eastAsia"/>
          <w:kern w:val="0"/>
          <w:sz w:val="22"/>
        </w:rPr>
        <w:t>，故规上企业数据分析起始年份从2011年开始）</w:t>
      </w:r>
    </w:p>
    <w:p w:rsidR="00CA65C4" w:rsidRDefault="00CA65C4" w:rsidP="00CA65C4">
      <w:pPr>
        <w:widowControl/>
        <w:ind w:firstLineChars="200" w:firstLine="560"/>
        <w:rPr>
          <w:rFonts w:ascii="仿宋" w:eastAsia="仿宋" w:hAnsi="仿宋" w:cs="Times New Roman"/>
          <w:bCs/>
          <w:sz w:val="28"/>
          <w:szCs w:val="20"/>
        </w:rPr>
      </w:pPr>
      <w:r>
        <w:rPr>
          <w:rFonts w:ascii="仿宋" w:eastAsia="仿宋" w:hAnsi="仿宋" w:cs="Times New Roman" w:hint="eastAsia"/>
          <w:bCs/>
          <w:sz w:val="28"/>
          <w:szCs w:val="20"/>
        </w:rPr>
        <w:t>2015年，全市3593家有研发活动的规上工业企业中，R&amp;D投入在300万以内的有2262家，占比达到63.0%；300-500万元之间的有560家，占比15.6%；500-800万元之间的有334家，占比9.3%；800-</w:t>
      </w:r>
      <w:r>
        <w:rPr>
          <w:rFonts w:ascii="仿宋" w:eastAsia="仿宋" w:hAnsi="仿宋" w:cs="Times New Roman" w:hint="eastAsia"/>
          <w:bCs/>
          <w:sz w:val="28"/>
          <w:szCs w:val="20"/>
        </w:rPr>
        <w:lastRenderedPageBreak/>
        <w:t>1000万元之间的有104家，占比2.9%；在1000万元以上的有333家，占比9.2%。各区间企业数量占比与上年基本保持一致，企业R&amp;D投入主要集中在300万元以下。</w:t>
      </w:r>
    </w:p>
    <w:p w:rsidR="00CA65C4" w:rsidRDefault="00CA65C4" w:rsidP="00CA65C4">
      <w:pPr>
        <w:widowControl/>
        <w:jc w:val="center"/>
        <w:rPr>
          <w:rFonts w:ascii="宋体" w:eastAsia="宋体" w:hAnsi="宋体" w:cs="宋体"/>
          <w:kern w:val="0"/>
        </w:rPr>
      </w:pPr>
    </w:p>
    <w:p w:rsidR="00CA65C4" w:rsidRDefault="00CA65C4" w:rsidP="00CA65C4">
      <w:pPr>
        <w:widowControl/>
        <w:jc w:val="center"/>
        <w:rPr>
          <w:rFonts w:ascii="宋体" w:eastAsia="宋体" w:hAnsi="宋体" w:cs="宋体"/>
          <w:kern w:val="0"/>
        </w:rPr>
      </w:pPr>
      <w:r>
        <w:rPr>
          <w:rFonts w:ascii="宋体" w:eastAsia="宋体" w:hAnsi="宋体" w:cs="宋体"/>
          <w:noProof/>
          <w:kern w:val="0"/>
        </w:rPr>
        <w:drawing>
          <wp:inline distT="0" distB="0" distL="0" distR="0" wp14:anchorId="2177AB2B" wp14:editId="06EE51E3">
            <wp:extent cx="4581525" cy="2752725"/>
            <wp:effectExtent l="0" t="0" r="9525" b="9525"/>
            <wp:docPr id="14" name="图片 14" descr="C:\Users\dell\AppData\Roaming\Tencent\Users\315711762\QQ\WinTemp\RichOle\J~S4WO0RRKMKXDDXT027PK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dell\AppData\Roaming\Tencent\Users\315711762\QQ\WinTemp\RichOle\J~S4WO0RRKMKXDDXT027PK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4581525" cy="2752725"/>
                    </a:xfrm>
                    <a:prstGeom prst="rect">
                      <a:avLst/>
                    </a:prstGeom>
                    <a:noFill/>
                    <a:ln>
                      <a:noFill/>
                    </a:ln>
                  </pic:spPr>
                </pic:pic>
              </a:graphicData>
            </a:graphic>
          </wp:inline>
        </w:drawing>
      </w:r>
    </w:p>
    <w:p w:rsidR="00CA65C4" w:rsidRPr="002264AB" w:rsidRDefault="00CA65C4" w:rsidP="00CA65C4">
      <w:pPr>
        <w:spacing w:line="360" w:lineRule="auto"/>
        <w:jc w:val="center"/>
        <w:rPr>
          <w:rFonts w:ascii="仿宋" w:eastAsia="仿宋" w:hAnsi="仿宋" w:cs="Times New Roman"/>
          <w:bCs/>
        </w:rPr>
      </w:pPr>
      <w:r w:rsidRPr="002264AB">
        <w:rPr>
          <w:rFonts w:ascii="仿宋" w:eastAsia="仿宋" w:hAnsi="仿宋" w:cs="Times New Roman" w:hint="eastAsia"/>
          <w:bCs/>
        </w:rPr>
        <w:t>图</w:t>
      </w:r>
      <w:r w:rsidRPr="002264AB">
        <w:rPr>
          <w:rFonts w:ascii="仿宋" w:eastAsia="仿宋" w:hAnsi="仿宋" w:cs="Times New Roman"/>
          <w:bCs/>
        </w:rPr>
        <w:t>2.4</w:t>
      </w:r>
      <w:r w:rsidRPr="002264AB">
        <w:rPr>
          <w:rFonts w:ascii="仿宋" w:eastAsia="仿宋" w:hAnsi="仿宋" w:cs="Times New Roman" w:hint="eastAsia"/>
          <w:bCs/>
        </w:rPr>
        <w:t xml:space="preserve"> 2015年宁波市有研发活动企业R&amp;D投入区间分布</w:t>
      </w:r>
    </w:p>
    <w:p w:rsidR="00CA65C4" w:rsidRDefault="00CA65C4" w:rsidP="00CA65C4">
      <w:pPr>
        <w:widowControl/>
        <w:spacing w:afterLines="50" w:after="156"/>
        <w:ind w:firstLineChars="200" w:firstLine="560"/>
        <w:rPr>
          <w:rFonts w:ascii="仿宋" w:eastAsia="仿宋" w:hAnsi="仿宋" w:cs="Times New Roman"/>
          <w:bCs/>
          <w:sz w:val="28"/>
          <w:szCs w:val="20"/>
        </w:rPr>
      </w:pPr>
      <w:r>
        <w:rPr>
          <w:rFonts w:ascii="仿宋" w:eastAsia="仿宋" w:hAnsi="仿宋" w:cs="Times New Roman" w:hint="eastAsia"/>
          <w:bCs/>
          <w:sz w:val="28"/>
          <w:szCs w:val="20"/>
        </w:rPr>
        <w:t>研发活动企业区域分布上，余姚、慈溪、鄞州等3个地区企业创新活跃度更高，有R&amp;D活动的企业数量合计达到2283家，占比高达63.5%；宁海、镇海、北仑、象山等4个地区有R&amp;D活动企业数量也均超过200家，企业创新意愿相对较强；海曙、江东由于辖区内企业数量本身较少，所以有R&amp;D活动的企业数量也相应较少。</w:t>
      </w:r>
    </w:p>
    <w:p w:rsidR="00CA65C4" w:rsidRDefault="00CA65C4" w:rsidP="00CA65C4">
      <w:pPr>
        <w:widowControl/>
        <w:jc w:val="center"/>
        <w:rPr>
          <w:rFonts w:ascii="宋体" w:eastAsia="宋体" w:hAnsi="宋体" w:cs="宋体"/>
          <w:kern w:val="0"/>
        </w:rPr>
      </w:pPr>
      <w:r>
        <w:rPr>
          <w:rFonts w:ascii="宋体" w:eastAsia="宋体" w:hAnsi="宋体" w:cs="宋体"/>
          <w:noProof/>
          <w:kern w:val="0"/>
        </w:rPr>
        <w:lastRenderedPageBreak/>
        <w:drawing>
          <wp:inline distT="0" distB="0" distL="0" distR="0" wp14:anchorId="7FC82CF4" wp14:editId="3D719563">
            <wp:extent cx="4572000" cy="2771775"/>
            <wp:effectExtent l="0" t="0" r="0" b="9525"/>
            <wp:docPr id="13" name="图片 13" descr="C:\Users\dell\AppData\Roaming\Tencent\Users\315711762\QQ\WinTemp\RichOle\]9F@H1SW5ANM9OXIS)G@NR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dell\AppData\Roaming\Tencent\Users\315711762\QQ\WinTemp\RichOle\]9F@H1SW5ANM9OXIS)G@NR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4572000" cy="2771775"/>
                    </a:xfrm>
                    <a:prstGeom prst="rect">
                      <a:avLst/>
                    </a:prstGeom>
                    <a:noFill/>
                    <a:ln>
                      <a:noFill/>
                    </a:ln>
                  </pic:spPr>
                </pic:pic>
              </a:graphicData>
            </a:graphic>
          </wp:inline>
        </w:drawing>
      </w:r>
    </w:p>
    <w:p w:rsidR="00CA65C4" w:rsidRPr="002264AB" w:rsidRDefault="00CA65C4" w:rsidP="00CA65C4">
      <w:pPr>
        <w:spacing w:line="360" w:lineRule="auto"/>
        <w:jc w:val="center"/>
        <w:rPr>
          <w:rFonts w:ascii="仿宋" w:eastAsia="仿宋" w:hAnsi="仿宋" w:cs="Times New Roman"/>
          <w:bCs/>
        </w:rPr>
      </w:pPr>
      <w:r w:rsidRPr="002264AB">
        <w:rPr>
          <w:rFonts w:ascii="仿宋" w:eastAsia="仿宋" w:hAnsi="仿宋" w:cs="Times New Roman" w:hint="eastAsia"/>
          <w:bCs/>
        </w:rPr>
        <w:t>图</w:t>
      </w:r>
      <w:r w:rsidRPr="002264AB">
        <w:rPr>
          <w:rFonts w:ascii="仿宋" w:eastAsia="仿宋" w:hAnsi="仿宋" w:cs="Times New Roman"/>
          <w:bCs/>
        </w:rPr>
        <w:t>2.5</w:t>
      </w:r>
      <w:r w:rsidRPr="002264AB">
        <w:rPr>
          <w:rFonts w:ascii="仿宋" w:eastAsia="仿宋" w:hAnsi="仿宋" w:cs="Times New Roman" w:hint="eastAsia"/>
          <w:bCs/>
        </w:rPr>
        <w:t xml:space="preserve"> 2015年宁波市有研发活动企业在各县（市）区分布情况</w:t>
      </w:r>
    </w:p>
    <w:p w:rsidR="00CA65C4" w:rsidRDefault="00CA65C4" w:rsidP="00CA65C4">
      <w:pPr>
        <w:ind w:firstLineChars="200" w:firstLine="560"/>
        <w:rPr>
          <w:rFonts w:ascii="仿宋" w:eastAsia="仿宋" w:hAnsi="仿宋" w:cs="Times New Roman"/>
          <w:bCs/>
          <w:sz w:val="28"/>
          <w:szCs w:val="20"/>
        </w:rPr>
      </w:pPr>
      <w:r>
        <w:rPr>
          <w:rFonts w:ascii="仿宋" w:eastAsia="仿宋" w:hAnsi="仿宋" w:cs="Times New Roman" w:hint="eastAsia"/>
          <w:bCs/>
          <w:sz w:val="28"/>
          <w:szCs w:val="20"/>
        </w:rPr>
        <w:t>创新载体建设加快推进。截止2015年，宁波已建有国家级重点实验室5家，省级重点实验室17家；拥有各类科技企业孵化器26家，其中国家级8家；正式授牌及备案宁波市众创空间和创客服务中心47家，其中有19家纳入国家级科技企业孵化器管理服务体系；拥有产学研技术创新联盟15家；建有国家级企业技术中心12家、省级企业技术中心122家、省级高新技术企业研究开发中心313家。</w:t>
      </w:r>
    </w:p>
    <w:p w:rsidR="00CA65C4" w:rsidRDefault="00CA65C4" w:rsidP="00CA65C4">
      <w:pPr>
        <w:widowControl/>
        <w:jc w:val="center"/>
        <w:rPr>
          <w:rFonts w:ascii="宋体" w:eastAsia="宋体" w:hAnsi="宋体" w:cs="宋体"/>
          <w:kern w:val="0"/>
        </w:rPr>
      </w:pPr>
      <w:r>
        <w:rPr>
          <w:rFonts w:ascii="宋体" w:eastAsia="宋体" w:hAnsi="宋体" w:cs="宋体"/>
          <w:noProof/>
          <w:kern w:val="0"/>
        </w:rPr>
        <w:lastRenderedPageBreak/>
        <w:drawing>
          <wp:inline distT="0" distB="0" distL="0" distR="0" wp14:anchorId="497CBD79" wp14:editId="517DA1E0">
            <wp:extent cx="4924425" cy="7943850"/>
            <wp:effectExtent l="0" t="0" r="9525" b="0"/>
            <wp:docPr id="1" name="图片 1" descr="C:\Users\dell\Documents\Tencent Files\315711762\Image\C2C\Image1\22W}TTR_96A{H(N1HSVY)4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dell\Documents\Tencent Files\315711762\Image\C2C\Image1\22W}TTR_96A{H(N1HSVY)4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4924425" cy="7943850"/>
                    </a:xfrm>
                    <a:prstGeom prst="rect">
                      <a:avLst/>
                    </a:prstGeom>
                    <a:noFill/>
                    <a:ln>
                      <a:noFill/>
                    </a:ln>
                  </pic:spPr>
                </pic:pic>
              </a:graphicData>
            </a:graphic>
          </wp:inline>
        </w:drawing>
      </w:r>
    </w:p>
    <w:p w:rsidR="00CA65C4" w:rsidRPr="002264AB" w:rsidRDefault="00CA65C4" w:rsidP="00CA65C4">
      <w:pPr>
        <w:spacing w:line="360" w:lineRule="auto"/>
        <w:jc w:val="center"/>
        <w:rPr>
          <w:rFonts w:ascii="仿宋" w:eastAsia="仿宋" w:hAnsi="仿宋" w:cs="Times New Roman"/>
          <w:bCs/>
        </w:rPr>
      </w:pPr>
      <w:r w:rsidRPr="002264AB">
        <w:rPr>
          <w:rFonts w:ascii="仿宋" w:eastAsia="仿宋" w:hAnsi="仿宋" w:cs="Times New Roman" w:hint="eastAsia"/>
          <w:bCs/>
        </w:rPr>
        <w:t>图</w:t>
      </w:r>
      <w:r w:rsidRPr="002264AB">
        <w:rPr>
          <w:rFonts w:ascii="仿宋" w:eastAsia="仿宋" w:hAnsi="仿宋" w:cs="Times New Roman"/>
          <w:bCs/>
        </w:rPr>
        <w:t>2.6</w:t>
      </w:r>
      <w:r w:rsidRPr="002264AB">
        <w:rPr>
          <w:rFonts w:ascii="仿宋" w:eastAsia="仿宋" w:hAnsi="仿宋" w:cs="Times New Roman" w:hint="eastAsia"/>
          <w:bCs/>
        </w:rPr>
        <w:t xml:space="preserve"> 宁波市重点科技创新载体建设名录</w:t>
      </w:r>
    </w:p>
    <w:p w:rsidR="00CA65C4" w:rsidRDefault="00CA65C4" w:rsidP="00CA65C4">
      <w:pPr>
        <w:spacing w:line="360" w:lineRule="auto"/>
        <w:ind w:firstLineChars="200" w:firstLine="560"/>
        <w:rPr>
          <w:rFonts w:ascii="仿宋" w:eastAsia="仿宋" w:hAnsi="仿宋"/>
          <w:sz w:val="28"/>
        </w:rPr>
      </w:pPr>
      <w:r>
        <w:rPr>
          <w:rFonts w:ascii="仿宋" w:eastAsia="仿宋" w:hAnsi="仿宋" w:hint="eastAsia"/>
          <w:sz w:val="28"/>
        </w:rPr>
        <w:t>（2）产业资源</w:t>
      </w:r>
    </w:p>
    <w:p w:rsidR="00CA65C4" w:rsidRDefault="00CA65C4" w:rsidP="00CA65C4">
      <w:pPr>
        <w:spacing w:line="360" w:lineRule="auto"/>
        <w:ind w:firstLineChars="200" w:firstLine="560"/>
        <w:rPr>
          <w:rFonts w:ascii="仿宋" w:eastAsia="仿宋" w:hAnsi="仿宋" w:cs="Times New Roman"/>
          <w:bCs/>
          <w:sz w:val="28"/>
          <w:szCs w:val="20"/>
        </w:rPr>
      </w:pPr>
      <w:r>
        <w:rPr>
          <w:rFonts w:ascii="仿宋" w:eastAsia="仿宋" w:hAnsi="仿宋" w:hint="eastAsia"/>
          <w:sz w:val="28"/>
        </w:rPr>
        <w:lastRenderedPageBreak/>
        <w:t>高新技术</w:t>
      </w:r>
      <w:r>
        <w:rPr>
          <w:rFonts w:ascii="仿宋" w:eastAsia="仿宋" w:hAnsi="仿宋" w:cs="Times New Roman" w:hint="eastAsia"/>
          <w:bCs/>
          <w:sz w:val="28"/>
          <w:szCs w:val="20"/>
        </w:rPr>
        <w:t>产业规模不断扩大。2009年—2015年，宁波市高新技术产业稳步增长，呈现“规模继续扩大，结构不断优化”的发展态势。2015年，全市规上工业企业完成高新技术产业产值5383.4亿元，同比增长2.4%，产值规模是2009年的2.75倍；高新技术产业产值占规上工业总产值比重达到38.8%，较2009年提高了16.5个百分点，产业“领头羊”作用明显，在全市经济“稳增长、调结构、转方式”中贡献突出。</w:t>
      </w:r>
    </w:p>
    <w:p w:rsidR="00CA65C4" w:rsidRDefault="00CA65C4" w:rsidP="00CA65C4">
      <w:pPr>
        <w:widowControl/>
        <w:jc w:val="center"/>
        <w:rPr>
          <w:rFonts w:ascii="宋体" w:eastAsia="宋体" w:hAnsi="宋体" w:cs="宋体"/>
          <w:kern w:val="0"/>
        </w:rPr>
      </w:pPr>
      <w:r>
        <w:rPr>
          <w:rFonts w:ascii="宋体" w:eastAsia="宋体" w:hAnsi="宋体" w:cs="宋体"/>
          <w:noProof/>
          <w:kern w:val="0"/>
        </w:rPr>
        <w:drawing>
          <wp:inline distT="0" distB="0" distL="0" distR="0" wp14:anchorId="5BB7DCD3" wp14:editId="379F6B50">
            <wp:extent cx="4591050" cy="2933700"/>
            <wp:effectExtent l="0" t="0" r="0" b="0"/>
            <wp:docPr id="11" name="图片 11" descr="C:\Users\dell\Documents\Tencent Files\315711762\Image\C2C\Image1\11PNEN_M62]H[O[3Y16GV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dell\Documents\Tencent Files\315711762\Image\C2C\Image1\11PNEN_M62]H[O[3Y16GVC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591050" cy="2933700"/>
                    </a:xfrm>
                    <a:prstGeom prst="rect">
                      <a:avLst/>
                    </a:prstGeom>
                    <a:noFill/>
                    <a:ln>
                      <a:noFill/>
                    </a:ln>
                  </pic:spPr>
                </pic:pic>
              </a:graphicData>
            </a:graphic>
          </wp:inline>
        </w:drawing>
      </w:r>
    </w:p>
    <w:p w:rsidR="00CA65C4" w:rsidRPr="002264AB" w:rsidRDefault="00CA65C4" w:rsidP="00CA65C4">
      <w:pPr>
        <w:spacing w:line="360" w:lineRule="auto"/>
        <w:jc w:val="center"/>
        <w:rPr>
          <w:rFonts w:ascii="仿宋" w:eastAsia="仿宋" w:hAnsi="仿宋" w:cs="Times New Roman"/>
          <w:bCs/>
        </w:rPr>
      </w:pPr>
      <w:r w:rsidRPr="002264AB">
        <w:rPr>
          <w:rFonts w:ascii="仿宋" w:eastAsia="仿宋" w:hAnsi="仿宋" w:cs="Times New Roman" w:hint="eastAsia"/>
          <w:bCs/>
        </w:rPr>
        <w:t>图</w:t>
      </w:r>
      <w:r w:rsidRPr="002264AB">
        <w:rPr>
          <w:rFonts w:ascii="仿宋" w:eastAsia="仿宋" w:hAnsi="仿宋" w:cs="Times New Roman"/>
          <w:bCs/>
        </w:rPr>
        <w:t>2.7</w:t>
      </w:r>
      <w:r w:rsidRPr="002264AB">
        <w:rPr>
          <w:rFonts w:ascii="仿宋" w:eastAsia="仿宋" w:hAnsi="仿宋" w:cs="Times New Roman" w:hint="eastAsia"/>
          <w:bCs/>
        </w:rPr>
        <w:t>宁波市高新技术产业产值及占规上工业比重情况</w:t>
      </w:r>
    </w:p>
    <w:p w:rsidR="00CA65C4" w:rsidRPr="002264AB" w:rsidRDefault="00CA65C4" w:rsidP="00CA65C4">
      <w:pPr>
        <w:spacing w:line="360" w:lineRule="auto"/>
        <w:jc w:val="center"/>
        <w:rPr>
          <w:rFonts w:ascii="仿宋" w:eastAsia="仿宋" w:hAnsi="仿宋" w:cs="Times New Roman"/>
          <w:bCs/>
        </w:rPr>
      </w:pPr>
      <w:r w:rsidRPr="002264AB">
        <w:rPr>
          <w:rFonts w:ascii="仿宋" w:eastAsia="仿宋" w:hAnsi="仿宋" w:cs="Times New Roman" w:hint="eastAsia"/>
          <w:bCs/>
        </w:rPr>
        <w:t>表</w:t>
      </w:r>
      <w:r w:rsidRPr="002264AB">
        <w:rPr>
          <w:rFonts w:ascii="仿宋" w:eastAsia="仿宋" w:hAnsi="仿宋" w:cs="Times New Roman"/>
          <w:bCs/>
        </w:rPr>
        <w:t>2.3</w:t>
      </w:r>
      <w:r w:rsidRPr="002264AB">
        <w:rPr>
          <w:rFonts w:ascii="仿宋" w:eastAsia="仿宋" w:hAnsi="仿宋" w:cs="Times New Roman" w:hint="eastAsia"/>
          <w:bCs/>
        </w:rPr>
        <w:t>宁波市11个县（市）区高新技术产业增加值情况</w:t>
      </w:r>
    </w:p>
    <w:tbl>
      <w:tblPr>
        <w:tblStyle w:val="af2"/>
        <w:tblW w:w="8487" w:type="dxa"/>
        <w:jc w:val="center"/>
        <w:tblLayout w:type="fixed"/>
        <w:tblLook w:val="04A0" w:firstRow="1" w:lastRow="0" w:firstColumn="1" w:lastColumn="0" w:noHBand="0" w:noVBand="1"/>
      </w:tblPr>
      <w:tblGrid>
        <w:gridCol w:w="1176"/>
        <w:gridCol w:w="1276"/>
        <w:gridCol w:w="1134"/>
        <w:gridCol w:w="1276"/>
        <w:gridCol w:w="1134"/>
        <w:gridCol w:w="1357"/>
        <w:gridCol w:w="1134"/>
      </w:tblGrid>
      <w:tr w:rsidR="00CA65C4" w:rsidRPr="006C4F8C" w:rsidTr="00F002FD">
        <w:trPr>
          <w:tblHeader/>
          <w:jc w:val="center"/>
        </w:trPr>
        <w:tc>
          <w:tcPr>
            <w:tcW w:w="1176" w:type="dxa"/>
            <w:vMerge w:val="restart"/>
            <w:vAlign w:val="center"/>
          </w:tcPr>
          <w:p w:rsidR="00CA65C4" w:rsidRPr="006C4F8C" w:rsidRDefault="00CA65C4" w:rsidP="00F002FD">
            <w:pPr>
              <w:spacing w:line="276" w:lineRule="auto"/>
              <w:jc w:val="center"/>
              <w:rPr>
                <w:rFonts w:ascii="宋体" w:hAnsi="宋体"/>
                <w:b/>
                <w:bCs/>
                <w:sz w:val="21"/>
                <w:szCs w:val="21"/>
              </w:rPr>
            </w:pPr>
          </w:p>
        </w:tc>
        <w:tc>
          <w:tcPr>
            <w:tcW w:w="2410" w:type="dxa"/>
            <w:gridSpan w:val="2"/>
          </w:tcPr>
          <w:p w:rsidR="00CA65C4" w:rsidRPr="006C4F8C" w:rsidRDefault="00CA65C4" w:rsidP="00F002FD">
            <w:pPr>
              <w:spacing w:line="276" w:lineRule="auto"/>
              <w:jc w:val="center"/>
              <w:rPr>
                <w:rFonts w:ascii="宋体" w:hAnsi="宋体"/>
                <w:b/>
                <w:bCs/>
                <w:sz w:val="21"/>
                <w:szCs w:val="21"/>
              </w:rPr>
            </w:pPr>
            <w:r w:rsidRPr="006C4F8C">
              <w:rPr>
                <w:rFonts w:ascii="宋体" w:hAnsi="宋体" w:hint="eastAsia"/>
                <w:b/>
                <w:bCs/>
                <w:sz w:val="21"/>
                <w:szCs w:val="21"/>
              </w:rPr>
              <w:t>2013年</w:t>
            </w:r>
          </w:p>
        </w:tc>
        <w:tc>
          <w:tcPr>
            <w:tcW w:w="2410" w:type="dxa"/>
            <w:gridSpan w:val="2"/>
          </w:tcPr>
          <w:p w:rsidR="00CA65C4" w:rsidRPr="006C4F8C" w:rsidRDefault="00CA65C4" w:rsidP="00F002FD">
            <w:pPr>
              <w:spacing w:line="276" w:lineRule="auto"/>
              <w:jc w:val="center"/>
              <w:rPr>
                <w:rFonts w:ascii="宋体" w:hAnsi="宋体"/>
                <w:b/>
                <w:bCs/>
                <w:sz w:val="21"/>
                <w:szCs w:val="21"/>
              </w:rPr>
            </w:pPr>
            <w:r w:rsidRPr="006C4F8C">
              <w:rPr>
                <w:rFonts w:ascii="宋体" w:hAnsi="宋体" w:hint="eastAsia"/>
                <w:b/>
                <w:bCs/>
                <w:sz w:val="21"/>
                <w:szCs w:val="21"/>
              </w:rPr>
              <w:t>2014年</w:t>
            </w:r>
          </w:p>
        </w:tc>
        <w:tc>
          <w:tcPr>
            <w:tcW w:w="2491" w:type="dxa"/>
            <w:gridSpan w:val="2"/>
          </w:tcPr>
          <w:p w:rsidR="00CA65C4" w:rsidRPr="006C4F8C" w:rsidRDefault="00CA65C4" w:rsidP="00F002FD">
            <w:pPr>
              <w:spacing w:line="276" w:lineRule="auto"/>
              <w:jc w:val="center"/>
              <w:rPr>
                <w:rFonts w:ascii="宋体" w:hAnsi="宋体"/>
                <w:b/>
                <w:bCs/>
                <w:sz w:val="21"/>
                <w:szCs w:val="21"/>
              </w:rPr>
            </w:pPr>
            <w:r w:rsidRPr="006C4F8C">
              <w:rPr>
                <w:rFonts w:ascii="宋体" w:hAnsi="宋体" w:hint="eastAsia"/>
                <w:b/>
                <w:bCs/>
                <w:sz w:val="21"/>
                <w:szCs w:val="21"/>
              </w:rPr>
              <w:t>2015年</w:t>
            </w:r>
          </w:p>
        </w:tc>
      </w:tr>
      <w:tr w:rsidR="00CA65C4" w:rsidRPr="006C4F8C" w:rsidTr="00F002FD">
        <w:trPr>
          <w:tblHeader/>
          <w:jc w:val="center"/>
        </w:trPr>
        <w:tc>
          <w:tcPr>
            <w:tcW w:w="1176" w:type="dxa"/>
            <w:vMerge/>
          </w:tcPr>
          <w:p w:rsidR="00CA65C4" w:rsidRPr="006C4F8C" w:rsidRDefault="00CA65C4" w:rsidP="00F002FD">
            <w:pPr>
              <w:spacing w:line="276" w:lineRule="auto"/>
              <w:rPr>
                <w:rFonts w:ascii="宋体" w:hAnsi="宋体"/>
                <w:b/>
                <w:bCs/>
                <w:sz w:val="21"/>
                <w:szCs w:val="21"/>
              </w:rPr>
            </w:pPr>
          </w:p>
        </w:tc>
        <w:tc>
          <w:tcPr>
            <w:tcW w:w="1276" w:type="dxa"/>
            <w:shd w:val="clear" w:color="auto" w:fill="DEEAF6" w:themeFill="accent5" w:themeFillTint="33"/>
          </w:tcPr>
          <w:p w:rsidR="00CA65C4" w:rsidRPr="006C4F8C" w:rsidRDefault="00CA65C4" w:rsidP="00F002FD">
            <w:pPr>
              <w:jc w:val="center"/>
              <w:rPr>
                <w:rFonts w:ascii="宋体" w:hAnsi="宋体"/>
                <w:b/>
                <w:bCs/>
                <w:sz w:val="21"/>
                <w:szCs w:val="21"/>
              </w:rPr>
            </w:pPr>
            <w:r w:rsidRPr="006C4F8C">
              <w:rPr>
                <w:rFonts w:ascii="宋体" w:hAnsi="宋体" w:hint="eastAsia"/>
                <w:bCs/>
                <w:sz w:val="21"/>
                <w:szCs w:val="21"/>
              </w:rPr>
              <w:t>高新技术产业增加值（亿元）</w:t>
            </w:r>
          </w:p>
        </w:tc>
        <w:tc>
          <w:tcPr>
            <w:tcW w:w="1134" w:type="dxa"/>
          </w:tcPr>
          <w:p w:rsidR="00CA65C4" w:rsidRPr="006C4F8C" w:rsidRDefault="00CA65C4" w:rsidP="00F002FD">
            <w:pPr>
              <w:jc w:val="center"/>
              <w:rPr>
                <w:rFonts w:ascii="宋体" w:hAnsi="宋体"/>
                <w:b/>
                <w:bCs/>
                <w:sz w:val="21"/>
                <w:szCs w:val="21"/>
              </w:rPr>
            </w:pPr>
            <w:r w:rsidRPr="006C4F8C">
              <w:rPr>
                <w:rFonts w:ascii="宋体" w:hAnsi="宋体" w:hint="eastAsia"/>
                <w:bCs/>
                <w:sz w:val="21"/>
                <w:szCs w:val="21"/>
              </w:rPr>
              <w:t>占工业增加值比重（%）</w:t>
            </w:r>
          </w:p>
        </w:tc>
        <w:tc>
          <w:tcPr>
            <w:tcW w:w="1276" w:type="dxa"/>
            <w:shd w:val="clear" w:color="auto" w:fill="DEEAF6" w:themeFill="accent5" w:themeFillTint="33"/>
          </w:tcPr>
          <w:p w:rsidR="00CA65C4" w:rsidRPr="006C4F8C" w:rsidRDefault="00CA65C4" w:rsidP="00F002FD">
            <w:pPr>
              <w:jc w:val="center"/>
              <w:rPr>
                <w:rFonts w:ascii="宋体" w:hAnsi="宋体"/>
                <w:b/>
                <w:bCs/>
                <w:sz w:val="21"/>
                <w:szCs w:val="21"/>
              </w:rPr>
            </w:pPr>
            <w:r w:rsidRPr="006C4F8C">
              <w:rPr>
                <w:rFonts w:ascii="宋体" w:hAnsi="宋体" w:hint="eastAsia"/>
                <w:bCs/>
                <w:sz w:val="21"/>
                <w:szCs w:val="21"/>
              </w:rPr>
              <w:t>高新技术产业增加值（亿元）</w:t>
            </w:r>
          </w:p>
        </w:tc>
        <w:tc>
          <w:tcPr>
            <w:tcW w:w="1134" w:type="dxa"/>
          </w:tcPr>
          <w:p w:rsidR="00CA65C4" w:rsidRPr="006C4F8C" w:rsidRDefault="00CA65C4" w:rsidP="00F002FD">
            <w:pPr>
              <w:jc w:val="center"/>
              <w:rPr>
                <w:rFonts w:ascii="宋体" w:hAnsi="宋体"/>
                <w:b/>
                <w:bCs/>
                <w:sz w:val="21"/>
                <w:szCs w:val="21"/>
              </w:rPr>
            </w:pPr>
            <w:r w:rsidRPr="006C4F8C">
              <w:rPr>
                <w:rFonts w:ascii="宋体" w:hAnsi="宋体" w:hint="eastAsia"/>
                <w:bCs/>
                <w:sz w:val="21"/>
                <w:szCs w:val="21"/>
              </w:rPr>
              <w:t>占工业增加值比重（%）</w:t>
            </w:r>
          </w:p>
        </w:tc>
        <w:tc>
          <w:tcPr>
            <w:tcW w:w="1357" w:type="dxa"/>
            <w:shd w:val="clear" w:color="auto" w:fill="DEEAF6" w:themeFill="accent5" w:themeFillTint="33"/>
          </w:tcPr>
          <w:p w:rsidR="00CA65C4" w:rsidRPr="006C4F8C" w:rsidRDefault="00CA65C4" w:rsidP="00F002FD">
            <w:pPr>
              <w:jc w:val="center"/>
              <w:rPr>
                <w:rFonts w:ascii="宋体" w:hAnsi="宋体"/>
                <w:b/>
                <w:bCs/>
                <w:sz w:val="21"/>
                <w:szCs w:val="21"/>
              </w:rPr>
            </w:pPr>
            <w:r w:rsidRPr="006C4F8C">
              <w:rPr>
                <w:rFonts w:ascii="宋体" w:hAnsi="宋体" w:hint="eastAsia"/>
                <w:bCs/>
                <w:sz w:val="21"/>
                <w:szCs w:val="21"/>
              </w:rPr>
              <w:t>高新技术产业增加值（亿元）</w:t>
            </w:r>
          </w:p>
        </w:tc>
        <w:tc>
          <w:tcPr>
            <w:tcW w:w="1134" w:type="dxa"/>
          </w:tcPr>
          <w:p w:rsidR="00CA65C4" w:rsidRPr="006C4F8C" w:rsidRDefault="00CA65C4" w:rsidP="00F002FD">
            <w:pPr>
              <w:jc w:val="center"/>
              <w:rPr>
                <w:rFonts w:ascii="宋体" w:hAnsi="宋体"/>
                <w:b/>
                <w:bCs/>
                <w:sz w:val="21"/>
                <w:szCs w:val="21"/>
              </w:rPr>
            </w:pPr>
            <w:r w:rsidRPr="006C4F8C">
              <w:rPr>
                <w:rFonts w:ascii="宋体" w:hAnsi="宋体" w:hint="eastAsia"/>
                <w:bCs/>
                <w:sz w:val="21"/>
                <w:szCs w:val="21"/>
              </w:rPr>
              <w:t>占工业增加值比重（%）</w:t>
            </w:r>
          </w:p>
        </w:tc>
      </w:tr>
      <w:tr w:rsidR="00CA65C4" w:rsidRPr="006C4F8C" w:rsidTr="00F002FD">
        <w:trPr>
          <w:jc w:val="center"/>
        </w:trPr>
        <w:tc>
          <w:tcPr>
            <w:tcW w:w="1176" w:type="dxa"/>
          </w:tcPr>
          <w:p w:rsidR="00CA65C4" w:rsidRPr="006C4F8C" w:rsidRDefault="00CA65C4" w:rsidP="00F002FD">
            <w:pPr>
              <w:spacing w:line="276" w:lineRule="auto"/>
              <w:jc w:val="center"/>
              <w:rPr>
                <w:rFonts w:ascii="宋体" w:hAnsi="宋体"/>
                <w:b/>
                <w:bCs/>
                <w:sz w:val="21"/>
                <w:szCs w:val="21"/>
              </w:rPr>
            </w:pPr>
            <w:r w:rsidRPr="006C4F8C">
              <w:rPr>
                <w:rFonts w:ascii="宋体" w:hAnsi="宋体" w:hint="eastAsia"/>
                <w:sz w:val="21"/>
                <w:szCs w:val="21"/>
              </w:rPr>
              <w:t>海曙区</w:t>
            </w:r>
          </w:p>
        </w:tc>
        <w:tc>
          <w:tcPr>
            <w:tcW w:w="1276"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2.45 </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5.00 </w:t>
            </w:r>
          </w:p>
        </w:tc>
        <w:tc>
          <w:tcPr>
            <w:tcW w:w="1276"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3.09 </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5.86 </w:t>
            </w:r>
          </w:p>
        </w:tc>
        <w:tc>
          <w:tcPr>
            <w:tcW w:w="1357"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2.71</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7.24 </w:t>
            </w:r>
          </w:p>
        </w:tc>
      </w:tr>
      <w:tr w:rsidR="00CA65C4" w:rsidRPr="006C4F8C" w:rsidTr="00F002FD">
        <w:trPr>
          <w:jc w:val="center"/>
        </w:trPr>
        <w:tc>
          <w:tcPr>
            <w:tcW w:w="1176" w:type="dxa"/>
          </w:tcPr>
          <w:p w:rsidR="00CA65C4" w:rsidRPr="006C4F8C" w:rsidRDefault="00CA65C4" w:rsidP="00F002FD">
            <w:pPr>
              <w:spacing w:line="276" w:lineRule="auto"/>
              <w:jc w:val="center"/>
              <w:rPr>
                <w:rFonts w:ascii="宋体" w:hAnsi="宋体"/>
                <w:b/>
                <w:bCs/>
                <w:sz w:val="21"/>
                <w:szCs w:val="21"/>
              </w:rPr>
            </w:pPr>
            <w:r w:rsidRPr="006C4F8C">
              <w:rPr>
                <w:rFonts w:ascii="宋体" w:hAnsi="宋体" w:hint="eastAsia"/>
                <w:sz w:val="21"/>
                <w:szCs w:val="21"/>
              </w:rPr>
              <w:t>江东区</w:t>
            </w:r>
          </w:p>
        </w:tc>
        <w:tc>
          <w:tcPr>
            <w:tcW w:w="1276"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3.88 </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29.62 </w:t>
            </w:r>
          </w:p>
        </w:tc>
        <w:tc>
          <w:tcPr>
            <w:tcW w:w="1276"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2.44 </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21.48 </w:t>
            </w:r>
          </w:p>
        </w:tc>
        <w:tc>
          <w:tcPr>
            <w:tcW w:w="1357"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1.43</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12.91 </w:t>
            </w:r>
          </w:p>
        </w:tc>
      </w:tr>
      <w:tr w:rsidR="00CA65C4" w:rsidRPr="006C4F8C" w:rsidTr="00F002FD">
        <w:trPr>
          <w:jc w:val="center"/>
        </w:trPr>
        <w:tc>
          <w:tcPr>
            <w:tcW w:w="1176" w:type="dxa"/>
          </w:tcPr>
          <w:p w:rsidR="00CA65C4" w:rsidRPr="006C4F8C" w:rsidRDefault="00CA65C4" w:rsidP="00F002FD">
            <w:pPr>
              <w:spacing w:line="276" w:lineRule="auto"/>
              <w:jc w:val="center"/>
              <w:rPr>
                <w:rFonts w:ascii="宋体" w:hAnsi="宋体"/>
                <w:b/>
                <w:bCs/>
                <w:sz w:val="21"/>
                <w:szCs w:val="21"/>
              </w:rPr>
            </w:pPr>
            <w:r w:rsidRPr="006C4F8C">
              <w:rPr>
                <w:rFonts w:ascii="宋体" w:hAnsi="宋体" w:hint="eastAsia"/>
                <w:sz w:val="21"/>
                <w:szCs w:val="21"/>
              </w:rPr>
              <w:t>江北区</w:t>
            </w:r>
          </w:p>
        </w:tc>
        <w:tc>
          <w:tcPr>
            <w:tcW w:w="1276"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34.68 </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51.05 </w:t>
            </w:r>
          </w:p>
        </w:tc>
        <w:tc>
          <w:tcPr>
            <w:tcW w:w="1276"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42.41 </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56.22 </w:t>
            </w:r>
          </w:p>
        </w:tc>
        <w:tc>
          <w:tcPr>
            <w:tcW w:w="1357"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45.18</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53.45 </w:t>
            </w:r>
          </w:p>
        </w:tc>
      </w:tr>
      <w:tr w:rsidR="00CA65C4" w:rsidRPr="006C4F8C" w:rsidTr="00F002FD">
        <w:trPr>
          <w:jc w:val="center"/>
        </w:trPr>
        <w:tc>
          <w:tcPr>
            <w:tcW w:w="1176" w:type="dxa"/>
          </w:tcPr>
          <w:p w:rsidR="00CA65C4" w:rsidRPr="006C4F8C" w:rsidRDefault="00CA65C4" w:rsidP="00F002FD">
            <w:pPr>
              <w:spacing w:line="276" w:lineRule="auto"/>
              <w:jc w:val="center"/>
              <w:rPr>
                <w:rFonts w:ascii="宋体" w:hAnsi="宋体"/>
                <w:b/>
                <w:bCs/>
                <w:sz w:val="21"/>
                <w:szCs w:val="21"/>
              </w:rPr>
            </w:pPr>
            <w:r w:rsidRPr="006C4F8C">
              <w:rPr>
                <w:rFonts w:ascii="宋体" w:hAnsi="宋体" w:hint="eastAsia"/>
                <w:sz w:val="21"/>
                <w:szCs w:val="21"/>
              </w:rPr>
              <w:t>北仑区</w:t>
            </w:r>
          </w:p>
        </w:tc>
        <w:tc>
          <w:tcPr>
            <w:tcW w:w="1276"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151.65 </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43.72 </w:t>
            </w:r>
          </w:p>
        </w:tc>
        <w:tc>
          <w:tcPr>
            <w:tcW w:w="1276"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166.07 </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47.66 </w:t>
            </w:r>
          </w:p>
        </w:tc>
        <w:tc>
          <w:tcPr>
            <w:tcW w:w="1357"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212.47</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41.18 </w:t>
            </w:r>
          </w:p>
        </w:tc>
      </w:tr>
      <w:tr w:rsidR="00CA65C4" w:rsidRPr="006C4F8C" w:rsidTr="00F002FD">
        <w:trPr>
          <w:jc w:val="center"/>
        </w:trPr>
        <w:tc>
          <w:tcPr>
            <w:tcW w:w="1176" w:type="dxa"/>
          </w:tcPr>
          <w:p w:rsidR="00CA65C4" w:rsidRPr="006C4F8C" w:rsidRDefault="00CA65C4" w:rsidP="00F002FD">
            <w:pPr>
              <w:spacing w:line="276" w:lineRule="auto"/>
              <w:jc w:val="center"/>
              <w:rPr>
                <w:rFonts w:ascii="宋体" w:hAnsi="宋体"/>
                <w:b/>
                <w:bCs/>
                <w:sz w:val="21"/>
                <w:szCs w:val="21"/>
              </w:rPr>
            </w:pPr>
            <w:r w:rsidRPr="006C4F8C">
              <w:rPr>
                <w:rFonts w:ascii="宋体" w:hAnsi="宋体" w:hint="eastAsia"/>
                <w:sz w:val="21"/>
                <w:szCs w:val="21"/>
              </w:rPr>
              <w:t>镇海区</w:t>
            </w:r>
          </w:p>
        </w:tc>
        <w:tc>
          <w:tcPr>
            <w:tcW w:w="1276"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75.37 </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19.13 </w:t>
            </w:r>
          </w:p>
        </w:tc>
        <w:tc>
          <w:tcPr>
            <w:tcW w:w="1276"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91.82 </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24.77 </w:t>
            </w:r>
          </w:p>
        </w:tc>
        <w:tc>
          <w:tcPr>
            <w:tcW w:w="1357"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94.51</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18.10 </w:t>
            </w:r>
          </w:p>
        </w:tc>
      </w:tr>
      <w:tr w:rsidR="00CA65C4" w:rsidRPr="006C4F8C" w:rsidTr="00F002FD">
        <w:trPr>
          <w:jc w:val="center"/>
        </w:trPr>
        <w:tc>
          <w:tcPr>
            <w:tcW w:w="1176" w:type="dxa"/>
          </w:tcPr>
          <w:p w:rsidR="00CA65C4" w:rsidRPr="006C4F8C" w:rsidRDefault="00CA65C4" w:rsidP="00F002FD">
            <w:pPr>
              <w:spacing w:line="276" w:lineRule="auto"/>
              <w:jc w:val="center"/>
              <w:rPr>
                <w:rFonts w:ascii="宋体" w:hAnsi="宋体"/>
                <w:b/>
                <w:bCs/>
                <w:sz w:val="21"/>
                <w:szCs w:val="21"/>
              </w:rPr>
            </w:pPr>
            <w:r w:rsidRPr="006C4F8C">
              <w:rPr>
                <w:rFonts w:ascii="宋体" w:hAnsi="宋体" w:hint="eastAsia"/>
                <w:sz w:val="21"/>
                <w:szCs w:val="21"/>
              </w:rPr>
              <w:t>鄞州区</w:t>
            </w:r>
          </w:p>
        </w:tc>
        <w:tc>
          <w:tcPr>
            <w:tcW w:w="1276"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189.42 </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44.53 </w:t>
            </w:r>
          </w:p>
        </w:tc>
        <w:tc>
          <w:tcPr>
            <w:tcW w:w="1276"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197.59 </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43.85 </w:t>
            </w:r>
          </w:p>
        </w:tc>
        <w:tc>
          <w:tcPr>
            <w:tcW w:w="1357"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203.96</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45.28 </w:t>
            </w:r>
          </w:p>
        </w:tc>
      </w:tr>
      <w:tr w:rsidR="00CA65C4" w:rsidRPr="006C4F8C" w:rsidTr="00F002FD">
        <w:trPr>
          <w:jc w:val="center"/>
        </w:trPr>
        <w:tc>
          <w:tcPr>
            <w:tcW w:w="1176" w:type="dxa"/>
          </w:tcPr>
          <w:p w:rsidR="00CA65C4" w:rsidRPr="006C4F8C" w:rsidRDefault="00CA65C4" w:rsidP="00F002FD">
            <w:pPr>
              <w:spacing w:line="276" w:lineRule="auto"/>
              <w:jc w:val="center"/>
              <w:rPr>
                <w:rFonts w:ascii="宋体" w:hAnsi="宋体"/>
                <w:b/>
                <w:bCs/>
                <w:sz w:val="21"/>
                <w:szCs w:val="21"/>
              </w:rPr>
            </w:pPr>
            <w:r w:rsidRPr="006C4F8C">
              <w:rPr>
                <w:rFonts w:ascii="宋体" w:hAnsi="宋体" w:hint="eastAsia"/>
                <w:sz w:val="21"/>
                <w:szCs w:val="21"/>
              </w:rPr>
              <w:t>象山县</w:t>
            </w:r>
          </w:p>
        </w:tc>
        <w:tc>
          <w:tcPr>
            <w:tcW w:w="1276"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30.28 </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30.06 </w:t>
            </w:r>
          </w:p>
        </w:tc>
        <w:tc>
          <w:tcPr>
            <w:tcW w:w="1276"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34.40 </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32.19 </w:t>
            </w:r>
          </w:p>
        </w:tc>
        <w:tc>
          <w:tcPr>
            <w:tcW w:w="1357"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40.1</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34.48 </w:t>
            </w:r>
          </w:p>
        </w:tc>
      </w:tr>
      <w:tr w:rsidR="00CA65C4" w:rsidRPr="006C4F8C" w:rsidTr="00F002FD">
        <w:trPr>
          <w:jc w:val="center"/>
        </w:trPr>
        <w:tc>
          <w:tcPr>
            <w:tcW w:w="1176" w:type="dxa"/>
          </w:tcPr>
          <w:p w:rsidR="00CA65C4" w:rsidRPr="006C4F8C" w:rsidRDefault="00CA65C4" w:rsidP="00F002FD">
            <w:pPr>
              <w:spacing w:line="276" w:lineRule="auto"/>
              <w:jc w:val="center"/>
              <w:rPr>
                <w:rFonts w:ascii="宋体" w:hAnsi="宋体"/>
                <w:b/>
                <w:bCs/>
                <w:sz w:val="21"/>
                <w:szCs w:val="21"/>
              </w:rPr>
            </w:pPr>
            <w:r w:rsidRPr="006C4F8C">
              <w:rPr>
                <w:rFonts w:ascii="宋体" w:hAnsi="宋体" w:hint="eastAsia"/>
                <w:sz w:val="21"/>
                <w:szCs w:val="21"/>
              </w:rPr>
              <w:lastRenderedPageBreak/>
              <w:t>宁海县</w:t>
            </w:r>
          </w:p>
        </w:tc>
        <w:tc>
          <w:tcPr>
            <w:tcW w:w="1276"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31.27 </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21.94 </w:t>
            </w:r>
          </w:p>
        </w:tc>
        <w:tc>
          <w:tcPr>
            <w:tcW w:w="1276"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37.93 </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24.96 </w:t>
            </w:r>
          </w:p>
        </w:tc>
        <w:tc>
          <w:tcPr>
            <w:tcW w:w="1357"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46.29</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29.02 </w:t>
            </w:r>
          </w:p>
        </w:tc>
      </w:tr>
      <w:tr w:rsidR="00CA65C4" w:rsidRPr="006C4F8C" w:rsidTr="00F002FD">
        <w:trPr>
          <w:jc w:val="center"/>
        </w:trPr>
        <w:tc>
          <w:tcPr>
            <w:tcW w:w="1176" w:type="dxa"/>
          </w:tcPr>
          <w:p w:rsidR="00CA65C4" w:rsidRPr="006C4F8C" w:rsidRDefault="00CA65C4" w:rsidP="00F002FD">
            <w:pPr>
              <w:spacing w:line="276" w:lineRule="auto"/>
              <w:jc w:val="center"/>
              <w:rPr>
                <w:rFonts w:ascii="宋体" w:hAnsi="宋体"/>
                <w:b/>
                <w:bCs/>
                <w:sz w:val="21"/>
                <w:szCs w:val="21"/>
              </w:rPr>
            </w:pPr>
            <w:r w:rsidRPr="006C4F8C">
              <w:rPr>
                <w:rFonts w:ascii="宋体" w:hAnsi="宋体" w:hint="eastAsia"/>
                <w:sz w:val="21"/>
                <w:szCs w:val="21"/>
              </w:rPr>
              <w:t>余姚市</w:t>
            </w:r>
          </w:p>
        </w:tc>
        <w:tc>
          <w:tcPr>
            <w:tcW w:w="1276"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93.08 </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43.62 </w:t>
            </w:r>
          </w:p>
        </w:tc>
        <w:tc>
          <w:tcPr>
            <w:tcW w:w="1276"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106.80 </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44.79 </w:t>
            </w:r>
          </w:p>
        </w:tc>
        <w:tc>
          <w:tcPr>
            <w:tcW w:w="1357"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114.5</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45.69 </w:t>
            </w:r>
          </w:p>
        </w:tc>
      </w:tr>
      <w:tr w:rsidR="00CA65C4" w:rsidRPr="006C4F8C" w:rsidTr="00F002FD">
        <w:trPr>
          <w:jc w:val="center"/>
        </w:trPr>
        <w:tc>
          <w:tcPr>
            <w:tcW w:w="1176" w:type="dxa"/>
          </w:tcPr>
          <w:p w:rsidR="00CA65C4" w:rsidRPr="006C4F8C" w:rsidRDefault="00CA65C4" w:rsidP="00F002FD">
            <w:pPr>
              <w:spacing w:line="276" w:lineRule="auto"/>
              <w:jc w:val="center"/>
              <w:rPr>
                <w:rFonts w:ascii="宋体" w:hAnsi="宋体"/>
                <w:b/>
                <w:bCs/>
                <w:sz w:val="21"/>
                <w:szCs w:val="21"/>
              </w:rPr>
            </w:pPr>
            <w:r w:rsidRPr="006C4F8C">
              <w:rPr>
                <w:rFonts w:ascii="宋体" w:hAnsi="宋体" w:hint="eastAsia"/>
                <w:sz w:val="21"/>
                <w:szCs w:val="21"/>
              </w:rPr>
              <w:t>慈溪市</w:t>
            </w:r>
          </w:p>
        </w:tc>
        <w:tc>
          <w:tcPr>
            <w:tcW w:w="1276"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133.37 </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43.08 </w:t>
            </w:r>
          </w:p>
        </w:tc>
        <w:tc>
          <w:tcPr>
            <w:tcW w:w="1276"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144.70 </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39.69 </w:t>
            </w:r>
          </w:p>
        </w:tc>
        <w:tc>
          <w:tcPr>
            <w:tcW w:w="1357"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159.05</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38.19 </w:t>
            </w:r>
          </w:p>
        </w:tc>
      </w:tr>
      <w:tr w:rsidR="00CA65C4" w:rsidRPr="006C4F8C" w:rsidTr="00F002FD">
        <w:trPr>
          <w:jc w:val="center"/>
        </w:trPr>
        <w:tc>
          <w:tcPr>
            <w:tcW w:w="1176" w:type="dxa"/>
          </w:tcPr>
          <w:p w:rsidR="00CA65C4" w:rsidRPr="006C4F8C" w:rsidRDefault="00CA65C4" w:rsidP="00F002FD">
            <w:pPr>
              <w:spacing w:line="276" w:lineRule="auto"/>
              <w:jc w:val="center"/>
              <w:rPr>
                <w:rFonts w:ascii="宋体" w:hAnsi="宋体"/>
                <w:b/>
                <w:bCs/>
                <w:sz w:val="21"/>
                <w:szCs w:val="21"/>
              </w:rPr>
            </w:pPr>
            <w:r w:rsidRPr="006C4F8C">
              <w:rPr>
                <w:rFonts w:ascii="宋体" w:hAnsi="宋体" w:hint="eastAsia"/>
                <w:sz w:val="21"/>
                <w:szCs w:val="21"/>
              </w:rPr>
              <w:t>奉化市</w:t>
            </w:r>
          </w:p>
        </w:tc>
        <w:tc>
          <w:tcPr>
            <w:tcW w:w="1276"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26.56 </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36.19 </w:t>
            </w:r>
          </w:p>
        </w:tc>
        <w:tc>
          <w:tcPr>
            <w:tcW w:w="1276"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32.54 </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39.66 </w:t>
            </w:r>
          </w:p>
        </w:tc>
        <w:tc>
          <w:tcPr>
            <w:tcW w:w="1357" w:type="dxa"/>
            <w:shd w:val="clear" w:color="auto" w:fill="DEEAF6" w:themeFill="accent5" w:themeFillTint="33"/>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27.1</w:t>
            </w:r>
          </w:p>
        </w:tc>
        <w:tc>
          <w:tcPr>
            <w:tcW w:w="1134" w:type="dxa"/>
          </w:tcPr>
          <w:p w:rsidR="00CA65C4" w:rsidRPr="006C4F8C" w:rsidRDefault="00CA65C4" w:rsidP="00F002FD">
            <w:pPr>
              <w:spacing w:line="276" w:lineRule="auto"/>
              <w:jc w:val="center"/>
              <w:rPr>
                <w:rFonts w:ascii="宋体" w:hAnsi="宋体"/>
                <w:sz w:val="21"/>
                <w:szCs w:val="21"/>
              </w:rPr>
            </w:pPr>
            <w:r w:rsidRPr="006C4F8C">
              <w:rPr>
                <w:rFonts w:ascii="宋体" w:hAnsi="宋体"/>
                <w:sz w:val="21"/>
                <w:szCs w:val="21"/>
              </w:rPr>
              <w:t xml:space="preserve">32.04 </w:t>
            </w:r>
          </w:p>
        </w:tc>
      </w:tr>
    </w:tbl>
    <w:p w:rsidR="00CA65C4" w:rsidRDefault="00CA65C4" w:rsidP="00CA65C4">
      <w:pPr>
        <w:spacing w:line="360" w:lineRule="auto"/>
        <w:rPr>
          <w:rFonts w:ascii="宋体" w:eastAsia="宋体" w:hAnsi="宋体" w:cs="Times New Roman"/>
          <w:bCs/>
          <w:sz w:val="20"/>
          <w:szCs w:val="20"/>
        </w:rPr>
      </w:pPr>
      <w:r>
        <w:rPr>
          <w:rFonts w:ascii="宋体" w:eastAsia="宋体" w:hAnsi="宋体" w:cs="Times New Roman" w:hint="eastAsia"/>
          <w:bCs/>
          <w:sz w:val="20"/>
          <w:szCs w:val="20"/>
        </w:rPr>
        <w:t>数据来源：浙江省科技进步统计监测评价报告</w:t>
      </w:r>
    </w:p>
    <w:p w:rsidR="00CA65C4" w:rsidRDefault="00CA65C4" w:rsidP="00CA65C4">
      <w:pPr>
        <w:spacing w:line="360" w:lineRule="auto"/>
        <w:ind w:firstLineChars="200" w:firstLine="560"/>
        <w:rPr>
          <w:rFonts w:ascii="仿宋" w:eastAsia="仿宋" w:hAnsi="仿宋" w:cs="Times New Roman"/>
          <w:bCs/>
          <w:sz w:val="28"/>
          <w:szCs w:val="20"/>
        </w:rPr>
      </w:pPr>
      <w:r>
        <w:rPr>
          <w:rFonts w:ascii="仿宋" w:eastAsia="仿宋" w:hAnsi="仿宋" w:cs="Times New Roman" w:hint="eastAsia"/>
          <w:bCs/>
          <w:sz w:val="28"/>
          <w:szCs w:val="20"/>
        </w:rPr>
        <w:t>产业园区建设取得进展。宁波市现拥有国家级高新技术产业园区1家、省级高新技术产业园区2家、国家级经济技术开发区4家。同时，积极推进各类专业园区建设，宁波市新装备城市交通装备产业园、西电产业园、宁波生命健康产业园、中意（宁波）生态园、“千人计划”产业园等专业园区建设稳步推进。产业园区的迅速发展，加快了高端创新要素的集聚，并为承载创新、集聚创新资源和开展创新活动提供了空间平台，加快推进了科技成果的转化落地。</w:t>
      </w:r>
    </w:p>
    <w:p w:rsidR="00CA65C4" w:rsidRDefault="00CA65C4" w:rsidP="00CA65C4">
      <w:pPr>
        <w:widowControl/>
        <w:jc w:val="center"/>
        <w:rPr>
          <w:rFonts w:ascii="宋体" w:eastAsia="宋体" w:hAnsi="宋体" w:cs="宋体"/>
          <w:kern w:val="0"/>
        </w:rPr>
      </w:pPr>
      <w:r>
        <w:rPr>
          <w:rFonts w:ascii="宋体" w:eastAsia="宋体" w:hAnsi="宋体" w:cs="宋体"/>
          <w:noProof/>
          <w:kern w:val="0"/>
        </w:rPr>
        <w:drawing>
          <wp:inline distT="0" distB="0" distL="0" distR="0" wp14:anchorId="79E49BAC" wp14:editId="52351DDA">
            <wp:extent cx="4924425" cy="2752725"/>
            <wp:effectExtent l="0" t="0" r="9525" b="9525"/>
            <wp:docPr id="4" name="图片 4" descr="C:\Users\dell\Documents\Tencent Files\315711762\Image\C2C\Image1\K~D3]5Z@D$C4X)0MOHO{1`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dell\Documents\Tencent Files\315711762\Image\C2C\Image1\K~D3]5Z@D$C4X)0MOHO{1`X.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4924425" cy="2752725"/>
                    </a:xfrm>
                    <a:prstGeom prst="rect">
                      <a:avLst/>
                    </a:prstGeom>
                    <a:noFill/>
                    <a:ln>
                      <a:noFill/>
                    </a:ln>
                  </pic:spPr>
                </pic:pic>
              </a:graphicData>
            </a:graphic>
          </wp:inline>
        </w:drawing>
      </w:r>
    </w:p>
    <w:p w:rsidR="00CA65C4" w:rsidRPr="006C4F8C" w:rsidRDefault="00CA65C4" w:rsidP="00CA65C4">
      <w:pPr>
        <w:spacing w:line="360" w:lineRule="auto"/>
        <w:jc w:val="center"/>
        <w:rPr>
          <w:rFonts w:ascii="仿宋" w:eastAsia="仿宋" w:hAnsi="仿宋" w:cs="Times New Roman"/>
          <w:bCs/>
        </w:rPr>
      </w:pPr>
      <w:r w:rsidRPr="006C4F8C">
        <w:rPr>
          <w:rFonts w:ascii="仿宋" w:eastAsia="仿宋" w:hAnsi="仿宋" w:cs="Times New Roman" w:hint="eastAsia"/>
          <w:bCs/>
        </w:rPr>
        <w:t>图</w:t>
      </w:r>
      <w:r w:rsidRPr="006C4F8C">
        <w:rPr>
          <w:rFonts w:ascii="仿宋" w:eastAsia="仿宋" w:hAnsi="仿宋" w:cs="Times New Roman"/>
          <w:bCs/>
        </w:rPr>
        <w:t>2.8</w:t>
      </w:r>
      <w:r w:rsidRPr="006C4F8C">
        <w:rPr>
          <w:rFonts w:ascii="仿宋" w:eastAsia="仿宋" w:hAnsi="仿宋" w:cs="Times New Roman" w:hint="eastAsia"/>
          <w:bCs/>
        </w:rPr>
        <w:t xml:space="preserve"> 宁波市重点产业园区建设情况</w:t>
      </w:r>
    </w:p>
    <w:p w:rsidR="00CA65C4" w:rsidRDefault="00CA65C4" w:rsidP="00CA65C4">
      <w:pPr>
        <w:spacing w:line="360" w:lineRule="auto"/>
        <w:ind w:firstLineChars="200" w:firstLine="560"/>
        <w:rPr>
          <w:rFonts w:ascii="仿宋" w:eastAsia="仿宋" w:hAnsi="仿宋" w:cs="Times New Roman"/>
          <w:bCs/>
          <w:sz w:val="28"/>
          <w:szCs w:val="20"/>
        </w:rPr>
      </w:pPr>
      <w:r>
        <w:rPr>
          <w:rFonts w:ascii="仿宋" w:eastAsia="仿宋" w:hAnsi="仿宋" w:cs="Times New Roman" w:hint="eastAsia"/>
          <w:bCs/>
          <w:sz w:val="28"/>
          <w:szCs w:val="20"/>
        </w:rPr>
        <w:t>产业发展后劲持续增强。宁波扶持“小升规”政策成效显著，2011年—2015年，宁波市规上工业企业数量从6616家增加到7509家，</w:t>
      </w:r>
      <w:r>
        <w:rPr>
          <w:rFonts w:ascii="仿宋" w:eastAsia="仿宋" w:hAnsi="仿宋" w:cs="Times New Roman" w:hint="eastAsia"/>
          <w:bCs/>
          <w:sz w:val="28"/>
          <w:szCs w:val="20"/>
        </w:rPr>
        <w:lastRenderedPageBreak/>
        <w:t>有R&amp;D活动的规上企业数量从2389家增加到3593家，占规上企业总数的比重从36.05%增长到49.47%，远超出全国先进城市水平。规上工业企业中，有设立研发机构企业数量由2011年的1715家增加到2015年的2025家，占比从25.9%上升到27.0%，为增强产业发展活力提供了强有力的支撑。</w:t>
      </w:r>
    </w:p>
    <w:p w:rsidR="00CA65C4" w:rsidRDefault="00CA65C4" w:rsidP="00596913">
      <w:pPr>
        <w:ind w:firstLineChars="200" w:firstLine="560"/>
        <w:outlineLvl w:val="3"/>
        <w:rPr>
          <w:rFonts w:ascii="仿宋" w:eastAsia="仿宋" w:hAnsi="仿宋"/>
          <w:sz w:val="28"/>
        </w:rPr>
      </w:pPr>
      <w:bookmarkStart w:id="55" w:name="_Toc5732"/>
      <w:bookmarkStart w:id="56" w:name="_Toc502824001"/>
      <w:r>
        <w:rPr>
          <w:rFonts w:ascii="仿宋" w:eastAsia="仿宋" w:hAnsi="仿宋" w:hint="eastAsia"/>
          <w:sz w:val="28"/>
        </w:rPr>
        <w:t>2</w:t>
      </w:r>
      <w:r>
        <w:rPr>
          <w:rFonts w:ascii="仿宋" w:eastAsia="仿宋" w:hAnsi="仿宋"/>
          <w:sz w:val="28"/>
        </w:rPr>
        <w:t>.2.</w:t>
      </w:r>
      <w:r>
        <w:rPr>
          <w:rFonts w:ascii="仿宋" w:eastAsia="仿宋" w:hAnsi="仿宋" w:hint="eastAsia"/>
          <w:sz w:val="28"/>
        </w:rPr>
        <w:t>2 知识产权运用需求</w:t>
      </w:r>
      <w:bookmarkEnd w:id="55"/>
      <w:bookmarkEnd w:id="56"/>
    </w:p>
    <w:p w:rsidR="00CA65C4" w:rsidRDefault="00CA65C4" w:rsidP="00CA65C4">
      <w:pPr>
        <w:spacing w:line="360" w:lineRule="auto"/>
        <w:ind w:firstLineChars="200" w:firstLine="560"/>
        <w:rPr>
          <w:rFonts w:ascii="仿宋" w:eastAsia="仿宋" w:hAnsi="仿宋"/>
          <w:sz w:val="28"/>
        </w:rPr>
      </w:pPr>
      <w:r>
        <w:rPr>
          <w:rFonts w:ascii="仿宋" w:eastAsia="仿宋" w:hAnsi="仿宋" w:hint="eastAsia"/>
          <w:sz w:val="28"/>
        </w:rPr>
        <w:t>（1）产业需求</w:t>
      </w:r>
    </w:p>
    <w:p w:rsidR="00CA65C4" w:rsidRDefault="00CA65C4" w:rsidP="00CA65C4">
      <w:pPr>
        <w:spacing w:line="360" w:lineRule="auto"/>
        <w:ind w:firstLineChars="200" w:firstLine="560"/>
        <w:rPr>
          <w:rFonts w:ascii="仿宋" w:eastAsia="仿宋" w:hAnsi="仿宋" w:cs="Times New Roman"/>
          <w:bCs/>
          <w:sz w:val="28"/>
          <w:szCs w:val="20"/>
        </w:rPr>
      </w:pPr>
      <w:r>
        <w:rPr>
          <w:rFonts w:ascii="仿宋" w:eastAsia="仿宋" w:hAnsi="仿宋" w:cs="Times New Roman" w:hint="eastAsia"/>
          <w:bCs/>
          <w:sz w:val="28"/>
          <w:szCs w:val="20"/>
        </w:rPr>
        <w:t>技术市场交易日趋活跃。2015年，宁波共认定登记技术合同1460项，合同成交总金额21.6亿元。与2008年相比，技术合同数量增加了531项，合同成交金额增长了342.6%。从技术交易的卖方来看，2015年，企业卖出的技术合同数和合同成交金额分别为1048项和18.4亿元，分别占总数的72%和85%，企业成为技术交易最大的输出方。其中，宁波吉利企业研究开发有限公司等20家单位的技术合同数和合同金额分别占到总数的23.3%和71.1%，是宁波主要的技术输出方。</w:t>
      </w:r>
    </w:p>
    <w:p w:rsidR="00CA65C4" w:rsidRDefault="00CA65C4" w:rsidP="00CA65C4">
      <w:pPr>
        <w:widowControl/>
        <w:jc w:val="center"/>
        <w:rPr>
          <w:rFonts w:ascii="宋体" w:eastAsia="宋体" w:hAnsi="宋体" w:cs="宋体"/>
          <w:kern w:val="0"/>
        </w:rPr>
      </w:pPr>
      <w:r>
        <w:rPr>
          <w:rFonts w:ascii="宋体" w:eastAsia="宋体" w:hAnsi="宋体" w:cs="宋体"/>
          <w:noProof/>
          <w:kern w:val="0"/>
        </w:rPr>
        <w:drawing>
          <wp:inline distT="0" distB="0" distL="0" distR="0" wp14:anchorId="5AC72483" wp14:editId="24D09A25">
            <wp:extent cx="5162550" cy="2095500"/>
            <wp:effectExtent l="0" t="0" r="0" b="0"/>
            <wp:docPr id="17" name="图片 17" descr="C:\Users\dell\AppData\Roaming\Tencent\Users\315711762\QQ\WinTemp\RichOle\QX{J_RXOGCL1ON%ZFI8SRS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dell\AppData\Roaming\Tencent\Users\315711762\QQ\WinTemp\RichOle\QX{J_RXOGCL1ON%ZFI8SRSF.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162550" cy="2095500"/>
                    </a:xfrm>
                    <a:prstGeom prst="rect">
                      <a:avLst/>
                    </a:prstGeom>
                    <a:noFill/>
                    <a:ln>
                      <a:noFill/>
                    </a:ln>
                  </pic:spPr>
                </pic:pic>
              </a:graphicData>
            </a:graphic>
          </wp:inline>
        </w:drawing>
      </w:r>
    </w:p>
    <w:p w:rsidR="00CA65C4" w:rsidRPr="006C4F8C" w:rsidRDefault="00CA65C4" w:rsidP="00CA65C4">
      <w:pPr>
        <w:spacing w:line="360" w:lineRule="auto"/>
        <w:jc w:val="center"/>
        <w:rPr>
          <w:rFonts w:ascii="仿宋" w:eastAsia="仿宋" w:hAnsi="仿宋" w:cs="Times New Roman"/>
          <w:bCs/>
        </w:rPr>
      </w:pPr>
      <w:r w:rsidRPr="006C4F8C">
        <w:rPr>
          <w:rFonts w:ascii="仿宋" w:eastAsia="仿宋" w:hAnsi="仿宋" w:cs="Times New Roman" w:hint="eastAsia"/>
          <w:bCs/>
        </w:rPr>
        <w:t>图</w:t>
      </w:r>
      <w:r w:rsidRPr="006C4F8C">
        <w:rPr>
          <w:rFonts w:ascii="仿宋" w:eastAsia="仿宋" w:hAnsi="仿宋" w:cs="Times New Roman"/>
          <w:bCs/>
        </w:rPr>
        <w:t xml:space="preserve">2.9 </w:t>
      </w:r>
      <w:r w:rsidRPr="006C4F8C">
        <w:rPr>
          <w:rFonts w:ascii="仿宋" w:eastAsia="仿宋" w:hAnsi="仿宋" w:cs="Times New Roman" w:hint="eastAsia"/>
          <w:bCs/>
        </w:rPr>
        <w:t xml:space="preserve">技术合同数按卖方性质分布  </w:t>
      </w:r>
      <w:r w:rsidRPr="006C4F8C">
        <w:rPr>
          <w:rFonts w:ascii="仿宋" w:eastAsia="仿宋" w:hAnsi="仿宋" w:cs="Times New Roman"/>
          <w:bCs/>
        </w:rPr>
        <w:t xml:space="preserve">  </w:t>
      </w:r>
      <w:r w:rsidRPr="006C4F8C">
        <w:rPr>
          <w:rFonts w:ascii="仿宋" w:eastAsia="仿宋" w:hAnsi="仿宋" w:cs="Times New Roman" w:hint="eastAsia"/>
          <w:bCs/>
        </w:rPr>
        <w:t>图</w:t>
      </w:r>
      <w:r w:rsidRPr="006C4F8C">
        <w:rPr>
          <w:rFonts w:ascii="仿宋" w:eastAsia="仿宋" w:hAnsi="仿宋" w:cs="Times New Roman"/>
          <w:bCs/>
        </w:rPr>
        <w:t>2.10</w:t>
      </w:r>
      <w:r w:rsidRPr="006C4F8C">
        <w:rPr>
          <w:rFonts w:ascii="仿宋" w:eastAsia="仿宋" w:hAnsi="仿宋" w:cs="Times New Roman" w:hint="eastAsia"/>
          <w:bCs/>
        </w:rPr>
        <w:t>技术成交金额按卖方性质分布</w:t>
      </w:r>
    </w:p>
    <w:p w:rsidR="00CA65C4" w:rsidRPr="006C4F8C" w:rsidRDefault="00CA65C4" w:rsidP="00CA65C4">
      <w:pPr>
        <w:spacing w:line="360" w:lineRule="auto"/>
        <w:jc w:val="center"/>
        <w:rPr>
          <w:rFonts w:ascii="仿宋" w:eastAsia="仿宋" w:hAnsi="仿宋" w:cs="Times New Roman"/>
          <w:bCs/>
        </w:rPr>
      </w:pPr>
      <w:r w:rsidRPr="006C4F8C">
        <w:rPr>
          <w:rFonts w:ascii="仿宋" w:eastAsia="仿宋" w:hAnsi="仿宋" w:cs="Times New Roman" w:hint="eastAsia"/>
          <w:bCs/>
        </w:rPr>
        <w:t>表</w:t>
      </w:r>
      <w:r w:rsidRPr="006C4F8C">
        <w:rPr>
          <w:rFonts w:ascii="仿宋" w:eastAsia="仿宋" w:hAnsi="仿宋" w:cs="Times New Roman"/>
          <w:bCs/>
        </w:rPr>
        <w:t>2.4</w:t>
      </w:r>
      <w:r w:rsidRPr="006C4F8C">
        <w:rPr>
          <w:rFonts w:ascii="仿宋" w:eastAsia="仿宋" w:hAnsi="仿宋" w:cs="Times New Roman" w:hint="eastAsia"/>
          <w:bCs/>
        </w:rPr>
        <w:t xml:space="preserve"> 2015年宁波市技术合同成交金额前20位卖方排名表</w:t>
      </w:r>
    </w:p>
    <w:tbl>
      <w:tblPr>
        <w:tblStyle w:val="af2"/>
        <w:tblW w:w="8516" w:type="dxa"/>
        <w:jc w:val="center"/>
        <w:tblLayout w:type="fixed"/>
        <w:tblLook w:val="04A0" w:firstRow="1" w:lastRow="0" w:firstColumn="1" w:lastColumn="0" w:noHBand="0" w:noVBand="1"/>
      </w:tblPr>
      <w:tblGrid>
        <w:gridCol w:w="675"/>
        <w:gridCol w:w="4111"/>
        <w:gridCol w:w="992"/>
        <w:gridCol w:w="1276"/>
        <w:gridCol w:w="1462"/>
      </w:tblGrid>
      <w:tr w:rsidR="00CA65C4" w:rsidRPr="006C4F8C" w:rsidTr="00F002FD">
        <w:trPr>
          <w:jc w:val="center"/>
        </w:trPr>
        <w:tc>
          <w:tcPr>
            <w:tcW w:w="675"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lastRenderedPageBreak/>
              <w:t>序号</w:t>
            </w:r>
          </w:p>
        </w:tc>
        <w:tc>
          <w:tcPr>
            <w:tcW w:w="4111"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卖方名称</w:t>
            </w:r>
          </w:p>
        </w:tc>
        <w:tc>
          <w:tcPr>
            <w:tcW w:w="99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合同数</w:t>
            </w:r>
          </w:p>
        </w:tc>
        <w:tc>
          <w:tcPr>
            <w:tcW w:w="1276"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成交金额（万元）</w:t>
            </w:r>
          </w:p>
        </w:tc>
        <w:tc>
          <w:tcPr>
            <w:tcW w:w="146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技术交易额（万元）</w:t>
            </w:r>
          </w:p>
        </w:tc>
      </w:tr>
      <w:tr w:rsidR="00CA65C4" w:rsidRPr="006C4F8C" w:rsidTr="00F002FD">
        <w:trPr>
          <w:jc w:val="center"/>
        </w:trPr>
        <w:tc>
          <w:tcPr>
            <w:tcW w:w="675"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w:t>
            </w:r>
          </w:p>
        </w:tc>
        <w:tc>
          <w:tcPr>
            <w:tcW w:w="4111" w:type="dxa"/>
            <w:vAlign w:val="center"/>
          </w:tcPr>
          <w:p w:rsidR="00CA65C4" w:rsidRPr="006C4F8C" w:rsidRDefault="00CA65C4" w:rsidP="00F002FD">
            <w:pPr>
              <w:widowControl/>
              <w:spacing w:afterLines="50" w:after="156"/>
              <w:rPr>
                <w:rFonts w:ascii="宋体" w:hAnsi="宋体" w:cs="宋体"/>
                <w:sz w:val="21"/>
                <w:szCs w:val="21"/>
              </w:rPr>
            </w:pPr>
            <w:r w:rsidRPr="006C4F8C">
              <w:rPr>
                <w:rFonts w:ascii="宋体" w:hAnsi="宋体" w:cs="宋体" w:hint="eastAsia"/>
                <w:sz w:val="21"/>
                <w:szCs w:val="21"/>
              </w:rPr>
              <w:t>宁波吉利汽车研究开发有限公司</w:t>
            </w:r>
          </w:p>
        </w:tc>
        <w:tc>
          <w:tcPr>
            <w:tcW w:w="99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w:t>
            </w:r>
          </w:p>
        </w:tc>
        <w:tc>
          <w:tcPr>
            <w:tcW w:w="1276"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28967.45</w:t>
            </w:r>
          </w:p>
        </w:tc>
        <w:tc>
          <w:tcPr>
            <w:tcW w:w="146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28967.45</w:t>
            </w:r>
          </w:p>
        </w:tc>
      </w:tr>
      <w:tr w:rsidR="00CA65C4" w:rsidRPr="006C4F8C" w:rsidTr="00F002FD">
        <w:trPr>
          <w:jc w:val="center"/>
        </w:trPr>
        <w:tc>
          <w:tcPr>
            <w:tcW w:w="675"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2</w:t>
            </w:r>
          </w:p>
        </w:tc>
        <w:tc>
          <w:tcPr>
            <w:tcW w:w="4111" w:type="dxa"/>
            <w:vAlign w:val="center"/>
          </w:tcPr>
          <w:p w:rsidR="00CA65C4" w:rsidRPr="006C4F8C" w:rsidRDefault="00CA65C4" w:rsidP="00F002FD">
            <w:pPr>
              <w:widowControl/>
              <w:spacing w:afterLines="50" w:after="156"/>
              <w:rPr>
                <w:rFonts w:ascii="宋体" w:hAnsi="宋体" w:cs="宋体"/>
                <w:sz w:val="21"/>
                <w:szCs w:val="21"/>
              </w:rPr>
            </w:pPr>
            <w:r w:rsidRPr="006C4F8C">
              <w:rPr>
                <w:rFonts w:ascii="宋体" w:hAnsi="宋体" w:cs="宋体" w:hint="eastAsia"/>
                <w:sz w:val="21"/>
                <w:szCs w:val="21"/>
              </w:rPr>
              <w:t>浙江吉利汽车有限公司</w:t>
            </w:r>
          </w:p>
        </w:tc>
        <w:tc>
          <w:tcPr>
            <w:tcW w:w="99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w:t>
            </w:r>
          </w:p>
        </w:tc>
        <w:tc>
          <w:tcPr>
            <w:tcW w:w="1276"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28100</w:t>
            </w:r>
          </w:p>
        </w:tc>
        <w:tc>
          <w:tcPr>
            <w:tcW w:w="146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28100</w:t>
            </w:r>
          </w:p>
        </w:tc>
      </w:tr>
      <w:tr w:rsidR="00CA65C4" w:rsidRPr="006C4F8C" w:rsidTr="00F002FD">
        <w:trPr>
          <w:jc w:val="center"/>
        </w:trPr>
        <w:tc>
          <w:tcPr>
            <w:tcW w:w="675"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3</w:t>
            </w:r>
          </w:p>
        </w:tc>
        <w:tc>
          <w:tcPr>
            <w:tcW w:w="4111" w:type="dxa"/>
            <w:vAlign w:val="center"/>
          </w:tcPr>
          <w:p w:rsidR="00CA65C4" w:rsidRPr="006C4F8C" w:rsidRDefault="00CA65C4" w:rsidP="00F002FD">
            <w:pPr>
              <w:widowControl/>
              <w:spacing w:afterLines="50" w:after="156"/>
              <w:rPr>
                <w:rFonts w:ascii="宋体" w:hAnsi="宋体" w:cs="宋体"/>
                <w:sz w:val="21"/>
                <w:szCs w:val="21"/>
              </w:rPr>
            </w:pPr>
            <w:r w:rsidRPr="006C4F8C">
              <w:rPr>
                <w:rFonts w:ascii="宋体" w:hAnsi="宋体" w:cs="宋体" w:hint="eastAsia"/>
                <w:sz w:val="21"/>
                <w:szCs w:val="21"/>
              </w:rPr>
              <w:t>中国科学院宁波材料技术与工程研究所</w:t>
            </w:r>
          </w:p>
        </w:tc>
        <w:tc>
          <w:tcPr>
            <w:tcW w:w="99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107</w:t>
            </w:r>
          </w:p>
        </w:tc>
        <w:tc>
          <w:tcPr>
            <w:tcW w:w="1276"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13587.18</w:t>
            </w:r>
          </w:p>
        </w:tc>
        <w:tc>
          <w:tcPr>
            <w:tcW w:w="146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12707.18</w:t>
            </w:r>
          </w:p>
        </w:tc>
      </w:tr>
      <w:tr w:rsidR="00CA65C4" w:rsidRPr="006C4F8C" w:rsidTr="00F002FD">
        <w:trPr>
          <w:jc w:val="center"/>
        </w:trPr>
        <w:tc>
          <w:tcPr>
            <w:tcW w:w="675"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4</w:t>
            </w:r>
          </w:p>
        </w:tc>
        <w:tc>
          <w:tcPr>
            <w:tcW w:w="4111" w:type="dxa"/>
            <w:vAlign w:val="center"/>
          </w:tcPr>
          <w:p w:rsidR="00CA65C4" w:rsidRPr="006C4F8C" w:rsidRDefault="00CA65C4" w:rsidP="00F002FD">
            <w:pPr>
              <w:widowControl/>
              <w:spacing w:afterLines="50" w:after="156"/>
              <w:rPr>
                <w:rFonts w:ascii="宋体" w:hAnsi="宋体" w:cs="宋体"/>
                <w:sz w:val="21"/>
                <w:szCs w:val="21"/>
              </w:rPr>
            </w:pPr>
            <w:r w:rsidRPr="006C4F8C">
              <w:rPr>
                <w:rFonts w:ascii="宋体" w:hAnsi="宋体" w:cs="宋体" w:hint="eastAsia"/>
                <w:sz w:val="21"/>
                <w:szCs w:val="21"/>
              </w:rPr>
              <w:t>TCL通讯（宁波）有限公司</w:t>
            </w:r>
          </w:p>
        </w:tc>
        <w:tc>
          <w:tcPr>
            <w:tcW w:w="99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3</w:t>
            </w:r>
          </w:p>
        </w:tc>
        <w:tc>
          <w:tcPr>
            <w:tcW w:w="1276"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12686.5</w:t>
            </w:r>
          </w:p>
        </w:tc>
        <w:tc>
          <w:tcPr>
            <w:tcW w:w="146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12686.5</w:t>
            </w:r>
          </w:p>
        </w:tc>
      </w:tr>
      <w:tr w:rsidR="00CA65C4" w:rsidRPr="006C4F8C" w:rsidTr="00F002FD">
        <w:trPr>
          <w:jc w:val="center"/>
        </w:trPr>
        <w:tc>
          <w:tcPr>
            <w:tcW w:w="675"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5</w:t>
            </w:r>
          </w:p>
        </w:tc>
        <w:tc>
          <w:tcPr>
            <w:tcW w:w="4111" w:type="dxa"/>
            <w:vAlign w:val="center"/>
          </w:tcPr>
          <w:p w:rsidR="00CA65C4" w:rsidRPr="006C4F8C" w:rsidRDefault="00CA65C4" w:rsidP="00F002FD">
            <w:pPr>
              <w:widowControl/>
              <w:spacing w:afterLines="50" w:after="156"/>
              <w:rPr>
                <w:rFonts w:ascii="宋体" w:hAnsi="宋体" w:cs="宋体"/>
                <w:sz w:val="21"/>
                <w:szCs w:val="21"/>
              </w:rPr>
            </w:pPr>
            <w:r w:rsidRPr="006C4F8C">
              <w:rPr>
                <w:rFonts w:ascii="宋体" w:hAnsi="宋体" w:cs="宋体" w:hint="eastAsia"/>
                <w:sz w:val="21"/>
                <w:szCs w:val="21"/>
              </w:rPr>
              <w:t>浙江大学宁波工业技术研究院</w:t>
            </w:r>
          </w:p>
        </w:tc>
        <w:tc>
          <w:tcPr>
            <w:tcW w:w="99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4</w:t>
            </w:r>
          </w:p>
        </w:tc>
        <w:tc>
          <w:tcPr>
            <w:tcW w:w="1276"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9904</w:t>
            </w:r>
          </w:p>
        </w:tc>
        <w:tc>
          <w:tcPr>
            <w:tcW w:w="146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9904</w:t>
            </w:r>
          </w:p>
        </w:tc>
      </w:tr>
      <w:tr w:rsidR="00CA65C4" w:rsidRPr="006C4F8C" w:rsidTr="00F002FD">
        <w:trPr>
          <w:jc w:val="center"/>
        </w:trPr>
        <w:tc>
          <w:tcPr>
            <w:tcW w:w="675"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6</w:t>
            </w:r>
          </w:p>
        </w:tc>
        <w:tc>
          <w:tcPr>
            <w:tcW w:w="4111" w:type="dxa"/>
            <w:vAlign w:val="center"/>
          </w:tcPr>
          <w:p w:rsidR="00CA65C4" w:rsidRPr="006C4F8C" w:rsidRDefault="00CA65C4" w:rsidP="00F002FD">
            <w:pPr>
              <w:widowControl/>
              <w:spacing w:afterLines="50" w:after="156"/>
              <w:rPr>
                <w:rFonts w:ascii="宋体" w:hAnsi="宋体" w:cs="宋体"/>
                <w:sz w:val="21"/>
                <w:szCs w:val="21"/>
              </w:rPr>
            </w:pPr>
            <w:r w:rsidRPr="006C4F8C">
              <w:rPr>
                <w:rFonts w:ascii="宋体" w:hAnsi="宋体" w:cs="宋体" w:hint="eastAsia"/>
                <w:sz w:val="21"/>
                <w:szCs w:val="21"/>
              </w:rPr>
              <w:t>宁波中物东方光电技术有限公司</w:t>
            </w:r>
          </w:p>
        </w:tc>
        <w:tc>
          <w:tcPr>
            <w:tcW w:w="99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4</w:t>
            </w:r>
          </w:p>
        </w:tc>
        <w:tc>
          <w:tcPr>
            <w:tcW w:w="1276"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8060</w:t>
            </w:r>
          </w:p>
        </w:tc>
        <w:tc>
          <w:tcPr>
            <w:tcW w:w="146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8060</w:t>
            </w:r>
          </w:p>
        </w:tc>
      </w:tr>
      <w:tr w:rsidR="00CA65C4" w:rsidRPr="006C4F8C" w:rsidTr="00F002FD">
        <w:trPr>
          <w:jc w:val="center"/>
        </w:trPr>
        <w:tc>
          <w:tcPr>
            <w:tcW w:w="675"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7</w:t>
            </w:r>
          </w:p>
        </w:tc>
        <w:tc>
          <w:tcPr>
            <w:tcW w:w="4111" w:type="dxa"/>
            <w:vAlign w:val="center"/>
          </w:tcPr>
          <w:p w:rsidR="00CA65C4" w:rsidRPr="006C4F8C" w:rsidRDefault="00CA65C4" w:rsidP="00F002FD">
            <w:pPr>
              <w:widowControl/>
              <w:spacing w:afterLines="50" w:after="156"/>
              <w:rPr>
                <w:rFonts w:ascii="宋体" w:hAnsi="宋体" w:cs="宋体"/>
                <w:sz w:val="21"/>
                <w:szCs w:val="21"/>
              </w:rPr>
            </w:pPr>
            <w:r w:rsidRPr="006C4F8C">
              <w:rPr>
                <w:rFonts w:ascii="宋体" w:hAnsi="宋体" w:cs="宋体" w:hint="eastAsia"/>
                <w:sz w:val="21"/>
                <w:szCs w:val="21"/>
              </w:rPr>
              <w:t>宁波科元塑胶有限公司</w:t>
            </w:r>
          </w:p>
        </w:tc>
        <w:tc>
          <w:tcPr>
            <w:tcW w:w="99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3</w:t>
            </w:r>
          </w:p>
        </w:tc>
        <w:tc>
          <w:tcPr>
            <w:tcW w:w="1276"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7518.75</w:t>
            </w:r>
          </w:p>
        </w:tc>
        <w:tc>
          <w:tcPr>
            <w:tcW w:w="146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7518.75</w:t>
            </w:r>
          </w:p>
        </w:tc>
      </w:tr>
      <w:tr w:rsidR="00CA65C4" w:rsidRPr="006C4F8C" w:rsidTr="00F002FD">
        <w:trPr>
          <w:jc w:val="center"/>
        </w:trPr>
        <w:tc>
          <w:tcPr>
            <w:tcW w:w="675"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8</w:t>
            </w:r>
          </w:p>
        </w:tc>
        <w:tc>
          <w:tcPr>
            <w:tcW w:w="4111" w:type="dxa"/>
            <w:vAlign w:val="center"/>
          </w:tcPr>
          <w:p w:rsidR="00CA65C4" w:rsidRPr="006C4F8C" w:rsidRDefault="00CA65C4" w:rsidP="00F002FD">
            <w:pPr>
              <w:widowControl/>
              <w:spacing w:afterLines="50" w:after="156"/>
              <w:rPr>
                <w:rFonts w:ascii="宋体" w:hAnsi="宋体" w:cs="宋体"/>
                <w:sz w:val="21"/>
                <w:szCs w:val="21"/>
              </w:rPr>
            </w:pPr>
            <w:r w:rsidRPr="006C4F8C">
              <w:rPr>
                <w:rFonts w:ascii="宋体" w:hAnsi="宋体" w:cs="宋体" w:hint="eastAsia"/>
                <w:sz w:val="21"/>
                <w:szCs w:val="21"/>
              </w:rPr>
              <w:t>宁波全景电器技术有限公司</w:t>
            </w:r>
          </w:p>
        </w:tc>
        <w:tc>
          <w:tcPr>
            <w:tcW w:w="99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w:t>
            </w:r>
          </w:p>
        </w:tc>
        <w:tc>
          <w:tcPr>
            <w:tcW w:w="1276"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5000</w:t>
            </w:r>
          </w:p>
        </w:tc>
        <w:tc>
          <w:tcPr>
            <w:tcW w:w="146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5000</w:t>
            </w:r>
          </w:p>
        </w:tc>
      </w:tr>
      <w:tr w:rsidR="00CA65C4" w:rsidRPr="006C4F8C" w:rsidTr="00F002FD">
        <w:trPr>
          <w:jc w:val="center"/>
        </w:trPr>
        <w:tc>
          <w:tcPr>
            <w:tcW w:w="675"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9</w:t>
            </w:r>
          </w:p>
        </w:tc>
        <w:tc>
          <w:tcPr>
            <w:tcW w:w="4111" w:type="dxa"/>
            <w:vAlign w:val="center"/>
          </w:tcPr>
          <w:p w:rsidR="00CA65C4" w:rsidRPr="006C4F8C" w:rsidRDefault="00CA65C4" w:rsidP="00F002FD">
            <w:pPr>
              <w:widowControl/>
              <w:spacing w:afterLines="50" w:after="156"/>
              <w:rPr>
                <w:rFonts w:ascii="宋体" w:hAnsi="宋体" w:cs="宋体"/>
                <w:sz w:val="21"/>
                <w:szCs w:val="21"/>
              </w:rPr>
            </w:pPr>
            <w:r w:rsidRPr="006C4F8C">
              <w:rPr>
                <w:rFonts w:ascii="宋体" w:hAnsi="宋体" w:cs="宋体" w:hint="eastAsia"/>
                <w:sz w:val="21"/>
                <w:szCs w:val="21"/>
              </w:rPr>
              <w:t>韩电集团宁波洗衣机有限公司</w:t>
            </w:r>
          </w:p>
        </w:tc>
        <w:tc>
          <w:tcPr>
            <w:tcW w:w="99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w:t>
            </w:r>
          </w:p>
        </w:tc>
        <w:tc>
          <w:tcPr>
            <w:tcW w:w="1276"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5000</w:t>
            </w:r>
          </w:p>
        </w:tc>
        <w:tc>
          <w:tcPr>
            <w:tcW w:w="146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5000</w:t>
            </w:r>
          </w:p>
        </w:tc>
      </w:tr>
      <w:tr w:rsidR="00CA65C4" w:rsidRPr="006C4F8C" w:rsidTr="00F002FD">
        <w:trPr>
          <w:jc w:val="center"/>
        </w:trPr>
        <w:tc>
          <w:tcPr>
            <w:tcW w:w="675"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10</w:t>
            </w:r>
          </w:p>
        </w:tc>
        <w:tc>
          <w:tcPr>
            <w:tcW w:w="4111" w:type="dxa"/>
            <w:vAlign w:val="center"/>
          </w:tcPr>
          <w:p w:rsidR="00CA65C4" w:rsidRPr="006C4F8C" w:rsidRDefault="00CA65C4" w:rsidP="00F002FD">
            <w:pPr>
              <w:widowControl/>
              <w:spacing w:afterLines="50" w:after="156"/>
              <w:rPr>
                <w:rFonts w:ascii="宋体" w:hAnsi="宋体" w:cs="宋体"/>
                <w:sz w:val="21"/>
                <w:szCs w:val="21"/>
              </w:rPr>
            </w:pPr>
            <w:r w:rsidRPr="006C4F8C">
              <w:rPr>
                <w:rFonts w:ascii="宋体" w:hAnsi="宋体" w:cs="宋体" w:hint="eastAsia"/>
                <w:sz w:val="21"/>
                <w:szCs w:val="21"/>
              </w:rPr>
              <w:t>宁波合盛磁业有限公司</w:t>
            </w:r>
          </w:p>
        </w:tc>
        <w:tc>
          <w:tcPr>
            <w:tcW w:w="99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w:t>
            </w:r>
          </w:p>
        </w:tc>
        <w:tc>
          <w:tcPr>
            <w:tcW w:w="1276"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5000</w:t>
            </w:r>
          </w:p>
        </w:tc>
        <w:tc>
          <w:tcPr>
            <w:tcW w:w="146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5000</w:t>
            </w:r>
          </w:p>
        </w:tc>
      </w:tr>
      <w:tr w:rsidR="00CA65C4" w:rsidRPr="006C4F8C" w:rsidTr="00F002FD">
        <w:trPr>
          <w:jc w:val="center"/>
        </w:trPr>
        <w:tc>
          <w:tcPr>
            <w:tcW w:w="675"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11</w:t>
            </w:r>
          </w:p>
        </w:tc>
        <w:tc>
          <w:tcPr>
            <w:tcW w:w="4111" w:type="dxa"/>
            <w:vAlign w:val="center"/>
          </w:tcPr>
          <w:p w:rsidR="00CA65C4" w:rsidRPr="006C4F8C" w:rsidRDefault="00CA65C4" w:rsidP="00F002FD">
            <w:pPr>
              <w:widowControl/>
              <w:spacing w:afterLines="50" w:after="156"/>
              <w:rPr>
                <w:rFonts w:ascii="宋体" w:hAnsi="宋体" w:cs="宋体"/>
                <w:sz w:val="21"/>
                <w:szCs w:val="21"/>
              </w:rPr>
            </w:pPr>
            <w:r w:rsidRPr="006C4F8C">
              <w:rPr>
                <w:rFonts w:ascii="宋体" w:hAnsi="宋体" w:cs="宋体" w:hint="eastAsia"/>
                <w:sz w:val="21"/>
                <w:szCs w:val="21"/>
              </w:rPr>
              <w:t>宁波韩电电器有限公司</w:t>
            </w:r>
          </w:p>
        </w:tc>
        <w:tc>
          <w:tcPr>
            <w:tcW w:w="99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w:t>
            </w:r>
          </w:p>
        </w:tc>
        <w:tc>
          <w:tcPr>
            <w:tcW w:w="1276"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5000</w:t>
            </w:r>
          </w:p>
        </w:tc>
        <w:tc>
          <w:tcPr>
            <w:tcW w:w="146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5000</w:t>
            </w:r>
          </w:p>
        </w:tc>
      </w:tr>
      <w:tr w:rsidR="00CA65C4" w:rsidRPr="006C4F8C" w:rsidTr="00F002FD">
        <w:trPr>
          <w:jc w:val="center"/>
        </w:trPr>
        <w:tc>
          <w:tcPr>
            <w:tcW w:w="675"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12</w:t>
            </w:r>
          </w:p>
        </w:tc>
        <w:tc>
          <w:tcPr>
            <w:tcW w:w="4111" w:type="dxa"/>
            <w:vAlign w:val="center"/>
          </w:tcPr>
          <w:p w:rsidR="00CA65C4" w:rsidRPr="006C4F8C" w:rsidRDefault="00CA65C4" w:rsidP="00F002FD">
            <w:pPr>
              <w:widowControl/>
              <w:spacing w:afterLines="50" w:after="156"/>
              <w:rPr>
                <w:rFonts w:ascii="宋体" w:hAnsi="宋体" w:cs="宋体"/>
                <w:sz w:val="21"/>
                <w:szCs w:val="21"/>
              </w:rPr>
            </w:pPr>
            <w:r w:rsidRPr="006C4F8C">
              <w:rPr>
                <w:rFonts w:ascii="宋体" w:hAnsi="宋体" w:cs="宋体" w:hint="eastAsia"/>
                <w:sz w:val="21"/>
                <w:szCs w:val="21"/>
              </w:rPr>
              <w:t>宁波宏一电子科技有限公司</w:t>
            </w:r>
          </w:p>
        </w:tc>
        <w:tc>
          <w:tcPr>
            <w:tcW w:w="99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w:t>
            </w:r>
          </w:p>
        </w:tc>
        <w:tc>
          <w:tcPr>
            <w:tcW w:w="1276"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4000</w:t>
            </w:r>
          </w:p>
        </w:tc>
        <w:tc>
          <w:tcPr>
            <w:tcW w:w="146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4000</w:t>
            </w:r>
          </w:p>
        </w:tc>
      </w:tr>
      <w:tr w:rsidR="00CA65C4" w:rsidRPr="006C4F8C" w:rsidTr="00F002FD">
        <w:trPr>
          <w:jc w:val="center"/>
        </w:trPr>
        <w:tc>
          <w:tcPr>
            <w:tcW w:w="675"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13</w:t>
            </w:r>
          </w:p>
        </w:tc>
        <w:tc>
          <w:tcPr>
            <w:tcW w:w="4111" w:type="dxa"/>
            <w:vAlign w:val="center"/>
          </w:tcPr>
          <w:p w:rsidR="00CA65C4" w:rsidRPr="006C4F8C" w:rsidRDefault="00CA65C4" w:rsidP="00F002FD">
            <w:pPr>
              <w:widowControl/>
              <w:spacing w:afterLines="50" w:after="156"/>
              <w:rPr>
                <w:rFonts w:ascii="宋体" w:hAnsi="宋体" w:cs="宋体"/>
                <w:sz w:val="21"/>
                <w:szCs w:val="21"/>
              </w:rPr>
            </w:pPr>
            <w:r w:rsidRPr="006C4F8C">
              <w:rPr>
                <w:rFonts w:ascii="宋体" w:hAnsi="宋体" w:cs="宋体" w:hint="eastAsia"/>
                <w:sz w:val="21"/>
                <w:szCs w:val="21"/>
              </w:rPr>
              <w:t>慈溪宏一电子有限公司</w:t>
            </w:r>
          </w:p>
        </w:tc>
        <w:tc>
          <w:tcPr>
            <w:tcW w:w="99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w:t>
            </w:r>
          </w:p>
        </w:tc>
        <w:tc>
          <w:tcPr>
            <w:tcW w:w="1276"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4000</w:t>
            </w:r>
          </w:p>
        </w:tc>
        <w:tc>
          <w:tcPr>
            <w:tcW w:w="146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4000</w:t>
            </w:r>
          </w:p>
        </w:tc>
      </w:tr>
      <w:tr w:rsidR="00CA65C4" w:rsidRPr="006C4F8C" w:rsidTr="00F002FD">
        <w:trPr>
          <w:jc w:val="center"/>
        </w:trPr>
        <w:tc>
          <w:tcPr>
            <w:tcW w:w="675"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14</w:t>
            </w:r>
          </w:p>
        </w:tc>
        <w:tc>
          <w:tcPr>
            <w:tcW w:w="4111" w:type="dxa"/>
            <w:vAlign w:val="center"/>
          </w:tcPr>
          <w:p w:rsidR="00CA65C4" w:rsidRPr="006C4F8C" w:rsidRDefault="00CA65C4" w:rsidP="00F002FD">
            <w:pPr>
              <w:widowControl/>
              <w:spacing w:afterLines="50" w:after="156"/>
              <w:rPr>
                <w:rFonts w:ascii="宋体" w:hAnsi="宋体" w:cs="宋体"/>
                <w:sz w:val="21"/>
                <w:szCs w:val="21"/>
              </w:rPr>
            </w:pPr>
            <w:r w:rsidRPr="006C4F8C">
              <w:rPr>
                <w:rFonts w:ascii="宋体" w:hAnsi="宋体" w:cs="宋体" w:hint="eastAsia"/>
                <w:sz w:val="21"/>
                <w:szCs w:val="21"/>
              </w:rPr>
              <w:t>浙江大学宁波理工学院</w:t>
            </w:r>
          </w:p>
        </w:tc>
        <w:tc>
          <w:tcPr>
            <w:tcW w:w="99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85</w:t>
            </w:r>
          </w:p>
        </w:tc>
        <w:tc>
          <w:tcPr>
            <w:tcW w:w="1276"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3685.9</w:t>
            </w:r>
          </w:p>
        </w:tc>
        <w:tc>
          <w:tcPr>
            <w:tcW w:w="146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3645.9</w:t>
            </w:r>
          </w:p>
        </w:tc>
      </w:tr>
      <w:tr w:rsidR="00CA65C4" w:rsidRPr="006C4F8C" w:rsidTr="00F002FD">
        <w:trPr>
          <w:jc w:val="center"/>
        </w:trPr>
        <w:tc>
          <w:tcPr>
            <w:tcW w:w="675"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15</w:t>
            </w:r>
          </w:p>
        </w:tc>
        <w:tc>
          <w:tcPr>
            <w:tcW w:w="4111" w:type="dxa"/>
            <w:vAlign w:val="center"/>
          </w:tcPr>
          <w:p w:rsidR="00CA65C4" w:rsidRPr="006C4F8C" w:rsidRDefault="00CA65C4" w:rsidP="00F002FD">
            <w:pPr>
              <w:widowControl/>
              <w:spacing w:afterLines="50" w:after="156"/>
              <w:rPr>
                <w:rFonts w:ascii="宋体" w:hAnsi="宋体" w:cs="宋体"/>
                <w:sz w:val="21"/>
                <w:szCs w:val="21"/>
              </w:rPr>
            </w:pPr>
            <w:r w:rsidRPr="006C4F8C">
              <w:rPr>
                <w:rFonts w:ascii="宋体" w:hAnsi="宋体" w:cs="宋体" w:hint="eastAsia"/>
                <w:sz w:val="21"/>
                <w:szCs w:val="21"/>
              </w:rPr>
              <w:t>中石化宁波工程有限公司</w:t>
            </w:r>
          </w:p>
        </w:tc>
        <w:tc>
          <w:tcPr>
            <w:tcW w:w="99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37</w:t>
            </w:r>
          </w:p>
        </w:tc>
        <w:tc>
          <w:tcPr>
            <w:tcW w:w="1276"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3464.58</w:t>
            </w:r>
          </w:p>
        </w:tc>
        <w:tc>
          <w:tcPr>
            <w:tcW w:w="146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3464.58</w:t>
            </w:r>
          </w:p>
        </w:tc>
      </w:tr>
      <w:tr w:rsidR="00CA65C4" w:rsidRPr="006C4F8C" w:rsidTr="00F002FD">
        <w:trPr>
          <w:jc w:val="center"/>
        </w:trPr>
        <w:tc>
          <w:tcPr>
            <w:tcW w:w="675"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16</w:t>
            </w:r>
          </w:p>
        </w:tc>
        <w:tc>
          <w:tcPr>
            <w:tcW w:w="4111" w:type="dxa"/>
            <w:vAlign w:val="center"/>
          </w:tcPr>
          <w:p w:rsidR="00CA65C4" w:rsidRPr="006C4F8C" w:rsidRDefault="00CA65C4" w:rsidP="00F002FD">
            <w:pPr>
              <w:widowControl/>
              <w:spacing w:afterLines="50" w:after="156"/>
              <w:rPr>
                <w:rFonts w:ascii="宋体" w:hAnsi="宋体" w:cs="宋体"/>
                <w:sz w:val="21"/>
                <w:szCs w:val="21"/>
              </w:rPr>
            </w:pPr>
            <w:r w:rsidRPr="006C4F8C">
              <w:rPr>
                <w:rFonts w:ascii="宋体" w:hAnsi="宋体" w:cs="宋体" w:hint="eastAsia"/>
                <w:sz w:val="21"/>
                <w:szCs w:val="21"/>
              </w:rPr>
              <w:t>东蓝数码有限公司</w:t>
            </w:r>
          </w:p>
        </w:tc>
        <w:tc>
          <w:tcPr>
            <w:tcW w:w="99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19</w:t>
            </w:r>
          </w:p>
        </w:tc>
        <w:tc>
          <w:tcPr>
            <w:tcW w:w="1276"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2619.15</w:t>
            </w:r>
          </w:p>
        </w:tc>
        <w:tc>
          <w:tcPr>
            <w:tcW w:w="146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2619.15</w:t>
            </w:r>
          </w:p>
        </w:tc>
      </w:tr>
      <w:tr w:rsidR="00CA65C4" w:rsidRPr="006C4F8C" w:rsidTr="00F002FD">
        <w:trPr>
          <w:jc w:val="center"/>
        </w:trPr>
        <w:tc>
          <w:tcPr>
            <w:tcW w:w="675"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17</w:t>
            </w:r>
          </w:p>
        </w:tc>
        <w:tc>
          <w:tcPr>
            <w:tcW w:w="4111" w:type="dxa"/>
            <w:vAlign w:val="center"/>
          </w:tcPr>
          <w:p w:rsidR="00CA65C4" w:rsidRPr="006C4F8C" w:rsidRDefault="00CA65C4" w:rsidP="00F002FD">
            <w:pPr>
              <w:widowControl/>
              <w:spacing w:afterLines="50" w:after="156"/>
              <w:rPr>
                <w:rFonts w:ascii="宋体" w:hAnsi="宋体" w:cs="宋体"/>
                <w:sz w:val="21"/>
                <w:szCs w:val="21"/>
              </w:rPr>
            </w:pPr>
            <w:r w:rsidRPr="006C4F8C">
              <w:rPr>
                <w:rFonts w:ascii="宋体" w:hAnsi="宋体" w:cs="宋体" w:hint="eastAsia"/>
                <w:sz w:val="21"/>
                <w:szCs w:val="21"/>
              </w:rPr>
              <w:t>宁波江北鸿创科技咨询有限公司</w:t>
            </w:r>
          </w:p>
        </w:tc>
        <w:tc>
          <w:tcPr>
            <w:tcW w:w="99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37</w:t>
            </w:r>
          </w:p>
        </w:tc>
        <w:tc>
          <w:tcPr>
            <w:tcW w:w="1276"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2097.15</w:t>
            </w:r>
          </w:p>
        </w:tc>
        <w:tc>
          <w:tcPr>
            <w:tcW w:w="146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2097.15</w:t>
            </w:r>
          </w:p>
        </w:tc>
      </w:tr>
      <w:tr w:rsidR="00CA65C4" w:rsidRPr="006C4F8C" w:rsidTr="00F002FD">
        <w:trPr>
          <w:jc w:val="center"/>
        </w:trPr>
        <w:tc>
          <w:tcPr>
            <w:tcW w:w="675"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18</w:t>
            </w:r>
          </w:p>
        </w:tc>
        <w:tc>
          <w:tcPr>
            <w:tcW w:w="4111" w:type="dxa"/>
            <w:vAlign w:val="center"/>
          </w:tcPr>
          <w:p w:rsidR="00CA65C4" w:rsidRPr="006C4F8C" w:rsidRDefault="00CA65C4" w:rsidP="00F002FD">
            <w:pPr>
              <w:widowControl/>
              <w:spacing w:afterLines="50" w:after="156"/>
              <w:rPr>
                <w:rFonts w:ascii="宋体" w:hAnsi="宋体" w:cs="宋体"/>
                <w:sz w:val="21"/>
                <w:szCs w:val="21"/>
              </w:rPr>
            </w:pPr>
            <w:r w:rsidRPr="006C4F8C">
              <w:rPr>
                <w:rFonts w:ascii="宋体" w:hAnsi="宋体" w:cs="宋体" w:hint="eastAsia"/>
                <w:sz w:val="21"/>
                <w:szCs w:val="21"/>
              </w:rPr>
              <w:t>宁波微动天下信息技术有限公司</w:t>
            </w:r>
          </w:p>
        </w:tc>
        <w:tc>
          <w:tcPr>
            <w:tcW w:w="99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27</w:t>
            </w:r>
          </w:p>
        </w:tc>
        <w:tc>
          <w:tcPr>
            <w:tcW w:w="1276"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1902</w:t>
            </w:r>
          </w:p>
        </w:tc>
        <w:tc>
          <w:tcPr>
            <w:tcW w:w="146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1902</w:t>
            </w:r>
          </w:p>
        </w:tc>
      </w:tr>
      <w:tr w:rsidR="00CA65C4" w:rsidRPr="006C4F8C" w:rsidTr="00F002FD">
        <w:trPr>
          <w:jc w:val="center"/>
        </w:trPr>
        <w:tc>
          <w:tcPr>
            <w:tcW w:w="675"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19</w:t>
            </w:r>
          </w:p>
        </w:tc>
        <w:tc>
          <w:tcPr>
            <w:tcW w:w="4111" w:type="dxa"/>
            <w:vAlign w:val="center"/>
          </w:tcPr>
          <w:p w:rsidR="00CA65C4" w:rsidRPr="006C4F8C" w:rsidRDefault="00CA65C4" w:rsidP="00F002FD">
            <w:pPr>
              <w:widowControl/>
              <w:spacing w:afterLines="50" w:after="156"/>
              <w:rPr>
                <w:rFonts w:ascii="宋体" w:hAnsi="宋体" w:cs="宋体"/>
                <w:sz w:val="21"/>
                <w:szCs w:val="21"/>
              </w:rPr>
            </w:pPr>
            <w:r w:rsidRPr="006C4F8C">
              <w:rPr>
                <w:rFonts w:ascii="宋体" w:hAnsi="宋体" w:cs="宋体" w:hint="eastAsia"/>
                <w:sz w:val="21"/>
                <w:szCs w:val="21"/>
              </w:rPr>
              <w:t>浙江易桥软件开发有限公司</w:t>
            </w:r>
          </w:p>
        </w:tc>
        <w:tc>
          <w:tcPr>
            <w:tcW w:w="99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5</w:t>
            </w:r>
          </w:p>
        </w:tc>
        <w:tc>
          <w:tcPr>
            <w:tcW w:w="1276"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1648.7</w:t>
            </w:r>
          </w:p>
        </w:tc>
        <w:tc>
          <w:tcPr>
            <w:tcW w:w="146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1648.7</w:t>
            </w:r>
          </w:p>
        </w:tc>
      </w:tr>
      <w:tr w:rsidR="00CA65C4" w:rsidRPr="006C4F8C" w:rsidTr="00F002FD">
        <w:trPr>
          <w:jc w:val="center"/>
        </w:trPr>
        <w:tc>
          <w:tcPr>
            <w:tcW w:w="675"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20</w:t>
            </w:r>
          </w:p>
        </w:tc>
        <w:tc>
          <w:tcPr>
            <w:tcW w:w="4111" w:type="dxa"/>
            <w:vAlign w:val="center"/>
          </w:tcPr>
          <w:p w:rsidR="00CA65C4" w:rsidRPr="006C4F8C" w:rsidRDefault="00CA65C4" w:rsidP="00F002FD">
            <w:pPr>
              <w:widowControl/>
              <w:spacing w:afterLines="50" w:after="156"/>
              <w:rPr>
                <w:rFonts w:ascii="宋体" w:hAnsi="宋体" w:cs="宋体"/>
                <w:sz w:val="21"/>
                <w:szCs w:val="21"/>
              </w:rPr>
            </w:pPr>
            <w:r w:rsidRPr="006C4F8C">
              <w:rPr>
                <w:rFonts w:ascii="宋体" w:hAnsi="宋体" w:cs="宋体" w:hint="eastAsia"/>
                <w:sz w:val="21"/>
                <w:szCs w:val="21"/>
              </w:rPr>
              <w:t>宁波金洋化工物流有限公司</w:t>
            </w:r>
          </w:p>
        </w:tc>
        <w:tc>
          <w:tcPr>
            <w:tcW w:w="99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w:t>
            </w:r>
          </w:p>
        </w:tc>
        <w:tc>
          <w:tcPr>
            <w:tcW w:w="1276"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1425</w:t>
            </w:r>
          </w:p>
        </w:tc>
        <w:tc>
          <w:tcPr>
            <w:tcW w:w="146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1425</w:t>
            </w:r>
          </w:p>
        </w:tc>
      </w:tr>
      <w:tr w:rsidR="00CA65C4" w:rsidRPr="006C4F8C" w:rsidTr="00F002FD">
        <w:trPr>
          <w:jc w:val="center"/>
        </w:trPr>
        <w:tc>
          <w:tcPr>
            <w:tcW w:w="4786" w:type="dxa"/>
            <w:gridSpan w:val="2"/>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合计</w:t>
            </w:r>
          </w:p>
        </w:tc>
        <w:tc>
          <w:tcPr>
            <w:tcW w:w="99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340</w:t>
            </w:r>
          </w:p>
        </w:tc>
        <w:tc>
          <w:tcPr>
            <w:tcW w:w="1276"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153666.36</w:t>
            </w:r>
          </w:p>
        </w:tc>
        <w:tc>
          <w:tcPr>
            <w:tcW w:w="1462" w:type="dxa"/>
            <w:vAlign w:val="center"/>
          </w:tcPr>
          <w:p w:rsidR="00CA65C4" w:rsidRPr="006C4F8C" w:rsidRDefault="00CA65C4" w:rsidP="00F002FD">
            <w:pPr>
              <w:widowControl/>
              <w:spacing w:afterLines="50" w:after="156"/>
              <w:jc w:val="center"/>
              <w:rPr>
                <w:rFonts w:ascii="宋体" w:hAnsi="宋体" w:cs="宋体"/>
                <w:sz w:val="21"/>
                <w:szCs w:val="21"/>
              </w:rPr>
            </w:pPr>
            <w:r w:rsidRPr="006C4F8C">
              <w:rPr>
                <w:rFonts w:ascii="宋体" w:hAnsi="宋体" w:cs="宋体" w:hint="eastAsia"/>
                <w:sz w:val="21"/>
                <w:szCs w:val="21"/>
              </w:rPr>
              <w:t>152746.36</w:t>
            </w:r>
          </w:p>
        </w:tc>
      </w:tr>
    </w:tbl>
    <w:p w:rsidR="00CA65C4" w:rsidRDefault="00CA65C4" w:rsidP="00CA65C4">
      <w:pPr>
        <w:spacing w:line="360" w:lineRule="auto"/>
        <w:ind w:firstLineChars="200" w:firstLine="560"/>
        <w:rPr>
          <w:rFonts w:ascii="仿宋" w:eastAsia="仿宋" w:hAnsi="仿宋" w:cs="Times New Roman"/>
          <w:bCs/>
          <w:sz w:val="28"/>
          <w:szCs w:val="20"/>
        </w:rPr>
      </w:pPr>
      <w:r>
        <w:rPr>
          <w:rFonts w:ascii="仿宋" w:eastAsia="仿宋" w:hAnsi="仿宋" w:cs="Times New Roman" w:hint="eastAsia"/>
          <w:bCs/>
          <w:sz w:val="28"/>
          <w:szCs w:val="20"/>
        </w:rPr>
        <w:t>2015年，全市吸纳全国各地技术2432项，技术合同成交金额36.9亿元，其中技术交易额29.5亿元。从技术交易的买方来看，各类企业也是吸纳宁波技术的主要受让方，涉及的技术合同数和成交金额分别为1179项和20.5亿元，分别占总数的80.8%和94.7%，显示了企业对引进和吸纳技术的迫切需求。</w:t>
      </w:r>
    </w:p>
    <w:p w:rsidR="00CA65C4" w:rsidRDefault="00CA65C4" w:rsidP="00CA65C4">
      <w:pPr>
        <w:spacing w:line="360" w:lineRule="auto"/>
        <w:ind w:firstLineChars="200" w:firstLine="560"/>
        <w:rPr>
          <w:rFonts w:ascii="仿宋" w:eastAsia="仿宋" w:hAnsi="仿宋" w:cs="Times New Roman"/>
          <w:bCs/>
          <w:sz w:val="28"/>
          <w:szCs w:val="20"/>
        </w:rPr>
      </w:pPr>
      <w:r>
        <w:rPr>
          <w:rFonts w:ascii="仿宋" w:eastAsia="仿宋" w:hAnsi="仿宋" w:cs="Times New Roman" w:hint="eastAsia"/>
          <w:bCs/>
          <w:sz w:val="28"/>
          <w:szCs w:val="20"/>
        </w:rPr>
        <w:lastRenderedPageBreak/>
        <w:t>高技术产业发展水平不断提高。高技术产业规模不断扩大。据国家统计局数据，2015年，规模以上高技术制造业主营业务收入达到1079.04亿元，较2009年增长了64.8%。其中电子及通信设备制造业、医疗仪器设备及仪器仪表制造业等2个行业规模最大，主营业务收入占比分别达到72.5%和18.2%。</w:t>
      </w:r>
    </w:p>
    <w:p w:rsidR="00CA65C4" w:rsidRDefault="00CA65C4" w:rsidP="00CA65C4">
      <w:pPr>
        <w:spacing w:line="360" w:lineRule="auto"/>
        <w:ind w:firstLineChars="200" w:firstLine="560"/>
        <w:rPr>
          <w:rFonts w:ascii="仿宋" w:eastAsia="仿宋" w:hAnsi="仿宋" w:cs="Times New Roman"/>
          <w:bCs/>
          <w:sz w:val="28"/>
          <w:szCs w:val="20"/>
        </w:rPr>
      </w:pPr>
      <w:r>
        <w:rPr>
          <w:rFonts w:ascii="仿宋" w:eastAsia="仿宋" w:hAnsi="仿宋" w:cs="Times New Roman" w:hint="eastAsia"/>
          <w:bCs/>
          <w:sz w:val="28"/>
          <w:szCs w:val="20"/>
        </w:rPr>
        <w:t>高技术产业创新投入不断增加。2015年，宁波规模以上高技术制造业R&amp;D经费支出达到25.6亿元，R&amp;D投入强度达到2.26%。其中，医疗仪器设备及仪器仪表制造业R&amp;D投入强度高达3.26%；医药制造业，航空、航天器及设备制造R&amp;D投入强度也均超过了2.5%。</w:t>
      </w:r>
    </w:p>
    <w:p w:rsidR="00CA65C4" w:rsidRDefault="00CA65C4" w:rsidP="00CA65C4">
      <w:pPr>
        <w:spacing w:line="360" w:lineRule="auto"/>
        <w:ind w:firstLineChars="200" w:firstLine="560"/>
        <w:rPr>
          <w:rFonts w:ascii="仿宋" w:eastAsia="仿宋" w:hAnsi="仿宋" w:cs="Times New Roman"/>
          <w:bCs/>
          <w:sz w:val="28"/>
          <w:szCs w:val="20"/>
        </w:rPr>
      </w:pPr>
      <w:r>
        <w:rPr>
          <w:rFonts w:ascii="仿宋" w:eastAsia="仿宋" w:hAnsi="仿宋" w:cs="Times New Roman" w:hint="eastAsia"/>
          <w:bCs/>
          <w:sz w:val="28"/>
          <w:szCs w:val="20"/>
        </w:rPr>
        <w:t>高技术产业创新产出初现成效。新产品销售收入稳步增长，2015年，宁波市规模以上高技术制造业新产品销售收入达到427.3亿元，较2009年增长了466.5%；新产品销售收入占主营业务收入比重由2009年的14.0%提升到2015年的39.6%。</w:t>
      </w:r>
    </w:p>
    <w:p w:rsidR="00CA65C4" w:rsidRDefault="00CA65C4" w:rsidP="00CA65C4">
      <w:pPr>
        <w:spacing w:line="360" w:lineRule="auto"/>
        <w:ind w:firstLineChars="200" w:firstLine="560"/>
        <w:rPr>
          <w:rFonts w:ascii="仿宋" w:eastAsia="仿宋" w:hAnsi="仿宋"/>
          <w:sz w:val="28"/>
        </w:rPr>
      </w:pPr>
      <w:r>
        <w:rPr>
          <w:rFonts w:ascii="仿宋" w:eastAsia="仿宋" w:hAnsi="仿宋" w:hint="eastAsia"/>
          <w:sz w:val="28"/>
        </w:rPr>
        <w:t>（2）经济需求</w:t>
      </w:r>
    </w:p>
    <w:p w:rsidR="00CA65C4" w:rsidRDefault="00CA65C4" w:rsidP="00CA65C4">
      <w:pPr>
        <w:spacing w:line="360" w:lineRule="auto"/>
        <w:ind w:firstLineChars="200" w:firstLine="560"/>
        <w:rPr>
          <w:rFonts w:ascii="仿宋" w:eastAsia="仿宋" w:hAnsi="仿宋" w:cs="Times New Roman"/>
          <w:bCs/>
          <w:sz w:val="28"/>
          <w:szCs w:val="20"/>
        </w:rPr>
      </w:pPr>
      <w:r>
        <w:rPr>
          <w:rFonts w:ascii="仿宋" w:eastAsia="仿宋" w:hAnsi="仿宋" w:cs="Times New Roman" w:hint="eastAsia"/>
          <w:bCs/>
          <w:sz w:val="28"/>
          <w:szCs w:val="20"/>
        </w:rPr>
        <w:t>居民生活水平不断提升。宁波市GDP由2011年的6075亿元提高到2015年的8004亿元，在GDP快速增长的同时，民生指数不断提高，2011年-2015年，城镇居民人均可支配收入由34058元提高到47852元、农村居民人均可支配收入由16518元提高到26469元，连续多年居全国大城市前列。随着生活水平的普遍提高，居民对产品质量、技术水平的要求也越来越高，一些有一定消费能力的人口，他们需要个性化的、多样化的产品。产品是否具有自主知识产权、是否是知名品牌已非常重要。</w:t>
      </w:r>
    </w:p>
    <w:p w:rsidR="00CA65C4" w:rsidRDefault="00CA65C4" w:rsidP="00CA65C4">
      <w:pPr>
        <w:spacing w:line="360" w:lineRule="auto"/>
        <w:ind w:firstLineChars="200" w:firstLine="560"/>
        <w:rPr>
          <w:rFonts w:ascii="仿宋" w:eastAsia="仿宋" w:hAnsi="仿宋" w:cs="Times New Roman"/>
          <w:bCs/>
          <w:sz w:val="28"/>
          <w:szCs w:val="20"/>
        </w:rPr>
      </w:pPr>
      <w:r>
        <w:rPr>
          <w:rFonts w:ascii="仿宋" w:eastAsia="仿宋" w:hAnsi="仿宋" w:cs="Times New Roman" w:hint="eastAsia"/>
          <w:bCs/>
          <w:sz w:val="28"/>
          <w:szCs w:val="20"/>
        </w:rPr>
        <w:lastRenderedPageBreak/>
        <w:t>产业发展结构持续优化。产业结构调整是影响经济增长的一个重要方面，对宁波市而言，同时也是创新优势，赢得新发展，率先基本实现现代化的关键所在。当前，宁波制造业转型升级正在为宁波经济发展注入澎湃新动能，</w:t>
      </w:r>
      <w:r>
        <w:rPr>
          <w:rFonts w:ascii="仿宋" w:eastAsia="仿宋" w:hAnsi="仿宋" w:cs="Times New Roman"/>
          <w:bCs/>
          <w:sz w:val="28"/>
          <w:szCs w:val="20"/>
        </w:rPr>
        <w:t>2011</w:t>
      </w:r>
      <w:r>
        <w:rPr>
          <w:rFonts w:ascii="仿宋" w:eastAsia="仿宋" w:hAnsi="仿宋" w:cs="Times New Roman" w:hint="eastAsia"/>
          <w:bCs/>
          <w:sz w:val="28"/>
          <w:szCs w:val="20"/>
        </w:rPr>
        <w:t>年-2015年，宁波市第三产业产值占比由41.2%提高到45.2%，产业结构调整以技术进步为先导，以拥有相当规模的知识产权为前提，对知识产权的利用与保护，是</w:t>
      </w:r>
      <w:bookmarkStart w:id="57" w:name="baidusnap3"/>
      <w:bookmarkEnd w:id="57"/>
      <w:r>
        <w:rPr>
          <w:rFonts w:ascii="仿宋" w:eastAsia="仿宋" w:hAnsi="仿宋" w:cs="Times New Roman" w:hint="eastAsia"/>
          <w:bCs/>
          <w:sz w:val="28"/>
          <w:szCs w:val="20"/>
        </w:rPr>
        <w:t>加速产业结构调整的一项重要措施。</w:t>
      </w:r>
    </w:p>
    <w:p w:rsidR="00CA65C4" w:rsidRDefault="00CA65C4" w:rsidP="00596913">
      <w:pPr>
        <w:ind w:firstLineChars="200" w:firstLine="560"/>
        <w:outlineLvl w:val="3"/>
        <w:rPr>
          <w:rFonts w:ascii="仿宋" w:eastAsia="仿宋" w:hAnsi="仿宋"/>
          <w:color w:val="0000FF"/>
          <w:kern w:val="0"/>
          <w:sz w:val="32"/>
          <w:szCs w:val="32"/>
        </w:rPr>
      </w:pPr>
      <w:bookmarkStart w:id="58" w:name="_Toc4839"/>
      <w:bookmarkStart w:id="59" w:name="_Toc502824002"/>
      <w:r>
        <w:rPr>
          <w:rFonts w:ascii="仿宋" w:eastAsia="仿宋" w:hAnsi="仿宋" w:hint="eastAsia"/>
          <w:sz w:val="28"/>
        </w:rPr>
        <w:t>2</w:t>
      </w:r>
      <w:r>
        <w:rPr>
          <w:rFonts w:ascii="仿宋" w:eastAsia="仿宋" w:hAnsi="仿宋"/>
          <w:sz w:val="28"/>
        </w:rPr>
        <w:t>.2.</w:t>
      </w:r>
      <w:r>
        <w:rPr>
          <w:rFonts w:ascii="仿宋" w:eastAsia="仿宋" w:hAnsi="仿宋" w:hint="eastAsia"/>
          <w:sz w:val="28"/>
        </w:rPr>
        <w:t>3</w:t>
      </w:r>
      <w:r>
        <w:rPr>
          <w:rFonts w:ascii="仿宋" w:eastAsia="仿宋" w:hAnsi="仿宋"/>
          <w:sz w:val="28"/>
        </w:rPr>
        <w:t xml:space="preserve"> </w:t>
      </w:r>
      <w:r>
        <w:rPr>
          <w:rFonts w:ascii="仿宋" w:eastAsia="仿宋" w:hAnsi="仿宋" w:hint="eastAsia"/>
          <w:sz w:val="28"/>
        </w:rPr>
        <w:t>小结</w:t>
      </w:r>
      <w:bookmarkEnd w:id="58"/>
      <w:bookmarkEnd w:id="59"/>
    </w:p>
    <w:p w:rsidR="00CA65C4" w:rsidRDefault="00CA65C4" w:rsidP="00CA65C4">
      <w:pPr>
        <w:spacing w:line="360" w:lineRule="auto"/>
        <w:ind w:firstLineChars="200" w:firstLine="560"/>
        <w:rPr>
          <w:rFonts w:ascii="仿宋" w:eastAsia="仿宋" w:hAnsi="仿宋" w:cs="Times New Roman"/>
          <w:bCs/>
          <w:sz w:val="28"/>
          <w:szCs w:val="20"/>
        </w:rPr>
      </w:pPr>
      <w:r>
        <w:rPr>
          <w:rFonts w:ascii="仿宋" w:eastAsia="仿宋" w:hAnsi="仿宋" w:cs="Times New Roman" w:hint="eastAsia"/>
          <w:bCs/>
          <w:sz w:val="28"/>
          <w:szCs w:val="20"/>
        </w:rPr>
        <w:t>宁波城市综合创新位势不断提升。“十二五”时期，宁波先后被评为国家知识产权示范城市、首批新能源汽车推广城市、首批国家知识产权区域布局试点地区；科技综合实力稳居全省第二，科技进步相对变化水平居全省前列（其中，2011、2012、2013年科技进步相对变化水平居全省第一）。甬籍科学家屠呦呦获诺贝尔医学奖；发明专利申请和授权量保持每年25%以上速度增长，2015年发明专利授权量突破5000件，增幅居副省级城市第一位。</w:t>
      </w:r>
    </w:p>
    <w:p w:rsidR="00CA65C4" w:rsidRDefault="00CA65C4" w:rsidP="00CA65C4">
      <w:pPr>
        <w:spacing w:line="360" w:lineRule="auto"/>
        <w:ind w:firstLineChars="200" w:firstLine="560"/>
        <w:rPr>
          <w:rFonts w:ascii="仿宋" w:eastAsia="仿宋" w:hAnsi="仿宋" w:cs="Times New Roman"/>
          <w:bCs/>
          <w:sz w:val="28"/>
          <w:szCs w:val="20"/>
        </w:rPr>
      </w:pPr>
      <w:r>
        <w:rPr>
          <w:rFonts w:ascii="仿宋" w:eastAsia="仿宋" w:hAnsi="仿宋" w:cs="Times New Roman" w:hint="eastAsia"/>
          <w:bCs/>
          <w:sz w:val="28"/>
          <w:szCs w:val="20"/>
        </w:rPr>
        <w:t>宁波创新创业生态体系更加完善。相继布局谋划了宁波新材料科技城、宁波国际海洋生态科技城。引进共建了中电科宁波海洋电子研究院、宁波智能制造产业研究院等一批高端创新平台。科技金融从零起步，建成集“天使投资、科技银行、知识产权质押、科技信贷风险池、科技金融服务中介”于一体的多层次科技投融资体系。全市培育了47家众创空间和创客服务中心、6982家创新型初创企业、1519家高新技术企业，以留学归来人员、连续创业者、大学生和科技人员等</w:t>
      </w:r>
      <w:r>
        <w:rPr>
          <w:rFonts w:ascii="仿宋" w:eastAsia="仿宋" w:hAnsi="仿宋" w:cs="Times New Roman" w:hint="eastAsia"/>
          <w:bCs/>
          <w:sz w:val="28"/>
          <w:szCs w:val="20"/>
        </w:rPr>
        <w:lastRenderedPageBreak/>
        <w:t>为主体的“大众创业、万众创新”氛围日益活跃。</w:t>
      </w:r>
    </w:p>
    <w:p w:rsidR="00CA65C4" w:rsidRDefault="00CA65C4" w:rsidP="00CA65C4">
      <w:pPr>
        <w:spacing w:line="360" w:lineRule="auto"/>
        <w:ind w:firstLineChars="200" w:firstLine="560"/>
        <w:rPr>
          <w:rFonts w:ascii="仿宋" w:eastAsia="仿宋" w:hAnsi="仿宋" w:cs="Times New Roman"/>
          <w:bCs/>
          <w:sz w:val="28"/>
          <w:szCs w:val="20"/>
        </w:rPr>
      </w:pPr>
      <w:r>
        <w:rPr>
          <w:rFonts w:ascii="仿宋" w:eastAsia="仿宋" w:hAnsi="仿宋" w:cs="Times New Roman" w:hint="eastAsia"/>
          <w:bCs/>
          <w:sz w:val="28"/>
          <w:szCs w:val="20"/>
        </w:rPr>
        <w:t>科技创新支撑发展的能力明显增强。创新与产业融合更加紧密，科技创新加速从技术引进、跟随式创新向产学研合作集成创新、原始创新转变，新材料、新能源汽车、智能装备、生命健康等领域全产业链创新转型升级成效明显。全市高新技术产业产值、增加值占规上工业总产值、增加值的比例从2010年的24.9%、22.8%提高到2015年的37%以上。在工业经济运行下行压力较大的情况下，高新技术产业表现抢眼，成为经济发展的主动力。</w:t>
      </w:r>
    </w:p>
    <w:p w:rsidR="00CA65C4" w:rsidRDefault="00CA65C4" w:rsidP="00596913">
      <w:pPr>
        <w:ind w:firstLineChars="200" w:firstLine="643"/>
        <w:outlineLvl w:val="2"/>
        <w:rPr>
          <w:rFonts w:ascii="宋体" w:eastAsia="宋体" w:hAnsi="宋体"/>
          <w:b/>
          <w:sz w:val="32"/>
        </w:rPr>
      </w:pPr>
      <w:bookmarkStart w:id="60" w:name="_Toc25930"/>
      <w:bookmarkStart w:id="61" w:name="_Toc502824003"/>
      <w:bookmarkStart w:id="62" w:name="_Toc503258428"/>
      <w:bookmarkStart w:id="63" w:name="_Toc503258940"/>
      <w:r>
        <w:rPr>
          <w:rFonts w:ascii="宋体" w:eastAsia="宋体" w:hAnsi="宋体" w:hint="eastAsia"/>
          <w:b/>
          <w:sz w:val="32"/>
        </w:rPr>
        <w:t>2.3</w:t>
      </w:r>
      <w:r>
        <w:rPr>
          <w:rFonts w:ascii="宋体" w:eastAsia="宋体" w:hAnsi="宋体"/>
          <w:b/>
          <w:sz w:val="32"/>
        </w:rPr>
        <w:t xml:space="preserve"> </w:t>
      </w:r>
      <w:r>
        <w:rPr>
          <w:rFonts w:ascii="宋体" w:eastAsia="宋体" w:hAnsi="宋体" w:hint="eastAsia"/>
          <w:b/>
          <w:sz w:val="32"/>
        </w:rPr>
        <w:t>知识产权发展情况</w:t>
      </w:r>
      <w:bookmarkEnd w:id="60"/>
      <w:bookmarkEnd w:id="61"/>
      <w:bookmarkEnd w:id="62"/>
      <w:bookmarkEnd w:id="63"/>
    </w:p>
    <w:p w:rsidR="00CA65C4" w:rsidRPr="00C05096" w:rsidRDefault="00CA65C4" w:rsidP="00CA65C4">
      <w:pPr>
        <w:spacing w:line="360" w:lineRule="auto"/>
        <w:ind w:firstLineChars="200" w:firstLine="560"/>
        <w:rPr>
          <w:rFonts w:ascii="仿宋" w:eastAsia="仿宋" w:hAnsi="仿宋" w:cs="Times New Roman"/>
          <w:bCs/>
          <w:sz w:val="28"/>
          <w:szCs w:val="20"/>
        </w:rPr>
      </w:pPr>
      <w:bookmarkStart w:id="64" w:name="_Toc11531"/>
      <w:r w:rsidRPr="00C05096">
        <w:rPr>
          <w:rFonts w:ascii="仿宋" w:eastAsia="仿宋" w:hAnsi="仿宋" w:cs="Times New Roman" w:hint="eastAsia"/>
          <w:bCs/>
          <w:sz w:val="28"/>
          <w:szCs w:val="20"/>
        </w:rPr>
        <w:t>知识产权是创新资源中的重要组成要素，是权利人对其智力劳动成果依法享有的专有权利，是创新成果权利化的体现，是激励创新和保护创新成果的重要支撑，包括专利、商标、著作权、植物新品种、集成电路布图设计等。专利涵盖技术、经济、法律三方面信息，是反映区域技术创新能力的重要指标，是推动区域创新驱动发展的重要资源。本课题选取知识产权资源中的专利资源作为研究对象，从创造、运用、保护、管理四方面进行分析研究。</w:t>
      </w:r>
    </w:p>
    <w:p w:rsidR="00CA65C4" w:rsidRPr="00C90ADB" w:rsidRDefault="00CA65C4" w:rsidP="00596913">
      <w:pPr>
        <w:ind w:firstLineChars="200" w:firstLine="560"/>
        <w:outlineLvl w:val="3"/>
        <w:rPr>
          <w:rFonts w:ascii="仿宋" w:eastAsia="仿宋" w:hAnsi="仿宋" w:cs="Times New Roman"/>
          <w:bCs/>
          <w:sz w:val="28"/>
          <w:szCs w:val="20"/>
        </w:rPr>
      </w:pPr>
      <w:bookmarkStart w:id="65" w:name="_Toc502824004"/>
      <w:r w:rsidRPr="00C90ADB">
        <w:rPr>
          <w:rFonts w:ascii="仿宋" w:eastAsia="仿宋" w:hAnsi="仿宋" w:cs="Times New Roman" w:hint="eastAsia"/>
          <w:bCs/>
          <w:sz w:val="28"/>
          <w:szCs w:val="20"/>
        </w:rPr>
        <w:t>2.3.1</w:t>
      </w:r>
      <w:r>
        <w:rPr>
          <w:rFonts w:ascii="仿宋" w:eastAsia="仿宋" w:hAnsi="仿宋" w:cs="Times New Roman"/>
          <w:bCs/>
          <w:sz w:val="28"/>
          <w:szCs w:val="20"/>
        </w:rPr>
        <w:t xml:space="preserve"> </w:t>
      </w:r>
      <w:r w:rsidRPr="00C90ADB">
        <w:rPr>
          <w:rFonts w:ascii="仿宋" w:eastAsia="仿宋" w:hAnsi="仿宋" w:cs="Times New Roman" w:hint="eastAsia"/>
          <w:bCs/>
          <w:sz w:val="28"/>
          <w:szCs w:val="20"/>
        </w:rPr>
        <w:t>知识产权创造</w:t>
      </w:r>
      <w:r>
        <w:rPr>
          <w:rFonts w:ascii="仿宋" w:eastAsia="仿宋" w:hAnsi="仿宋" w:cs="Times New Roman" w:hint="eastAsia"/>
          <w:bCs/>
          <w:sz w:val="28"/>
          <w:szCs w:val="20"/>
        </w:rPr>
        <w:t>能力</w:t>
      </w:r>
      <w:bookmarkEnd w:id="65"/>
    </w:p>
    <w:p w:rsidR="00CA65C4" w:rsidRPr="007138F5" w:rsidRDefault="00CA65C4" w:rsidP="00CA65C4">
      <w:pPr>
        <w:ind w:firstLineChars="200" w:firstLine="560"/>
        <w:rPr>
          <w:rFonts w:ascii="仿宋" w:eastAsia="仿宋" w:hAnsi="仿宋"/>
          <w:sz w:val="28"/>
        </w:rPr>
      </w:pPr>
      <w:r w:rsidRPr="007138F5">
        <w:rPr>
          <w:rFonts w:ascii="仿宋" w:eastAsia="仿宋" w:hAnsi="仿宋" w:hint="eastAsia"/>
          <w:sz w:val="28"/>
        </w:rPr>
        <w:t>（1）专利</w:t>
      </w:r>
      <w:r>
        <w:rPr>
          <w:rFonts w:ascii="仿宋" w:eastAsia="仿宋" w:hAnsi="仿宋" w:hint="eastAsia"/>
          <w:sz w:val="28"/>
        </w:rPr>
        <w:t>创造能力稳步提升</w:t>
      </w:r>
    </w:p>
    <w:p w:rsidR="00CA65C4" w:rsidRPr="00512730" w:rsidRDefault="00CA65C4" w:rsidP="00CA65C4">
      <w:pPr>
        <w:ind w:firstLineChars="200" w:firstLine="560"/>
        <w:rPr>
          <w:rFonts w:ascii="仿宋" w:eastAsia="仿宋" w:hAnsi="仿宋"/>
          <w:sz w:val="28"/>
        </w:rPr>
      </w:pPr>
      <w:r w:rsidRPr="00512730">
        <w:rPr>
          <w:rFonts w:ascii="仿宋" w:eastAsia="仿宋" w:hAnsi="仿宋" w:hint="eastAsia"/>
          <w:sz w:val="28"/>
        </w:rPr>
        <w:t>20</w:t>
      </w:r>
      <w:r>
        <w:rPr>
          <w:rFonts w:ascii="仿宋" w:eastAsia="仿宋" w:hAnsi="仿宋" w:hint="eastAsia"/>
          <w:sz w:val="28"/>
        </w:rPr>
        <w:t>08</w:t>
      </w:r>
      <w:r w:rsidRPr="00512730">
        <w:rPr>
          <w:rFonts w:ascii="仿宋" w:eastAsia="仿宋" w:hAnsi="仿宋" w:hint="eastAsia"/>
          <w:sz w:val="28"/>
        </w:rPr>
        <w:t>-2015年，宁波市专利申请、授权量保持全国同类城市前列，全市专利申请量共计</w:t>
      </w:r>
      <w:r>
        <w:rPr>
          <w:rFonts w:ascii="仿宋" w:eastAsia="仿宋" w:hAnsi="仿宋" w:hint="eastAsia"/>
          <w:sz w:val="28"/>
        </w:rPr>
        <w:t>387130</w:t>
      </w:r>
      <w:r w:rsidRPr="00512730">
        <w:rPr>
          <w:rFonts w:ascii="仿宋" w:eastAsia="仿宋" w:hAnsi="仿宋" w:hint="eastAsia"/>
          <w:sz w:val="28"/>
        </w:rPr>
        <w:t>件，</w:t>
      </w:r>
      <w:r>
        <w:rPr>
          <w:rFonts w:ascii="仿宋" w:eastAsia="仿宋" w:hAnsi="仿宋" w:hint="eastAsia"/>
          <w:sz w:val="28"/>
        </w:rPr>
        <w:t>年均增长20.2%</w:t>
      </w:r>
      <w:r w:rsidRPr="00512730">
        <w:rPr>
          <w:rFonts w:ascii="仿宋" w:eastAsia="仿宋" w:hAnsi="仿宋" w:hint="eastAsia"/>
          <w:sz w:val="28"/>
        </w:rPr>
        <w:t>；专利授权量共计</w:t>
      </w:r>
      <w:r>
        <w:rPr>
          <w:rFonts w:ascii="仿宋" w:eastAsia="仿宋" w:hAnsi="仿宋" w:hint="eastAsia"/>
          <w:sz w:val="28"/>
        </w:rPr>
        <w:t>295974</w:t>
      </w:r>
      <w:r w:rsidRPr="00512730">
        <w:rPr>
          <w:rFonts w:ascii="仿宋" w:eastAsia="仿宋" w:hAnsi="仿宋" w:hint="eastAsia"/>
          <w:sz w:val="28"/>
        </w:rPr>
        <w:t>件，</w:t>
      </w:r>
      <w:r>
        <w:rPr>
          <w:rFonts w:ascii="仿宋" w:eastAsia="仿宋" w:hAnsi="仿宋" w:hint="eastAsia"/>
          <w:sz w:val="28"/>
        </w:rPr>
        <w:t>年均增长24.6%</w:t>
      </w:r>
      <w:r w:rsidRPr="00512730">
        <w:rPr>
          <w:rFonts w:ascii="仿宋" w:eastAsia="仿宋" w:hAnsi="仿宋" w:hint="eastAsia"/>
          <w:sz w:val="28"/>
        </w:rPr>
        <w:t>。</w:t>
      </w:r>
      <w:r>
        <w:rPr>
          <w:rFonts w:ascii="仿宋" w:eastAsia="仿宋" w:hAnsi="仿宋" w:hint="eastAsia"/>
          <w:sz w:val="28"/>
        </w:rPr>
        <w:t>在</w:t>
      </w:r>
      <w:r w:rsidRPr="00CB5180">
        <w:rPr>
          <w:rFonts w:ascii="仿宋" w:eastAsia="仿宋" w:hAnsi="仿宋" w:hint="eastAsia"/>
          <w:sz w:val="28"/>
        </w:rPr>
        <w:t>“数量布局、质量取胜”的理念</w:t>
      </w:r>
      <w:r>
        <w:rPr>
          <w:rFonts w:ascii="仿宋" w:eastAsia="仿宋" w:hAnsi="仿宋" w:hint="eastAsia"/>
          <w:sz w:val="28"/>
        </w:rPr>
        <w:t>下，</w:t>
      </w:r>
      <w:r w:rsidRPr="00512730">
        <w:rPr>
          <w:rFonts w:ascii="仿宋" w:eastAsia="仿宋" w:hAnsi="仿宋" w:hint="eastAsia"/>
          <w:sz w:val="28"/>
        </w:rPr>
        <w:t>全市专利申请、授权量</w:t>
      </w:r>
      <w:r>
        <w:rPr>
          <w:rFonts w:ascii="仿宋" w:eastAsia="仿宋" w:hAnsi="仿宋" w:hint="eastAsia"/>
          <w:sz w:val="28"/>
        </w:rPr>
        <w:t>从快速增长期逐步</w:t>
      </w:r>
      <w:r w:rsidRPr="00512730">
        <w:rPr>
          <w:rFonts w:ascii="仿宋" w:eastAsia="仿宋" w:hAnsi="仿宋" w:hint="eastAsia"/>
          <w:sz w:val="28"/>
        </w:rPr>
        <w:t>进入</w:t>
      </w:r>
      <w:r>
        <w:rPr>
          <w:rFonts w:ascii="仿宋" w:eastAsia="仿宋" w:hAnsi="仿宋" w:hint="eastAsia"/>
          <w:sz w:val="28"/>
        </w:rPr>
        <w:t>到深度转型发展期、</w:t>
      </w:r>
      <w:r w:rsidRPr="00512730">
        <w:rPr>
          <w:rFonts w:ascii="仿宋" w:eastAsia="仿宋" w:hAnsi="仿宋" w:hint="eastAsia"/>
          <w:sz w:val="28"/>
        </w:rPr>
        <w:t>战</w:t>
      </w:r>
      <w:r w:rsidRPr="00512730">
        <w:rPr>
          <w:rFonts w:ascii="仿宋" w:eastAsia="仿宋" w:hAnsi="仿宋" w:hint="eastAsia"/>
          <w:sz w:val="28"/>
        </w:rPr>
        <w:lastRenderedPageBreak/>
        <w:t>略性调整期，呈震荡性增长趋势，</w:t>
      </w:r>
      <w:r>
        <w:rPr>
          <w:rFonts w:ascii="仿宋" w:eastAsia="仿宋" w:hAnsi="仿宋" w:hint="eastAsia"/>
          <w:sz w:val="28"/>
        </w:rPr>
        <w:t>“十二五”时期</w:t>
      </w:r>
      <w:r w:rsidRPr="00512730">
        <w:rPr>
          <w:rFonts w:ascii="仿宋" w:eastAsia="仿宋" w:hAnsi="仿宋" w:hint="eastAsia"/>
          <w:sz w:val="28"/>
        </w:rPr>
        <w:t>年均增长5.4%。2015年，全市专利申请量达到58779件，同比增速为0.4%；专利授权量为46088件，同比增速为6.5%。</w:t>
      </w:r>
    </w:p>
    <w:p w:rsidR="00CA65C4" w:rsidRPr="00643632" w:rsidRDefault="00CA65C4" w:rsidP="00CA65C4">
      <w:pPr>
        <w:widowControl/>
        <w:ind w:leftChars="-59" w:left="-124"/>
        <w:jc w:val="center"/>
        <w:rPr>
          <w:rFonts w:ascii="宋体" w:eastAsia="宋体" w:hAnsi="宋体" w:cs="宋体"/>
          <w:kern w:val="0"/>
        </w:rPr>
      </w:pPr>
      <w:r w:rsidRPr="00643632">
        <w:rPr>
          <w:rFonts w:ascii="宋体" w:eastAsia="宋体" w:hAnsi="宋体" w:cs="宋体"/>
          <w:noProof/>
          <w:kern w:val="0"/>
        </w:rPr>
        <w:drawing>
          <wp:inline distT="0" distB="0" distL="0" distR="0" wp14:anchorId="71B64E23" wp14:editId="79E0869A">
            <wp:extent cx="5457825" cy="2686050"/>
            <wp:effectExtent l="0" t="0" r="9525" b="0"/>
            <wp:docPr id="6" name="图片 6" descr="C:\Users\zyx.NBSTI\AppData\Roaming\Tencent\Users\416476519\QQ\WinTemp\RichOle\(S]ESH%V%[FK48[$V)@WES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x.NBSTI\AppData\Roaming\Tencent\Users\416476519\QQ\WinTemp\RichOle\(S]ESH%V%[FK48[$V)@WES0.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24" t="1689" r="1194" b="3040"/>
                    <a:stretch/>
                  </pic:blipFill>
                  <pic:spPr bwMode="auto">
                    <a:xfrm>
                      <a:off x="0" y="0"/>
                      <a:ext cx="5457825" cy="2686050"/>
                    </a:xfrm>
                    <a:prstGeom prst="rect">
                      <a:avLst/>
                    </a:prstGeom>
                    <a:noFill/>
                    <a:ln>
                      <a:noFill/>
                    </a:ln>
                    <a:extLst>
                      <a:ext uri="{53640926-AAD7-44D8-BBD7-CCE9431645EC}">
                        <a14:shadowObscured xmlns:a14="http://schemas.microsoft.com/office/drawing/2010/main"/>
                      </a:ext>
                    </a:extLst>
                  </pic:spPr>
                </pic:pic>
              </a:graphicData>
            </a:graphic>
          </wp:inline>
        </w:drawing>
      </w:r>
    </w:p>
    <w:p w:rsidR="00CA65C4" w:rsidRPr="00BA7D09" w:rsidRDefault="00CA65C4" w:rsidP="00CA65C4">
      <w:pPr>
        <w:spacing w:line="360" w:lineRule="auto"/>
        <w:jc w:val="center"/>
        <w:rPr>
          <w:rFonts w:ascii="仿宋" w:eastAsia="仿宋" w:hAnsi="仿宋" w:cs="Times New Roman"/>
          <w:bCs/>
        </w:rPr>
      </w:pPr>
      <w:r w:rsidRPr="00BA7D09">
        <w:rPr>
          <w:rFonts w:ascii="仿宋" w:eastAsia="仿宋" w:hAnsi="仿宋" w:cs="Times New Roman" w:hint="eastAsia"/>
          <w:bCs/>
        </w:rPr>
        <w:t>图2</w:t>
      </w:r>
      <w:r w:rsidRPr="00BA7D09">
        <w:rPr>
          <w:rFonts w:ascii="仿宋" w:eastAsia="仿宋" w:hAnsi="仿宋" w:cs="Times New Roman"/>
          <w:bCs/>
        </w:rPr>
        <w:t>.11</w:t>
      </w:r>
      <w:r w:rsidRPr="00BA7D09">
        <w:rPr>
          <w:rFonts w:ascii="仿宋" w:eastAsia="仿宋" w:hAnsi="仿宋" w:cs="Times New Roman" w:hint="eastAsia"/>
          <w:bCs/>
        </w:rPr>
        <w:t xml:space="preserve"> 2008-2015年宁波市专利、发明专利申请和授权总量变化情况</w:t>
      </w:r>
    </w:p>
    <w:p w:rsidR="00CA65C4" w:rsidRPr="00EF6DAC" w:rsidRDefault="00CA65C4" w:rsidP="00CA65C4">
      <w:pPr>
        <w:widowControl/>
        <w:ind w:leftChars="-177" w:left="-372"/>
        <w:jc w:val="center"/>
        <w:rPr>
          <w:rFonts w:ascii="宋体" w:eastAsia="宋体" w:hAnsi="宋体" w:cs="宋体"/>
          <w:kern w:val="0"/>
        </w:rPr>
      </w:pPr>
      <w:r w:rsidRPr="00EF6DAC">
        <w:rPr>
          <w:rFonts w:ascii="宋体" w:eastAsia="宋体" w:hAnsi="宋体" w:cs="宋体"/>
          <w:noProof/>
          <w:kern w:val="0"/>
        </w:rPr>
        <w:drawing>
          <wp:inline distT="0" distB="0" distL="0" distR="0" wp14:anchorId="3598C5BF" wp14:editId="40E6F758">
            <wp:extent cx="5743575" cy="2562225"/>
            <wp:effectExtent l="0" t="0" r="9525" b="9525"/>
            <wp:docPr id="8" name="图片 8" descr="C:\Users\zyx.NBSTI\AppData\Roaming\Tencent\Users\416476519\QQ\WinTemp\RichOle\3`S$HLSJ2EEF{YBGLD$}Z[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x.NBSTI\AppData\Roaming\Tencent\Users\416476519\QQ\WinTemp\RichOle\3`S$HLSJ2EEF{YBGLD$}Z[K.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1769" t="2778" r="1286" b="3819"/>
                    <a:stretch/>
                  </pic:blipFill>
                  <pic:spPr bwMode="auto">
                    <a:xfrm>
                      <a:off x="0" y="0"/>
                      <a:ext cx="5743575" cy="2562225"/>
                    </a:xfrm>
                    <a:prstGeom prst="rect">
                      <a:avLst/>
                    </a:prstGeom>
                    <a:noFill/>
                    <a:ln>
                      <a:noFill/>
                    </a:ln>
                    <a:extLst>
                      <a:ext uri="{53640926-AAD7-44D8-BBD7-CCE9431645EC}">
                        <a14:shadowObscured xmlns:a14="http://schemas.microsoft.com/office/drawing/2010/main"/>
                      </a:ext>
                    </a:extLst>
                  </pic:spPr>
                </pic:pic>
              </a:graphicData>
            </a:graphic>
          </wp:inline>
        </w:drawing>
      </w:r>
    </w:p>
    <w:p w:rsidR="00CA65C4" w:rsidRPr="00BA7D09" w:rsidRDefault="00CA65C4" w:rsidP="00CA65C4">
      <w:pPr>
        <w:spacing w:line="360" w:lineRule="auto"/>
        <w:jc w:val="center"/>
        <w:rPr>
          <w:rFonts w:ascii="仿宋" w:eastAsia="仿宋" w:hAnsi="仿宋" w:cs="Times New Roman"/>
          <w:bCs/>
        </w:rPr>
      </w:pPr>
      <w:r w:rsidRPr="00BA7D09">
        <w:rPr>
          <w:rFonts w:ascii="仿宋" w:eastAsia="仿宋" w:hAnsi="仿宋" w:cs="Times New Roman" w:hint="eastAsia"/>
          <w:bCs/>
        </w:rPr>
        <w:t>图</w:t>
      </w:r>
      <w:r>
        <w:rPr>
          <w:rFonts w:ascii="仿宋" w:eastAsia="仿宋" w:hAnsi="仿宋" w:cs="Times New Roman" w:hint="eastAsia"/>
          <w:bCs/>
        </w:rPr>
        <w:t>2</w:t>
      </w:r>
      <w:r>
        <w:rPr>
          <w:rFonts w:ascii="仿宋" w:eastAsia="仿宋" w:hAnsi="仿宋" w:cs="Times New Roman"/>
          <w:bCs/>
        </w:rPr>
        <w:t>.12</w:t>
      </w:r>
      <w:r w:rsidRPr="00BA7D09">
        <w:rPr>
          <w:rFonts w:ascii="仿宋" w:eastAsia="仿宋" w:hAnsi="仿宋" w:cs="Times New Roman" w:hint="eastAsia"/>
          <w:bCs/>
        </w:rPr>
        <w:t xml:space="preserve"> 2008-2015年宁波市专利、发明专利申请和授权同比增长情况</w:t>
      </w:r>
    </w:p>
    <w:p w:rsidR="00CA65C4" w:rsidRPr="00C83EAF" w:rsidRDefault="00CA65C4" w:rsidP="00CA65C4">
      <w:pPr>
        <w:ind w:firstLineChars="200" w:firstLine="560"/>
        <w:rPr>
          <w:rFonts w:ascii="仿宋" w:eastAsia="仿宋" w:hAnsi="仿宋"/>
          <w:sz w:val="28"/>
        </w:rPr>
      </w:pPr>
      <w:r w:rsidRPr="00C83EAF">
        <w:rPr>
          <w:rFonts w:ascii="仿宋" w:eastAsia="仿宋" w:hAnsi="仿宋" w:hint="eastAsia"/>
          <w:sz w:val="28"/>
        </w:rPr>
        <w:t>20</w:t>
      </w:r>
      <w:r>
        <w:rPr>
          <w:rFonts w:ascii="仿宋" w:eastAsia="仿宋" w:hAnsi="仿宋" w:hint="eastAsia"/>
          <w:sz w:val="28"/>
        </w:rPr>
        <w:t>08</w:t>
      </w:r>
      <w:r w:rsidRPr="00C83EAF">
        <w:rPr>
          <w:rFonts w:ascii="仿宋" w:eastAsia="仿宋" w:hAnsi="仿宋" w:hint="eastAsia"/>
          <w:sz w:val="28"/>
        </w:rPr>
        <w:t>年以来，发明专利增量提质工程释放乘数效应，促进发明专利申请稳步增长，推动发明专利授权量进入丰收期</w:t>
      </w:r>
      <w:r>
        <w:rPr>
          <w:rFonts w:ascii="仿宋" w:eastAsia="仿宋" w:hAnsi="仿宋" w:hint="eastAsia"/>
          <w:sz w:val="28"/>
        </w:rPr>
        <w:t>，发明专利申请、授权</w:t>
      </w:r>
      <w:r w:rsidRPr="00C83EAF">
        <w:rPr>
          <w:rFonts w:ascii="仿宋" w:eastAsia="仿宋" w:hAnsi="仿宋" w:hint="eastAsia"/>
          <w:sz w:val="28"/>
        </w:rPr>
        <w:t>分别年均增长</w:t>
      </w:r>
      <w:r>
        <w:rPr>
          <w:rFonts w:ascii="仿宋" w:eastAsia="仿宋" w:hAnsi="仿宋" w:hint="eastAsia"/>
          <w:sz w:val="28"/>
        </w:rPr>
        <w:t>35.1</w:t>
      </w:r>
      <w:r w:rsidRPr="00C83EAF">
        <w:rPr>
          <w:rFonts w:ascii="仿宋" w:eastAsia="仿宋" w:hAnsi="仿宋" w:hint="eastAsia"/>
          <w:sz w:val="28"/>
        </w:rPr>
        <w:t>%、</w:t>
      </w:r>
      <w:r>
        <w:rPr>
          <w:rFonts w:ascii="仿宋" w:eastAsia="仿宋" w:hAnsi="仿宋" w:hint="eastAsia"/>
          <w:sz w:val="28"/>
        </w:rPr>
        <w:t>40.3</w:t>
      </w:r>
      <w:r w:rsidRPr="00C83EAF">
        <w:rPr>
          <w:rFonts w:ascii="仿宋" w:eastAsia="仿宋" w:hAnsi="仿宋" w:hint="eastAsia"/>
          <w:sz w:val="28"/>
        </w:rPr>
        <w:t>%</w:t>
      </w:r>
      <w:r>
        <w:rPr>
          <w:rFonts w:ascii="仿宋" w:eastAsia="仿宋" w:hAnsi="仿宋" w:hint="eastAsia"/>
          <w:sz w:val="28"/>
        </w:rPr>
        <w:t>。</w:t>
      </w:r>
      <w:r w:rsidRPr="00C83EAF">
        <w:rPr>
          <w:rFonts w:ascii="仿宋" w:eastAsia="仿宋" w:hAnsi="仿宋" w:hint="eastAsia"/>
          <w:sz w:val="28"/>
        </w:rPr>
        <w:t>发明专利申请</w:t>
      </w:r>
      <w:r>
        <w:rPr>
          <w:rFonts w:ascii="仿宋" w:eastAsia="仿宋" w:hAnsi="仿宋" w:hint="eastAsia"/>
          <w:sz w:val="28"/>
        </w:rPr>
        <w:t>先</w:t>
      </w:r>
      <w:r w:rsidRPr="00C83EAF">
        <w:rPr>
          <w:rFonts w:ascii="仿宋" w:eastAsia="仿宋" w:hAnsi="仿宋" w:hint="eastAsia"/>
          <w:sz w:val="28"/>
        </w:rPr>
        <w:t>经历了高速增长</w:t>
      </w:r>
      <w:r>
        <w:rPr>
          <w:rFonts w:ascii="仿宋" w:eastAsia="仿宋" w:hAnsi="仿宋" w:hint="eastAsia"/>
          <w:sz w:val="28"/>
        </w:rPr>
        <w:t>（除2010年），</w:t>
      </w:r>
      <w:r w:rsidRPr="00C83EAF">
        <w:rPr>
          <w:rFonts w:ascii="仿宋" w:eastAsia="仿宋" w:hAnsi="仿宋" w:hint="eastAsia"/>
          <w:sz w:val="28"/>
        </w:rPr>
        <w:t>后</w:t>
      </w:r>
      <w:r>
        <w:rPr>
          <w:rFonts w:ascii="仿宋" w:eastAsia="仿宋" w:hAnsi="仿宋" w:hint="eastAsia"/>
          <w:sz w:val="28"/>
        </w:rPr>
        <w:t>增速</w:t>
      </w:r>
      <w:r w:rsidRPr="00C83EAF">
        <w:rPr>
          <w:rFonts w:ascii="仿宋" w:eastAsia="仿宋" w:hAnsi="仿宋" w:hint="eastAsia"/>
          <w:sz w:val="28"/>
        </w:rPr>
        <w:t>趋于平稳</w:t>
      </w:r>
      <w:r>
        <w:rPr>
          <w:rFonts w:ascii="仿宋" w:eastAsia="仿宋" w:hAnsi="仿宋" w:hint="eastAsia"/>
          <w:sz w:val="28"/>
        </w:rPr>
        <w:t>；</w:t>
      </w:r>
      <w:r w:rsidRPr="00C83EAF">
        <w:rPr>
          <w:rFonts w:ascii="仿宋" w:eastAsia="仿宋" w:hAnsi="仿宋" w:hint="eastAsia"/>
          <w:sz w:val="28"/>
        </w:rPr>
        <w:t>发明专利授权</w:t>
      </w:r>
      <w:r>
        <w:rPr>
          <w:rFonts w:ascii="仿宋" w:eastAsia="仿宋" w:hAnsi="仿宋" w:hint="eastAsia"/>
          <w:sz w:val="28"/>
        </w:rPr>
        <w:t>呈</w:t>
      </w:r>
      <w:r>
        <w:rPr>
          <w:rFonts w:ascii="仿宋" w:eastAsia="仿宋" w:hAnsi="仿宋"/>
          <w:sz w:val="28"/>
        </w:rPr>
        <w:t>U</w:t>
      </w:r>
      <w:r>
        <w:rPr>
          <w:rFonts w:ascii="仿宋" w:eastAsia="仿宋" w:hAnsi="仿宋" w:hint="eastAsia"/>
          <w:sz w:val="28"/>
        </w:rPr>
        <w:t>字型增长，在</w:t>
      </w:r>
      <w:r>
        <w:rPr>
          <w:rFonts w:ascii="仿宋" w:eastAsia="仿宋" w:hAnsi="仿宋" w:hint="eastAsia"/>
          <w:sz w:val="28"/>
        </w:rPr>
        <w:lastRenderedPageBreak/>
        <w:t>2013年触底，于2015年出现“井喷”</w:t>
      </w:r>
      <w:r w:rsidRPr="00C83EAF">
        <w:rPr>
          <w:rFonts w:ascii="仿宋" w:eastAsia="仿宋" w:hAnsi="仿宋" w:hint="eastAsia"/>
          <w:sz w:val="28"/>
        </w:rPr>
        <w:t>。2015年，全市发明专利申请量首次超过1.5万件，达16056件；增速居三种专利之首，同比增长23.9%，居副省级城市第五位，超过全国平均水平，但低于全省平均水平。同期，发明专利授权量首次突破5000件，达5412件；同比增幅达91.1%，</w:t>
      </w:r>
      <w:r>
        <w:rPr>
          <w:rFonts w:ascii="仿宋" w:eastAsia="仿宋" w:hAnsi="仿宋" w:hint="eastAsia"/>
          <w:sz w:val="28"/>
        </w:rPr>
        <w:t>居副省级城市首位，</w:t>
      </w:r>
      <w:r w:rsidRPr="00C83EAF">
        <w:rPr>
          <w:rFonts w:ascii="仿宋" w:eastAsia="仿宋" w:hAnsi="仿宋" w:hint="eastAsia"/>
          <w:sz w:val="28"/>
        </w:rPr>
        <w:t>高于全省、全国的平均增速。</w:t>
      </w:r>
    </w:p>
    <w:p w:rsidR="00CA65C4" w:rsidRDefault="00CA65C4" w:rsidP="00CA65C4">
      <w:pPr>
        <w:ind w:firstLineChars="200" w:firstLine="560"/>
        <w:rPr>
          <w:rFonts w:ascii="仿宋" w:eastAsia="仿宋" w:hAnsi="仿宋"/>
          <w:sz w:val="28"/>
        </w:rPr>
      </w:pPr>
      <w:r w:rsidRPr="00C83EAF">
        <w:rPr>
          <w:rFonts w:ascii="仿宋" w:eastAsia="仿宋" w:hAnsi="仿宋" w:hint="eastAsia"/>
          <w:sz w:val="28"/>
        </w:rPr>
        <w:t>20</w:t>
      </w:r>
      <w:r>
        <w:rPr>
          <w:rFonts w:ascii="仿宋" w:eastAsia="仿宋" w:hAnsi="仿宋" w:hint="eastAsia"/>
          <w:sz w:val="28"/>
        </w:rPr>
        <w:t>08</w:t>
      </w:r>
      <w:r w:rsidRPr="00C83EAF">
        <w:rPr>
          <w:rFonts w:ascii="仿宋" w:eastAsia="仿宋" w:hAnsi="仿宋" w:hint="eastAsia"/>
          <w:sz w:val="28"/>
        </w:rPr>
        <w:t>-2015年，发明专利占比</w:t>
      </w:r>
      <w:r>
        <w:rPr>
          <w:rFonts w:ascii="仿宋" w:eastAsia="仿宋" w:hAnsi="仿宋" w:hint="eastAsia"/>
          <w:sz w:val="28"/>
        </w:rPr>
        <w:t>触底后反弹，一路上升且</w:t>
      </w:r>
      <w:r w:rsidRPr="00C83EAF">
        <w:rPr>
          <w:rFonts w:ascii="仿宋" w:eastAsia="仿宋" w:hAnsi="仿宋" w:hint="eastAsia"/>
          <w:sz w:val="28"/>
        </w:rPr>
        <w:t>屡创新高，与全省、全国的差距逐渐缩小，专利结构逐步优化。2015年</w:t>
      </w:r>
      <w:r>
        <w:rPr>
          <w:rFonts w:ascii="仿宋" w:eastAsia="仿宋" w:hAnsi="仿宋" w:hint="eastAsia"/>
          <w:sz w:val="28"/>
        </w:rPr>
        <w:t>，</w:t>
      </w:r>
      <w:r w:rsidRPr="00C83EAF">
        <w:rPr>
          <w:rFonts w:ascii="仿宋" w:eastAsia="仿宋" w:hAnsi="仿宋" w:hint="eastAsia"/>
          <w:sz w:val="28"/>
        </w:rPr>
        <w:t>宁波市申请发明专利占专利申请量的比例为27.3%，超过全市专利申请量的四分之一；授权发明专利占专利授权总量的比例达11.7%，首次突破10%。同期，发明专利申请占比、授权占比均高于全省平均水平，与全国的差距从20</w:t>
      </w:r>
      <w:r>
        <w:rPr>
          <w:rFonts w:ascii="仿宋" w:eastAsia="仿宋" w:hAnsi="仿宋" w:hint="eastAsia"/>
          <w:sz w:val="28"/>
        </w:rPr>
        <w:t>08</w:t>
      </w:r>
      <w:r w:rsidRPr="00C83EAF">
        <w:rPr>
          <w:rFonts w:ascii="仿宋" w:eastAsia="仿宋" w:hAnsi="仿宋" w:hint="eastAsia"/>
          <w:sz w:val="28"/>
        </w:rPr>
        <w:t>年的</w:t>
      </w:r>
      <w:r>
        <w:rPr>
          <w:rFonts w:ascii="仿宋" w:eastAsia="仿宋" w:hAnsi="仿宋" w:hint="eastAsia"/>
          <w:sz w:val="28"/>
        </w:rPr>
        <w:t>15.0</w:t>
      </w:r>
      <w:r w:rsidRPr="00C83EAF">
        <w:rPr>
          <w:rFonts w:ascii="仿宋" w:eastAsia="仿宋" w:hAnsi="仿宋" w:hint="eastAsia"/>
          <w:sz w:val="28"/>
        </w:rPr>
        <w:t>%、</w:t>
      </w:r>
      <w:r>
        <w:rPr>
          <w:rFonts w:ascii="仿宋" w:eastAsia="仿宋" w:hAnsi="仿宋" w:hint="eastAsia"/>
          <w:sz w:val="28"/>
        </w:rPr>
        <w:t>8.1</w:t>
      </w:r>
      <w:r w:rsidRPr="00C83EAF">
        <w:rPr>
          <w:rFonts w:ascii="仿宋" w:eastAsia="仿宋" w:hAnsi="仿宋" w:hint="eastAsia"/>
          <w:sz w:val="28"/>
        </w:rPr>
        <w:t>%缩小至2015年的12.1%、4.8%。</w:t>
      </w:r>
    </w:p>
    <w:p w:rsidR="00CA65C4" w:rsidRPr="00BA7D09" w:rsidRDefault="00CA65C4" w:rsidP="00CA65C4">
      <w:pPr>
        <w:spacing w:line="360" w:lineRule="auto"/>
        <w:jc w:val="center"/>
        <w:rPr>
          <w:rFonts w:ascii="仿宋" w:eastAsia="仿宋" w:hAnsi="仿宋" w:cs="Times New Roman"/>
          <w:bCs/>
        </w:rPr>
      </w:pPr>
      <w:r w:rsidRPr="00BA7D09">
        <w:rPr>
          <w:rFonts w:ascii="仿宋" w:eastAsia="仿宋" w:hAnsi="仿宋" w:cs="Times New Roman" w:hint="eastAsia"/>
          <w:bCs/>
        </w:rPr>
        <w:t>表</w:t>
      </w:r>
      <w:r>
        <w:rPr>
          <w:rFonts w:ascii="仿宋" w:eastAsia="仿宋" w:hAnsi="仿宋" w:cs="Times New Roman" w:hint="eastAsia"/>
          <w:bCs/>
        </w:rPr>
        <w:t>2</w:t>
      </w:r>
      <w:r>
        <w:rPr>
          <w:rFonts w:ascii="仿宋" w:eastAsia="仿宋" w:hAnsi="仿宋" w:cs="Times New Roman"/>
          <w:bCs/>
        </w:rPr>
        <w:t>.5</w:t>
      </w:r>
      <w:r w:rsidRPr="00BA7D09">
        <w:rPr>
          <w:rFonts w:ascii="仿宋" w:eastAsia="仿宋" w:hAnsi="仿宋" w:cs="Times New Roman" w:hint="eastAsia"/>
          <w:bCs/>
        </w:rPr>
        <w:t xml:space="preserve"> 2008-2015年宁波市、浙江省、全国发明专利申请和授权占比情况</w:t>
      </w:r>
    </w:p>
    <w:p w:rsidR="00CA65C4" w:rsidRPr="009A21C2" w:rsidRDefault="00CA65C4" w:rsidP="00CA65C4">
      <w:pPr>
        <w:widowControl/>
        <w:ind w:leftChars="-236" w:left="-496"/>
        <w:jc w:val="left"/>
        <w:rPr>
          <w:rFonts w:ascii="宋体" w:eastAsia="宋体" w:hAnsi="宋体" w:cs="宋体"/>
          <w:kern w:val="0"/>
        </w:rPr>
      </w:pPr>
      <w:r w:rsidRPr="009A21C2">
        <w:rPr>
          <w:rFonts w:ascii="宋体" w:eastAsia="宋体" w:hAnsi="宋体" w:cs="宋体"/>
          <w:noProof/>
          <w:kern w:val="0"/>
        </w:rPr>
        <w:drawing>
          <wp:inline distT="0" distB="0" distL="0" distR="0" wp14:anchorId="77ABC554" wp14:editId="13BE29F8">
            <wp:extent cx="6181725" cy="990011"/>
            <wp:effectExtent l="0" t="0" r="0" b="635"/>
            <wp:docPr id="5" name="图片 5" descr="C:\Users\zyx.NBSTI\AppData\Roaming\Tencent\Users\416476519\QQ\WinTemp\RichOle\SS$N[X7S%3_HJMKTN2L(K}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yx.NBSTI\AppData\Roaming\Tencent\Users\416476519\QQ\WinTemp\RichOle\SS$N[X7S%3_HJMKTN2L(K}F.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42096" cy="999679"/>
                    </a:xfrm>
                    <a:prstGeom prst="rect">
                      <a:avLst/>
                    </a:prstGeom>
                    <a:noFill/>
                    <a:ln>
                      <a:noFill/>
                    </a:ln>
                  </pic:spPr>
                </pic:pic>
              </a:graphicData>
            </a:graphic>
          </wp:inline>
        </w:drawing>
      </w:r>
    </w:p>
    <w:p w:rsidR="00CA65C4" w:rsidRDefault="00CA65C4" w:rsidP="00CA65C4">
      <w:pPr>
        <w:ind w:firstLineChars="200" w:firstLine="560"/>
        <w:rPr>
          <w:rFonts w:ascii="仿宋" w:eastAsia="仿宋" w:hAnsi="仿宋"/>
          <w:sz w:val="28"/>
        </w:rPr>
      </w:pPr>
      <w:r>
        <w:rPr>
          <w:rFonts w:ascii="仿宋" w:eastAsia="仿宋" w:hAnsi="仿宋" w:hint="eastAsia"/>
          <w:sz w:val="28"/>
        </w:rPr>
        <w:t>（2）企业知识产权创造主体地位凸显</w:t>
      </w:r>
    </w:p>
    <w:p w:rsidR="00CA65C4" w:rsidRDefault="00CA65C4" w:rsidP="00CA65C4">
      <w:pPr>
        <w:ind w:firstLineChars="200" w:firstLine="560"/>
        <w:rPr>
          <w:rFonts w:ascii="仿宋" w:eastAsia="仿宋" w:hAnsi="仿宋"/>
          <w:sz w:val="28"/>
        </w:rPr>
      </w:pPr>
      <w:r w:rsidRPr="00BC5601">
        <w:rPr>
          <w:rFonts w:ascii="仿宋" w:eastAsia="仿宋" w:hAnsi="仿宋" w:hint="eastAsia"/>
          <w:sz w:val="28"/>
        </w:rPr>
        <w:t>职务</w:t>
      </w:r>
      <w:r>
        <w:rPr>
          <w:rFonts w:ascii="仿宋" w:eastAsia="仿宋" w:hAnsi="仿宋" w:hint="eastAsia"/>
          <w:sz w:val="28"/>
        </w:rPr>
        <w:t>发明创造</w:t>
      </w:r>
      <w:r w:rsidRPr="00BC5601">
        <w:rPr>
          <w:rFonts w:ascii="仿宋" w:eastAsia="仿宋" w:hAnsi="仿宋" w:hint="eastAsia"/>
          <w:sz w:val="28"/>
        </w:rPr>
        <w:t>专利申请、授权量快速增长，占全市专利申请量、授权量的比重大幅提升，分别从20</w:t>
      </w:r>
      <w:r>
        <w:rPr>
          <w:rFonts w:ascii="仿宋" w:eastAsia="仿宋" w:hAnsi="仿宋" w:hint="eastAsia"/>
          <w:sz w:val="28"/>
        </w:rPr>
        <w:t>08</w:t>
      </w:r>
      <w:r w:rsidRPr="00BC5601">
        <w:rPr>
          <w:rFonts w:ascii="仿宋" w:eastAsia="仿宋" w:hAnsi="仿宋" w:hint="eastAsia"/>
          <w:sz w:val="28"/>
        </w:rPr>
        <w:t>年的</w:t>
      </w:r>
      <w:r>
        <w:rPr>
          <w:rFonts w:ascii="仿宋" w:eastAsia="仿宋" w:hAnsi="仿宋" w:hint="eastAsia"/>
          <w:sz w:val="28"/>
        </w:rPr>
        <w:t>30.6</w:t>
      </w:r>
      <w:r w:rsidRPr="00BC5601">
        <w:rPr>
          <w:rFonts w:ascii="仿宋" w:eastAsia="仿宋" w:hAnsi="仿宋" w:hint="eastAsia"/>
          <w:sz w:val="28"/>
        </w:rPr>
        <w:t>%、</w:t>
      </w:r>
      <w:r>
        <w:rPr>
          <w:rFonts w:ascii="仿宋" w:eastAsia="仿宋" w:hAnsi="仿宋" w:hint="eastAsia"/>
          <w:sz w:val="28"/>
        </w:rPr>
        <w:t>27.9</w:t>
      </w:r>
      <w:r w:rsidRPr="00BC5601">
        <w:rPr>
          <w:rFonts w:ascii="仿宋" w:eastAsia="仿宋" w:hAnsi="仿宋" w:hint="eastAsia"/>
          <w:sz w:val="28"/>
        </w:rPr>
        <w:t>%上升到2015年的71.2%和72.5%。</w:t>
      </w:r>
      <w:r>
        <w:rPr>
          <w:rFonts w:ascii="仿宋" w:eastAsia="仿宋" w:hAnsi="仿宋" w:hint="eastAsia"/>
          <w:sz w:val="28"/>
        </w:rPr>
        <w:t>2008年以来，</w:t>
      </w:r>
      <w:r w:rsidRPr="00BC5601">
        <w:rPr>
          <w:rFonts w:ascii="仿宋" w:eastAsia="仿宋" w:hAnsi="仿宋" w:hint="eastAsia"/>
          <w:sz w:val="28"/>
        </w:rPr>
        <w:t>发明专利中职务申请占比</w:t>
      </w:r>
      <w:r>
        <w:rPr>
          <w:rFonts w:ascii="仿宋" w:eastAsia="仿宋" w:hAnsi="仿宋" w:hint="eastAsia"/>
          <w:sz w:val="28"/>
        </w:rPr>
        <w:t>超过50%，其中“十二五”期间</w:t>
      </w:r>
      <w:r w:rsidRPr="00BC5601">
        <w:rPr>
          <w:rFonts w:ascii="仿宋" w:eastAsia="仿宋" w:hAnsi="仿宋" w:hint="eastAsia"/>
          <w:sz w:val="28"/>
        </w:rPr>
        <w:t>保持在70%以上</w:t>
      </w:r>
      <w:r>
        <w:rPr>
          <w:rFonts w:ascii="仿宋" w:eastAsia="仿宋" w:hAnsi="仿宋" w:hint="eastAsia"/>
          <w:sz w:val="28"/>
        </w:rPr>
        <w:t>；发明专利中</w:t>
      </w:r>
      <w:r w:rsidRPr="00BC5601">
        <w:rPr>
          <w:rFonts w:ascii="仿宋" w:eastAsia="仿宋" w:hAnsi="仿宋" w:hint="eastAsia"/>
          <w:sz w:val="28"/>
        </w:rPr>
        <w:t>职务授权</w:t>
      </w:r>
      <w:r>
        <w:rPr>
          <w:rFonts w:ascii="仿宋" w:eastAsia="仿宋" w:hAnsi="仿宋" w:hint="eastAsia"/>
          <w:sz w:val="28"/>
        </w:rPr>
        <w:t>占比实现了翻番，</w:t>
      </w:r>
      <w:r w:rsidRPr="00BC5601">
        <w:rPr>
          <w:rFonts w:ascii="仿宋" w:eastAsia="仿宋" w:hAnsi="仿宋" w:hint="eastAsia"/>
          <w:sz w:val="28"/>
        </w:rPr>
        <w:t>从20</w:t>
      </w:r>
      <w:r>
        <w:rPr>
          <w:rFonts w:ascii="仿宋" w:eastAsia="仿宋" w:hAnsi="仿宋" w:hint="eastAsia"/>
          <w:sz w:val="28"/>
        </w:rPr>
        <w:t>08</w:t>
      </w:r>
      <w:r w:rsidRPr="00BC5601">
        <w:rPr>
          <w:rFonts w:ascii="仿宋" w:eastAsia="仿宋" w:hAnsi="仿宋" w:hint="eastAsia"/>
          <w:sz w:val="28"/>
        </w:rPr>
        <w:t>年的</w:t>
      </w:r>
      <w:r>
        <w:rPr>
          <w:rFonts w:ascii="仿宋" w:eastAsia="仿宋" w:hAnsi="仿宋" w:hint="eastAsia"/>
          <w:sz w:val="28"/>
        </w:rPr>
        <w:t>40.8%</w:t>
      </w:r>
      <w:r w:rsidRPr="00BC5601">
        <w:rPr>
          <w:rFonts w:ascii="仿宋" w:eastAsia="仿宋" w:hAnsi="仿宋" w:hint="eastAsia"/>
          <w:sz w:val="28"/>
        </w:rPr>
        <w:t>提升到</w:t>
      </w:r>
      <w:r>
        <w:rPr>
          <w:rFonts w:ascii="仿宋" w:eastAsia="仿宋" w:hAnsi="仿宋" w:hint="eastAsia"/>
          <w:sz w:val="28"/>
        </w:rPr>
        <w:t>2015年的</w:t>
      </w:r>
      <w:r w:rsidRPr="00BC5601">
        <w:rPr>
          <w:rFonts w:ascii="仿宋" w:eastAsia="仿宋" w:hAnsi="仿宋" w:hint="eastAsia"/>
          <w:sz w:val="28"/>
        </w:rPr>
        <w:t>86.7</w:t>
      </w:r>
      <w:r>
        <w:rPr>
          <w:rFonts w:ascii="仿宋" w:eastAsia="仿宋" w:hAnsi="仿宋" w:hint="eastAsia"/>
          <w:sz w:val="28"/>
        </w:rPr>
        <w:t>%</w:t>
      </w:r>
      <w:r w:rsidRPr="00BC5601">
        <w:rPr>
          <w:rFonts w:ascii="仿宋" w:eastAsia="仿宋" w:hAnsi="仿宋" w:hint="eastAsia"/>
          <w:sz w:val="28"/>
        </w:rPr>
        <w:t>。</w:t>
      </w:r>
    </w:p>
    <w:p w:rsidR="00CA65C4" w:rsidRPr="00444DFC" w:rsidRDefault="00CA65C4" w:rsidP="00CA65C4">
      <w:pPr>
        <w:widowControl/>
        <w:jc w:val="center"/>
        <w:rPr>
          <w:rFonts w:ascii="宋体" w:eastAsia="宋体" w:hAnsi="宋体" w:cs="宋体"/>
          <w:kern w:val="0"/>
        </w:rPr>
      </w:pPr>
      <w:r w:rsidRPr="00444DFC">
        <w:rPr>
          <w:rFonts w:ascii="宋体" w:eastAsia="宋体" w:hAnsi="宋体" w:cs="宋体"/>
          <w:noProof/>
          <w:kern w:val="0"/>
        </w:rPr>
        <w:lastRenderedPageBreak/>
        <w:drawing>
          <wp:inline distT="0" distB="0" distL="0" distR="0" wp14:anchorId="015CCBB7" wp14:editId="5FFFDCEE">
            <wp:extent cx="4219575" cy="2529918"/>
            <wp:effectExtent l="0" t="0" r="0" b="3810"/>
            <wp:docPr id="16" name="图片 16" descr="C:\Users\zyx.NBSTI\AppData\Roaming\Tencent\Users\416476519\QQ\WinTemp\RichOle\A~K@HD@%0QYRJSBZG0ACQ~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zyx.NBSTI\AppData\Roaming\Tencent\Users\416476519\QQ\WinTemp\RichOle\A~K@HD@%0QYRJSBZG0ACQ~8.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2080" t="1730" r="1870" b="2422"/>
                    <a:stretch/>
                  </pic:blipFill>
                  <pic:spPr bwMode="auto">
                    <a:xfrm>
                      <a:off x="0" y="0"/>
                      <a:ext cx="4220556" cy="2530506"/>
                    </a:xfrm>
                    <a:prstGeom prst="rect">
                      <a:avLst/>
                    </a:prstGeom>
                    <a:noFill/>
                    <a:ln>
                      <a:noFill/>
                    </a:ln>
                    <a:extLst>
                      <a:ext uri="{53640926-AAD7-44D8-BBD7-CCE9431645EC}">
                        <a14:shadowObscured xmlns:a14="http://schemas.microsoft.com/office/drawing/2010/main"/>
                      </a:ext>
                    </a:extLst>
                  </pic:spPr>
                </pic:pic>
              </a:graphicData>
            </a:graphic>
          </wp:inline>
        </w:drawing>
      </w:r>
    </w:p>
    <w:p w:rsidR="00CA65C4" w:rsidRPr="00BA7D09" w:rsidRDefault="00CA65C4" w:rsidP="00CA65C4">
      <w:pPr>
        <w:spacing w:line="360" w:lineRule="auto"/>
        <w:jc w:val="center"/>
        <w:rPr>
          <w:rFonts w:ascii="仿宋" w:eastAsia="仿宋" w:hAnsi="仿宋" w:cs="Times New Roman"/>
          <w:bCs/>
        </w:rPr>
      </w:pPr>
      <w:r w:rsidRPr="00BA7D09">
        <w:rPr>
          <w:rFonts w:ascii="仿宋" w:eastAsia="仿宋" w:hAnsi="仿宋" w:cs="Times New Roman" w:hint="eastAsia"/>
          <w:bCs/>
        </w:rPr>
        <w:t>图</w:t>
      </w:r>
      <w:r>
        <w:rPr>
          <w:rFonts w:ascii="仿宋" w:eastAsia="仿宋" w:hAnsi="仿宋" w:cs="Times New Roman" w:hint="eastAsia"/>
          <w:bCs/>
        </w:rPr>
        <w:t>2</w:t>
      </w:r>
      <w:r>
        <w:rPr>
          <w:rFonts w:ascii="仿宋" w:eastAsia="仿宋" w:hAnsi="仿宋" w:cs="Times New Roman"/>
          <w:bCs/>
        </w:rPr>
        <w:t>.13</w:t>
      </w:r>
      <w:r w:rsidRPr="00BA7D09">
        <w:rPr>
          <w:rFonts w:ascii="仿宋" w:eastAsia="仿宋" w:hAnsi="仿宋" w:cs="Times New Roman" w:hint="eastAsia"/>
          <w:bCs/>
        </w:rPr>
        <w:t xml:space="preserve"> 2008-2015年宁波市发明专利申请和授权职务占比情况</w:t>
      </w:r>
    </w:p>
    <w:p w:rsidR="00CA65C4" w:rsidRDefault="00CA65C4" w:rsidP="00CA65C4">
      <w:pPr>
        <w:ind w:firstLineChars="200" w:firstLine="560"/>
        <w:rPr>
          <w:rFonts w:ascii="仿宋" w:eastAsia="仿宋" w:hAnsi="仿宋"/>
          <w:sz w:val="28"/>
        </w:rPr>
      </w:pPr>
      <w:r>
        <w:rPr>
          <w:rFonts w:ascii="仿宋" w:eastAsia="仿宋" w:hAnsi="仿宋" w:hint="eastAsia"/>
          <w:sz w:val="28"/>
        </w:rPr>
        <w:t>企业逐步成为专利创造的主力军，近七成的专利、9</w:t>
      </w:r>
      <w:r>
        <w:rPr>
          <w:rFonts w:ascii="仿宋" w:eastAsia="仿宋" w:hAnsi="仿宋"/>
          <w:sz w:val="28"/>
        </w:rPr>
        <w:t>0</w:t>
      </w:r>
      <w:r>
        <w:rPr>
          <w:rFonts w:ascii="仿宋" w:eastAsia="仿宋" w:hAnsi="仿宋" w:hint="eastAsia"/>
          <w:sz w:val="28"/>
        </w:rPr>
        <w:t>%以上的职务发明专利出自于企业。</w:t>
      </w:r>
      <w:r w:rsidRPr="00696BDB">
        <w:rPr>
          <w:rFonts w:ascii="仿宋" w:eastAsia="仿宋" w:hAnsi="仿宋" w:hint="eastAsia"/>
          <w:sz w:val="28"/>
        </w:rPr>
        <w:t>20</w:t>
      </w:r>
      <w:r>
        <w:rPr>
          <w:rFonts w:ascii="仿宋" w:eastAsia="仿宋" w:hAnsi="仿宋" w:hint="eastAsia"/>
          <w:sz w:val="28"/>
        </w:rPr>
        <w:t>08</w:t>
      </w:r>
      <w:r w:rsidRPr="00696BDB">
        <w:rPr>
          <w:rFonts w:ascii="仿宋" w:eastAsia="仿宋" w:hAnsi="仿宋" w:hint="eastAsia"/>
          <w:sz w:val="28"/>
        </w:rPr>
        <w:t>-2015年，</w:t>
      </w:r>
      <w:r w:rsidRPr="00800AA3">
        <w:rPr>
          <w:rFonts w:ascii="仿宋" w:eastAsia="仿宋" w:hAnsi="仿宋" w:hint="eastAsia"/>
          <w:sz w:val="28"/>
        </w:rPr>
        <w:t>企业专利申请、授权所占比重提高了</w:t>
      </w:r>
      <w:r w:rsidRPr="00800AA3">
        <w:rPr>
          <w:rFonts w:ascii="仿宋" w:eastAsia="仿宋" w:hAnsi="仿宋"/>
          <w:sz w:val="28"/>
        </w:rPr>
        <w:t>40.7</w:t>
      </w:r>
      <w:r w:rsidRPr="00800AA3">
        <w:rPr>
          <w:rFonts w:ascii="仿宋" w:eastAsia="仿宋" w:hAnsi="仿宋" w:hint="eastAsia"/>
          <w:sz w:val="28"/>
        </w:rPr>
        <w:t>个百分点、</w:t>
      </w:r>
      <w:r w:rsidRPr="00800AA3">
        <w:rPr>
          <w:rFonts w:ascii="仿宋" w:eastAsia="仿宋" w:hAnsi="仿宋"/>
          <w:sz w:val="28"/>
        </w:rPr>
        <w:t>39.6</w:t>
      </w:r>
      <w:r w:rsidRPr="00800AA3">
        <w:rPr>
          <w:rFonts w:ascii="仿宋" w:eastAsia="仿宋" w:hAnsi="仿宋" w:hint="eastAsia"/>
          <w:sz w:val="28"/>
        </w:rPr>
        <w:t>个百分点，</w:t>
      </w:r>
      <w:r>
        <w:rPr>
          <w:rFonts w:ascii="仿宋" w:eastAsia="仿宋" w:hAnsi="仿宋" w:hint="eastAsia"/>
          <w:sz w:val="28"/>
        </w:rPr>
        <w:t>企业发明专利申请、授权所占比重提高了23.6个百分点、39.1分百分点</w:t>
      </w:r>
      <w:r w:rsidRPr="00696BDB">
        <w:rPr>
          <w:rFonts w:ascii="仿宋" w:eastAsia="仿宋" w:hAnsi="仿宋" w:hint="eastAsia"/>
          <w:sz w:val="28"/>
        </w:rPr>
        <w:t>。2015年，企业申请专利39116件，同比增长0.2%，占专利申请总数的66.5%，高于全省的62.7%；其中申请发明专利10178件，占发明专利申请数的63.4%，高于全国的60.2%。同期，累计授权企业专利31397件，同比增长1.5%，占总量的68.1%，高于全省的64.8%；其中授权发明专利3787件，同比增速达113.0%，占发明专利授权数的70.0%，高于全国的60.5%。</w:t>
      </w:r>
    </w:p>
    <w:p w:rsidR="00CA65C4" w:rsidRPr="00444DFC" w:rsidRDefault="00CA65C4" w:rsidP="00CA65C4">
      <w:pPr>
        <w:widowControl/>
        <w:ind w:leftChars="-236" w:left="-496"/>
        <w:jc w:val="center"/>
        <w:rPr>
          <w:rFonts w:ascii="宋体" w:eastAsia="宋体" w:hAnsi="宋体" w:cs="宋体"/>
          <w:kern w:val="0"/>
        </w:rPr>
      </w:pPr>
      <w:r>
        <w:rPr>
          <w:noProof/>
        </w:rPr>
        <w:drawing>
          <wp:inline distT="0" distB="0" distL="0" distR="0" wp14:anchorId="75CB922A" wp14:editId="1DB35CA8">
            <wp:extent cx="6401418" cy="190500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401418" cy="1905000"/>
                    </a:xfrm>
                    <a:prstGeom prst="rect">
                      <a:avLst/>
                    </a:prstGeom>
                  </pic:spPr>
                </pic:pic>
              </a:graphicData>
            </a:graphic>
          </wp:inline>
        </w:drawing>
      </w:r>
    </w:p>
    <w:p w:rsidR="00CA65C4" w:rsidRPr="00BA7D09" w:rsidRDefault="00CA65C4" w:rsidP="00CA65C4">
      <w:pPr>
        <w:spacing w:line="360" w:lineRule="auto"/>
        <w:jc w:val="center"/>
        <w:rPr>
          <w:rFonts w:ascii="仿宋" w:eastAsia="仿宋" w:hAnsi="仿宋" w:cs="Times New Roman"/>
          <w:bCs/>
        </w:rPr>
      </w:pPr>
      <w:r w:rsidRPr="00BA7D09">
        <w:rPr>
          <w:rFonts w:ascii="仿宋" w:eastAsia="仿宋" w:hAnsi="仿宋" w:cs="Times New Roman" w:hint="eastAsia"/>
          <w:bCs/>
        </w:rPr>
        <w:t>图</w:t>
      </w:r>
      <w:r>
        <w:rPr>
          <w:rFonts w:ascii="仿宋" w:eastAsia="仿宋" w:hAnsi="仿宋" w:cs="Times New Roman" w:hint="eastAsia"/>
          <w:bCs/>
        </w:rPr>
        <w:t>2</w:t>
      </w:r>
      <w:r>
        <w:rPr>
          <w:rFonts w:ascii="仿宋" w:eastAsia="仿宋" w:hAnsi="仿宋" w:cs="Times New Roman"/>
          <w:bCs/>
        </w:rPr>
        <w:t>.14</w:t>
      </w:r>
      <w:r w:rsidRPr="00BA7D09">
        <w:rPr>
          <w:rFonts w:ascii="仿宋" w:eastAsia="仿宋" w:hAnsi="仿宋" w:cs="Times New Roman" w:hint="eastAsia"/>
          <w:bCs/>
        </w:rPr>
        <w:t xml:space="preserve"> 2008-2015年宁波市企业专利申请和授权占比情况</w:t>
      </w:r>
    </w:p>
    <w:p w:rsidR="00CA65C4" w:rsidRDefault="00CA65C4" w:rsidP="00CA65C4">
      <w:pPr>
        <w:ind w:firstLineChars="200" w:firstLine="560"/>
        <w:rPr>
          <w:rFonts w:ascii="仿宋" w:eastAsia="仿宋" w:hAnsi="仿宋"/>
          <w:sz w:val="28"/>
        </w:rPr>
      </w:pPr>
      <w:r>
        <w:rPr>
          <w:rFonts w:ascii="仿宋" w:eastAsia="仿宋" w:hAnsi="仿宋" w:hint="eastAsia"/>
          <w:sz w:val="28"/>
        </w:rPr>
        <w:lastRenderedPageBreak/>
        <w:t>（3）专利维持能力持续增强</w:t>
      </w:r>
    </w:p>
    <w:p w:rsidR="00CA65C4" w:rsidRDefault="00CA65C4" w:rsidP="00CA65C4">
      <w:pPr>
        <w:ind w:firstLineChars="200" w:firstLine="560"/>
        <w:rPr>
          <w:rFonts w:ascii="仿宋" w:eastAsia="仿宋" w:hAnsi="仿宋"/>
          <w:sz w:val="28"/>
        </w:rPr>
      </w:pPr>
      <w:r>
        <w:rPr>
          <w:rFonts w:ascii="仿宋" w:eastAsia="仿宋" w:hAnsi="仿宋" w:hint="eastAsia"/>
          <w:sz w:val="28"/>
        </w:rPr>
        <w:t>有效专利</w:t>
      </w:r>
      <w:r w:rsidRPr="00B06961">
        <w:rPr>
          <w:rFonts w:ascii="仿宋" w:eastAsia="仿宋" w:hAnsi="仿宋" w:hint="eastAsia"/>
          <w:sz w:val="28"/>
        </w:rPr>
        <w:t>更能体现专利的维持时间、专利质量和产业化程度，反映技术的市场价值，是衡量企业及区域知识产权创造、运用、保护和管理能力的重要指标。</w:t>
      </w:r>
      <w:r>
        <w:rPr>
          <w:rFonts w:ascii="仿宋" w:eastAsia="仿宋" w:hAnsi="仿宋" w:hint="eastAsia"/>
          <w:sz w:val="28"/>
        </w:rPr>
        <w:t>全市专利有效量在2</w:t>
      </w:r>
      <w:r>
        <w:rPr>
          <w:rFonts w:ascii="仿宋" w:eastAsia="仿宋" w:hAnsi="仿宋"/>
          <w:sz w:val="28"/>
        </w:rPr>
        <w:t>013</w:t>
      </w:r>
      <w:r>
        <w:rPr>
          <w:rFonts w:ascii="仿宋" w:eastAsia="仿宋" w:hAnsi="仿宋" w:hint="eastAsia"/>
          <w:sz w:val="28"/>
        </w:rPr>
        <w:t>年达到高峰，之后小幅回落，2</w:t>
      </w:r>
      <w:r>
        <w:rPr>
          <w:rFonts w:ascii="仿宋" w:eastAsia="仿宋" w:hAnsi="仿宋"/>
          <w:sz w:val="28"/>
        </w:rPr>
        <w:t>015</w:t>
      </w:r>
      <w:r>
        <w:rPr>
          <w:rFonts w:ascii="仿宋" w:eastAsia="仿宋" w:hAnsi="仿宋" w:hint="eastAsia"/>
          <w:sz w:val="28"/>
        </w:rPr>
        <w:t>年为1</w:t>
      </w:r>
      <w:r>
        <w:rPr>
          <w:rFonts w:ascii="仿宋" w:eastAsia="仿宋" w:hAnsi="仿宋"/>
          <w:sz w:val="28"/>
        </w:rPr>
        <w:t>45588</w:t>
      </w:r>
      <w:r>
        <w:rPr>
          <w:rFonts w:ascii="仿宋" w:eastAsia="仿宋" w:hAnsi="仿宋" w:hint="eastAsia"/>
          <w:sz w:val="28"/>
        </w:rPr>
        <w:t>件。</w:t>
      </w:r>
      <w:r w:rsidRPr="00414847">
        <w:rPr>
          <w:rFonts w:ascii="仿宋" w:eastAsia="仿宋" w:hAnsi="仿宋" w:hint="eastAsia"/>
          <w:sz w:val="28"/>
        </w:rPr>
        <w:t>自20</w:t>
      </w:r>
      <w:r>
        <w:rPr>
          <w:rFonts w:ascii="仿宋" w:eastAsia="仿宋" w:hAnsi="仿宋"/>
          <w:sz w:val="28"/>
        </w:rPr>
        <w:t>08</w:t>
      </w:r>
      <w:r w:rsidRPr="00414847">
        <w:rPr>
          <w:rFonts w:ascii="仿宋" w:eastAsia="仿宋" w:hAnsi="仿宋" w:hint="eastAsia"/>
          <w:sz w:val="28"/>
        </w:rPr>
        <w:t>年以来，宁波市发明专利有效量一直在稳步上升，在副省级城市排名略有上升。截至2015年底，宁波拥有有效发明专利14132件，同比增长45.2%。</w:t>
      </w:r>
    </w:p>
    <w:p w:rsidR="00CA65C4" w:rsidRPr="00763BD0" w:rsidRDefault="00CA65C4" w:rsidP="00CA65C4">
      <w:pPr>
        <w:widowControl/>
        <w:jc w:val="left"/>
        <w:rPr>
          <w:rFonts w:ascii="宋体" w:eastAsia="宋体" w:hAnsi="宋体" w:cs="宋体"/>
          <w:kern w:val="0"/>
        </w:rPr>
      </w:pPr>
      <w:r w:rsidRPr="00763BD0">
        <w:rPr>
          <w:rFonts w:ascii="宋体" w:eastAsia="宋体" w:hAnsi="宋体" w:cs="宋体"/>
          <w:noProof/>
          <w:kern w:val="0"/>
        </w:rPr>
        <w:drawing>
          <wp:inline distT="0" distB="0" distL="0" distR="0" wp14:anchorId="04F65534" wp14:editId="792F59E5">
            <wp:extent cx="5657850" cy="2733667"/>
            <wp:effectExtent l="0" t="0" r="0" b="0"/>
            <wp:docPr id="15" name="图片 15" descr="C:\Users\lenovo\AppData\Roaming\Tencent\Users\416476519\QQ\WinTemp\RichOle\YP[8XN94RGJ9~2[O4F9]G8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AppData\Roaming\Tencent\Users\416476519\QQ\WinTemp\RichOle\YP[8XN94RGJ9~2[O4F9]G8M.png"/>
                    <pic:cNvPicPr>
                      <a:picLocks noChangeAspect="1" noChangeArrowheads="1"/>
                    </pic:cNvPicPr>
                  </pic:nvPicPr>
                  <pic:blipFill rotWithShape="1">
                    <a:blip r:embed="rId27">
                      <a:extLst>
                        <a:ext uri="{28A0092B-C50C-407E-A947-70E740481C1C}">
                          <a14:useLocalDpi xmlns:a14="http://schemas.microsoft.com/office/drawing/2010/main" val="0"/>
                        </a:ext>
                      </a:extLst>
                    </a:blip>
                    <a:srcRect l="1314" t="1014" r="1105" b="1961"/>
                    <a:stretch/>
                  </pic:blipFill>
                  <pic:spPr bwMode="auto">
                    <a:xfrm>
                      <a:off x="0" y="0"/>
                      <a:ext cx="5668998" cy="2739053"/>
                    </a:xfrm>
                    <a:prstGeom prst="rect">
                      <a:avLst/>
                    </a:prstGeom>
                    <a:noFill/>
                    <a:ln>
                      <a:noFill/>
                    </a:ln>
                    <a:extLst>
                      <a:ext uri="{53640926-AAD7-44D8-BBD7-CCE9431645EC}">
                        <a14:shadowObscured xmlns:a14="http://schemas.microsoft.com/office/drawing/2010/main"/>
                      </a:ext>
                    </a:extLst>
                  </pic:spPr>
                </pic:pic>
              </a:graphicData>
            </a:graphic>
          </wp:inline>
        </w:drawing>
      </w:r>
    </w:p>
    <w:p w:rsidR="00CA65C4" w:rsidRPr="00BA7D09" w:rsidRDefault="00CA65C4" w:rsidP="00CA65C4">
      <w:pPr>
        <w:spacing w:line="360" w:lineRule="auto"/>
        <w:jc w:val="center"/>
        <w:rPr>
          <w:rFonts w:ascii="仿宋" w:eastAsia="仿宋" w:hAnsi="仿宋" w:cs="Times New Roman"/>
          <w:bCs/>
        </w:rPr>
      </w:pPr>
      <w:r w:rsidRPr="00BA7D09">
        <w:rPr>
          <w:rFonts w:ascii="仿宋" w:eastAsia="仿宋" w:hAnsi="仿宋" w:cs="Times New Roman" w:hint="eastAsia"/>
          <w:bCs/>
        </w:rPr>
        <w:t>图</w:t>
      </w:r>
      <w:r>
        <w:rPr>
          <w:rFonts w:ascii="仿宋" w:eastAsia="仿宋" w:hAnsi="仿宋" w:cs="Times New Roman" w:hint="eastAsia"/>
          <w:bCs/>
        </w:rPr>
        <w:t>2</w:t>
      </w:r>
      <w:r>
        <w:rPr>
          <w:rFonts w:ascii="仿宋" w:eastAsia="仿宋" w:hAnsi="仿宋" w:cs="Times New Roman"/>
          <w:bCs/>
        </w:rPr>
        <w:t>.15</w:t>
      </w:r>
      <w:r w:rsidRPr="00BA7D09">
        <w:rPr>
          <w:rFonts w:ascii="仿宋" w:eastAsia="仿宋" w:hAnsi="仿宋" w:cs="Times New Roman" w:hint="eastAsia"/>
          <w:bCs/>
        </w:rPr>
        <w:t xml:space="preserve"> 2008-2015年宁波市有效专利情况</w:t>
      </w:r>
    </w:p>
    <w:p w:rsidR="00CA65C4" w:rsidRDefault="00CA65C4" w:rsidP="00CA65C4">
      <w:pPr>
        <w:ind w:firstLineChars="200" w:firstLine="560"/>
        <w:rPr>
          <w:rFonts w:ascii="仿宋" w:eastAsia="仿宋" w:hAnsi="仿宋"/>
          <w:sz w:val="28"/>
        </w:rPr>
      </w:pPr>
      <w:r w:rsidRPr="008B4E2A">
        <w:rPr>
          <w:rFonts w:ascii="仿宋" w:eastAsia="仿宋" w:hAnsi="仿宋" w:hint="eastAsia"/>
          <w:sz w:val="28"/>
        </w:rPr>
        <w:t>每万人发明专利拥有量</w:t>
      </w:r>
      <w:r>
        <w:rPr>
          <w:rFonts w:ascii="仿宋" w:eastAsia="仿宋" w:hAnsi="仿宋" w:hint="eastAsia"/>
          <w:sz w:val="28"/>
        </w:rPr>
        <w:t>是</w:t>
      </w:r>
      <w:r w:rsidRPr="00C642CA">
        <w:rPr>
          <w:rFonts w:ascii="仿宋" w:eastAsia="仿宋" w:hAnsi="仿宋" w:hint="eastAsia"/>
          <w:sz w:val="28"/>
        </w:rPr>
        <w:t>衡量一个国家或地区科研产出质量和市场应用水平的综合指标。</w:t>
      </w:r>
      <w:r>
        <w:rPr>
          <w:rFonts w:ascii="仿宋" w:eastAsia="仿宋" w:hAnsi="仿宋" w:hint="eastAsia"/>
          <w:sz w:val="28"/>
        </w:rPr>
        <w:t>2</w:t>
      </w:r>
      <w:r>
        <w:rPr>
          <w:rFonts w:ascii="仿宋" w:eastAsia="仿宋" w:hAnsi="仿宋"/>
          <w:sz w:val="28"/>
        </w:rPr>
        <w:t>008</w:t>
      </w:r>
      <w:r>
        <w:rPr>
          <w:rFonts w:ascii="仿宋" w:eastAsia="仿宋" w:hAnsi="仿宋" w:hint="eastAsia"/>
          <w:sz w:val="28"/>
        </w:rPr>
        <w:t>年以来，宁波市</w:t>
      </w:r>
      <w:r w:rsidRPr="00414847">
        <w:rPr>
          <w:rFonts w:ascii="仿宋" w:eastAsia="仿宋" w:hAnsi="仿宋" w:hint="eastAsia"/>
          <w:sz w:val="28"/>
        </w:rPr>
        <w:t>每万人发明专利拥有量逐年增长</w:t>
      </w:r>
      <w:r>
        <w:rPr>
          <w:rFonts w:ascii="仿宋" w:eastAsia="仿宋" w:hAnsi="仿宋" w:hint="eastAsia"/>
          <w:sz w:val="28"/>
        </w:rPr>
        <w:t>，增长了近十倍</w:t>
      </w:r>
      <w:r w:rsidRPr="00414847">
        <w:rPr>
          <w:rFonts w:ascii="仿宋" w:eastAsia="仿宋" w:hAnsi="仿宋" w:hint="eastAsia"/>
          <w:sz w:val="28"/>
        </w:rPr>
        <w:t>。2015年每万人发明专利拥有量18.1件，高于全省（12.9件）、全国（6.3件）平均水平。</w:t>
      </w:r>
    </w:p>
    <w:p w:rsidR="00CA65C4" w:rsidRPr="005B7DED" w:rsidRDefault="00CA65C4" w:rsidP="00CA65C4">
      <w:pPr>
        <w:widowControl/>
        <w:jc w:val="center"/>
        <w:rPr>
          <w:rFonts w:ascii="宋体" w:eastAsia="宋体" w:hAnsi="宋体" w:cs="宋体"/>
          <w:kern w:val="0"/>
        </w:rPr>
      </w:pPr>
      <w:r w:rsidRPr="005B7DED">
        <w:rPr>
          <w:rFonts w:ascii="宋体" w:eastAsia="宋体" w:hAnsi="宋体" w:cs="宋体"/>
          <w:noProof/>
          <w:kern w:val="0"/>
        </w:rPr>
        <w:lastRenderedPageBreak/>
        <w:drawing>
          <wp:inline distT="0" distB="0" distL="0" distR="0" wp14:anchorId="28989443" wp14:editId="007CA1BD">
            <wp:extent cx="4467225" cy="2200275"/>
            <wp:effectExtent l="0" t="0" r="9525" b="9525"/>
            <wp:docPr id="26" name="图片 26" descr="C:\Users\lenovo\AppData\Roaming\Tencent\Users\416476519\QQ\WinTemp\RichOle\XFM]CO79FTD8QYSP2~97WH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Roaming\Tencent\Users\416476519\QQ\WinTemp\RichOle\XFM]CO79FTD8QYSP2~97WHX.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831" t="2778" r="1664" b="2083"/>
                    <a:stretch/>
                  </pic:blipFill>
                  <pic:spPr bwMode="auto">
                    <a:xfrm>
                      <a:off x="0" y="0"/>
                      <a:ext cx="4467225" cy="2200275"/>
                    </a:xfrm>
                    <a:prstGeom prst="rect">
                      <a:avLst/>
                    </a:prstGeom>
                    <a:noFill/>
                    <a:ln>
                      <a:noFill/>
                    </a:ln>
                    <a:extLst>
                      <a:ext uri="{53640926-AAD7-44D8-BBD7-CCE9431645EC}">
                        <a14:shadowObscured xmlns:a14="http://schemas.microsoft.com/office/drawing/2010/main"/>
                      </a:ext>
                    </a:extLst>
                  </pic:spPr>
                </pic:pic>
              </a:graphicData>
            </a:graphic>
          </wp:inline>
        </w:drawing>
      </w:r>
    </w:p>
    <w:p w:rsidR="00CA65C4" w:rsidRPr="00BA7D09" w:rsidRDefault="00CA65C4" w:rsidP="00CA65C4">
      <w:pPr>
        <w:spacing w:line="360" w:lineRule="auto"/>
        <w:jc w:val="center"/>
        <w:rPr>
          <w:rFonts w:ascii="仿宋" w:eastAsia="仿宋" w:hAnsi="仿宋" w:cs="Times New Roman"/>
          <w:bCs/>
        </w:rPr>
      </w:pPr>
      <w:r w:rsidRPr="00BA7D09">
        <w:rPr>
          <w:rFonts w:ascii="仿宋" w:eastAsia="仿宋" w:hAnsi="仿宋" w:cs="Times New Roman" w:hint="eastAsia"/>
          <w:bCs/>
        </w:rPr>
        <w:t>图</w:t>
      </w:r>
      <w:r>
        <w:rPr>
          <w:rFonts w:ascii="仿宋" w:eastAsia="仿宋" w:hAnsi="仿宋" w:cs="Times New Roman" w:hint="eastAsia"/>
          <w:bCs/>
        </w:rPr>
        <w:t>2</w:t>
      </w:r>
      <w:r>
        <w:rPr>
          <w:rFonts w:ascii="仿宋" w:eastAsia="仿宋" w:hAnsi="仿宋" w:cs="Times New Roman"/>
          <w:bCs/>
        </w:rPr>
        <w:t>.16</w:t>
      </w:r>
      <w:r w:rsidRPr="00BA7D09">
        <w:rPr>
          <w:rFonts w:ascii="仿宋" w:eastAsia="仿宋" w:hAnsi="仿宋" w:cs="Times New Roman" w:hint="eastAsia"/>
          <w:bCs/>
        </w:rPr>
        <w:t xml:space="preserve"> 2008-2015年宁波市每万人发明专利拥有量情况</w:t>
      </w:r>
    </w:p>
    <w:p w:rsidR="00CA65C4" w:rsidRDefault="00CA65C4" w:rsidP="00CA65C4">
      <w:pPr>
        <w:ind w:firstLineChars="200" w:firstLine="560"/>
        <w:rPr>
          <w:rFonts w:ascii="仿宋" w:eastAsia="仿宋" w:hAnsi="仿宋"/>
          <w:sz w:val="28"/>
        </w:rPr>
      </w:pPr>
      <w:r>
        <w:rPr>
          <w:rFonts w:ascii="仿宋" w:eastAsia="仿宋" w:hAnsi="仿宋" w:hint="eastAsia"/>
          <w:sz w:val="28"/>
        </w:rPr>
        <w:t>（</w:t>
      </w:r>
      <w:r>
        <w:rPr>
          <w:rFonts w:ascii="仿宋" w:eastAsia="仿宋" w:hAnsi="仿宋"/>
          <w:sz w:val="28"/>
        </w:rPr>
        <w:t>4</w:t>
      </w:r>
      <w:r>
        <w:rPr>
          <w:rFonts w:ascii="仿宋" w:eastAsia="仿宋" w:hAnsi="仿宋" w:hint="eastAsia"/>
          <w:sz w:val="28"/>
        </w:rPr>
        <w:t>）海外专利布局不断加快</w:t>
      </w:r>
    </w:p>
    <w:p w:rsidR="00CA65C4" w:rsidRDefault="00CA65C4" w:rsidP="00CA65C4">
      <w:pPr>
        <w:ind w:firstLineChars="200" w:firstLine="560"/>
        <w:rPr>
          <w:rFonts w:ascii="仿宋" w:eastAsia="仿宋" w:hAnsi="仿宋"/>
          <w:sz w:val="28"/>
        </w:rPr>
      </w:pPr>
      <w:r w:rsidRPr="003C630B">
        <w:rPr>
          <w:rFonts w:ascii="仿宋" w:eastAsia="仿宋" w:hAnsi="仿宋" w:hint="eastAsia"/>
          <w:sz w:val="28"/>
        </w:rPr>
        <w:t>PCT国际专利申请已成为检验</w:t>
      </w:r>
      <w:r>
        <w:rPr>
          <w:rFonts w:ascii="仿宋" w:eastAsia="仿宋" w:hAnsi="仿宋" w:hint="eastAsia"/>
          <w:sz w:val="28"/>
        </w:rPr>
        <w:t>一个地区</w:t>
      </w:r>
      <w:r w:rsidRPr="003C630B">
        <w:rPr>
          <w:rFonts w:ascii="仿宋" w:eastAsia="仿宋" w:hAnsi="仿宋" w:hint="eastAsia"/>
          <w:sz w:val="28"/>
        </w:rPr>
        <w:t>自主创新能力的一把标尺。近年来</w:t>
      </w:r>
      <w:r>
        <w:rPr>
          <w:rFonts w:ascii="仿宋" w:eastAsia="仿宋" w:hAnsi="仿宋" w:hint="eastAsia"/>
          <w:sz w:val="28"/>
        </w:rPr>
        <w:t>宁波市</w:t>
      </w:r>
      <w:r w:rsidRPr="003C630B">
        <w:rPr>
          <w:rFonts w:ascii="仿宋" w:eastAsia="仿宋" w:hAnsi="仿宋" w:hint="eastAsia"/>
          <w:sz w:val="28"/>
        </w:rPr>
        <w:t>PCT国际专利申请量持续增长，</w:t>
      </w:r>
      <w:r>
        <w:rPr>
          <w:rFonts w:ascii="仿宋" w:eastAsia="仿宋" w:hAnsi="仿宋" w:hint="eastAsia"/>
          <w:sz w:val="28"/>
        </w:rPr>
        <w:t>一定程度上</w:t>
      </w:r>
      <w:r w:rsidRPr="003C630B">
        <w:rPr>
          <w:rFonts w:ascii="仿宋" w:eastAsia="仿宋" w:hAnsi="仿宋" w:hint="eastAsia"/>
          <w:sz w:val="28"/>
        </w:rPr>
        <w:t>反映了</w:t>
      </w:r>
      <w:r>
        <w:rPr>
          <w:rFonts w:ascii="仿宋" w:eastAsia="仿宋" w:hAnsi="仿宋" w:hint="eastAsia"/>
          <w:sz w:val="28"/>
        </w:rPr>
        <w:t>宁波市专利权人</w:t>
      </w:r>
      <w:r w:rsidRPr="003C630B">
        <w:rPr>
          <w:rFonts w:ascii="仿宋" w:eastAsia="仿宋" w:hAnsi="仿宋" w:hint="eastAsia"/>
          <w:sz w:val="28"/>
        </w:rPr>
        <w:t>国际化经营质量的提高和市场化竞争能力的提升。</w:t>
      </w:r>
      <w:r w:rsidRPr="00414847">
        <w:rPr>
          <w:rFonts w:ascii="仿宋" w:eastAsia="仿宋" w:hAnsi="仿宋" w:hint="eastAsia"/>
          <w:sz w:val="28"/>
        </w:rPr>
        <w:t>自20</w:t>
      </w:r>
      <w:r>
        <w:rPr>
          <w:rFonts w:ascii="仿宋" w:eastAsia="仿宋" w:hAnsi="仿宋"/>
          <w:sz w:val="28"/>
        </w:rPr>
        <w:t>11</w:t>
      </w:r>
      <w:r w:rsidRPr="00414847">
        <w:rPr>
          <w:rFonts w:ascii="仿宋" w:eastAsia="仿宋" w:hAnsi="仿宋" w:hint="eastAsia"/>
          <w:sz w:val="28"/>
        </w:rPr>
        <w:t>年以来，宁波市</w:t>
      </w:r>
      <w:r>
        <w:rPr>
          <w:rFonts w:ascii="仿宋" w:eastAsia="仿宋" w:hAnsi="仿宋" w:hint="eastAsia"/>
          <w:sz w:val="28"/>
        </w:rPr>
        <w:t>P</w:t>
      </w:r>
      <w:r>
        <w:rPr>
          <w:rFonts w:ascii="仿宋" w:eastAsia="仿宋" w:hAnsi="仿宋"/>
          <w:sz w:val="28"/>
        </w:rPr>
        <w:t>CT</w:t>
      </w:r>
      <w:r>
        <w:rPr>
          <w:rFonts w:ascii="仿宋" w:eastAsia="仿宋" w:hAnsi="仿宋" w:hint="eastAsia"/>
          <w:sz w:val="28"/>
        </w:rPr>
        <w:t>国际专利</w:t>
      </w:r>
      <w:r w:rsidRPr="00414847">
        <w:rPr>
          <w:rFonts w:ascii="仿宋" w:eastAsia="仿宋" w:hAnsi="仿宋" w:hint="eastAsia"/>
          <w:sz w:val="28"/>
        </w:rPr>
        <w:t>在副省级城市排名略有上升</w:t>
      </w:r>
      <w:r>
        <w:rPr>
          <w:rFonts w:ascii="仿宋" w:eastAsia="仿宋" w:hAnsi="仿宋" w:hint="eastAsia"/>
          <w:sz w:val="28"/>
        </w:rPr>
        <w:t>，</w:t>
      </w:r>
      <w:r w:rsidRPr="00414847">
        <w:rPr>
          <w:rFonts w:ascii="仿宋" w:eastAsia="仿宋" w:hAnsi="仿宋" w:hint="eastAsia"/>
          <w:sz w:val="28"/>
        </w:rPr>
        <w:t>2015年宁波</w:t>
      </w:r>
      <w:r>
        <w:rPr>
          <w:rFonts w:ascii="仿宋" w:eastAsia="仿宋" w:hAnsi="仿宋" w:hint="eastAsia"/>
          <w:sz w:val="28"/>
        </w:rPr>
        <w:t>的P</w:t>
      </w:r>
      <w:r>
        <w:rPr>
          <w:rFonts w:ascii="仿宋" w:eastAsia="仿宋" w:hAnsi="仿宋"/>
          <w:sz w:val="28"/>
        </w:rPr>
        <w:t>CT</w:t>
      </w:r>
      <w:r>
        <w:rPr>
          <w:rFonts w:ascii="仿宋" w:eastAsia="仿宋" w:hAnsi="仿宋" w:hint="eastAsia"/>
          <w:sz w:val="28"/>
        </w:rPr>
        <w:t>国际</w:t>
      </w:r>
      <w:r w:rsidRPr="00414847">
        <w:rPr>
          <w:rFonts w:ascii="仿宋" w:eastAsia="仿宋" w:hAnsi="仿宋" w:hint="eastAsia"/>
          <w:sz w:val="28"/>
        </w:rPr>
        <w:t>专利</w:t>
      </w:r>
      <w:r>
        <w:rPr>
          <w:rFonts w:ascii="仿宋" w:eastAsia="仿宋" w:hAnsi="仿宋" w:hint="eastAsia"/>
          <w:sz w:val="28"/>
        </w:rPr>
        <w:t>申请达</w:t>
      </w:r>
      <w:r>
        <w:rPr>
          <w:rFonts w:ascii="仿宋" w:eastAsia="仿宋" w:hAnsi="仿宋"/>
          <w:sz w:val="28"/>
        </w:rPr>
        <w:t>156</w:t>
      </w:r>
      <w:r w:rsidRPr="00414847">
        <w:rPr>
          <w:rFonts w:ascii="仿宋" w:eastAsia="仿宋" w:hAnsi="仿宋" w:hint="eastAsia"/>
          <w:sz w:val="28"/>
        </w:rPr>
        <w:t>件。</w:t>
      </w:r>
    </w:p>
    <w:p w:rsidR="00CA65C4" w:rsidRPr="00BA7D09" w:rsidRDefault="00CA65C4" w:rsidP="00CA65C4">
      <w:pPr>
        <w:spacing w:line="360" w:lineRule="auto"/>
        <w:jc w:val="center"/>
        <w:rPr>
          <w:rFonts w:ascii="仿宋" w:eastAsia="仿宋" w:hAnsi="仿宋" w:cs="Times New Roman"/>
          <w:bCs/>
        </w:rPr>
      </w:pPr>
      <w:r w:rsidRPr="00BA7D09">
        <w:rPr>
          <w:rFonts w:ascii="仿宋" w:eastAsia="仿宋" w:hAnsi="仿宋" w:cs="Times New Roman" w:hint="eastAsia"/>
          <w:bCs/>
        </w:rPr>
        <w:t>表</w:t>
      </w:r>
      <w:r>
        <w:rPr>
          <w:rFonts w:ascii="仿宋" w:eastAsia="仿宋" w:hAnsi="仿宋" w:cs="Times New Roman" w:hint="eastAsia"/>
          <w:bCs/>
        </w:rPr>
        <w:t>2</w:t>
      </w:r>
      <w:r>
        <w:rPr>
          <w:rFonts w:ascii="仿宋" w:eastAsia="仿宋" w:hAnsi="仿宋" w:cs="Times New Roman"/>
          <w:bCs/>
        </w:rPr>
        <w:t>.6</w:t>
      </w:r>
      <w:r w:rsidRPr="00BA7D09">
        <w:rPr>
          <w:rFonts w:ascii="仿宋" w:eastAsia="仿宋" w:hAnsi="仿宋" w:cs="Times New Roman" w:hint="eastAsia"/>
          <w:bCs/>
        </w:rPr>
        <w:t xml:space="preserve"> 2008-2015年宁波市P</w:t>
      </w:r>
      <w:r w:rsidRPr="00BA7D09">
        <w:rPr>
          <w:rFonts w:ascii="仿宋" w:eastAsia="仿宋" w:hAnsi="仿宋" w:cs="Times New Roman"/>
          <w:bCs/>
        </w:rPr>
        <w:t>CT</w:t>
      </w:r>
      <w:r w:rsidRPr="00BA7D09">
        <w:rPr>
          <w:rFonts w:ascii="仿宋" w:eastAsia="仿宋" w:hAnsi="仿宋" w:cs="Times New Roman" w:hint="eastAsia"/>
          <w:bCs/>
        </w:rPr>
        <w:t>国际专利申请情况</w:t>
      </w:r>
    </w:p>
    <w:p w:rsidR="00CA65C4" w:rsidRPr="003412FB" w:rsidRDefault="00CA65C4" w:rsidP="00CA65C4">
      <w:pPr>
        <w:widowControl/>
        <w:jc w:val="center"/>
        <w:rPr>
          <w:rFonts w:ascii="宋体" w:eastAsia="宋体" w:hAnsi="宋体" w:cs="宋体"/>
          <w:kern w:val="0"/>
        </w:rPr>
      </w:pPr>
      <w:r w:rsidRPr="003412FB">
        <w:rPr>
          <w:rFonts w:ascii="宋体" w:eastAsia="宋体" w:hAnsi="宋体" w:cs="宋体"/>
          <w:noProof/>
          <w:kern w:val="0"/>
        </w:rPr>
        <w:drawing>
          <wp:inline distT="0" distB="0" distL="0" distR="0" wp14:anchorId="48558981" wp14:editId="1488FC66">
            <wp:extent cx="4810125" cy="352425"/>
            <wp:effectExtent l="0" t="0" r="9525" b="9525"/>
            <wp:docPr id="18" name="图片 18" descr="C:\Users\lenovo\AppData\Roaming\Tencent\Users\416476519\QQ\WinTemp\RichOle\`OUT@2P6_VRU52X`%_J$@[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Roaming\Tencent\Users\416476519\QQ\WinTemp\RichOle\`OUT@2P6_VRU52X`%_J$@[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0125" cy="352425"/>
                    </a:xfrm>
                    <a:prstGeom prst="rect">
                      <a:avLst/>
                    </a:prstGeom>
                    <a:noFill/>
                    <a:ln>
                      <a:noFill/>
                    </a:ln>
                  </pic:spPr>
                </pic:pic>
              </a:graphicData>
            </a:graphic>
          </wp:inline>
        </w:drawing>
      </w:r>
    </w:p>
    <w:p w:rsidR="00CA65C4" w:rsidRDefault="00CA65C4" w:rsidP="00CA65C4">
      <w:pPr>
        <w:ind w:firstLineChars="200" w:firstLine="560"/>
        <w:rPr>
          <w:rFonts w:ascii="仿宋" w:eastAsia="仿宋" w:hAnsi="仿宋"/>
          <w:sz w:val="28"/>
        </w:rPr>
      </w:pPr>
      <w:r>
        <w:rPr>
          <w:rFonts w:ascii="仿宋" w:eastAsia="仿宋" w:hAnsi="仿宋" w:hint="eastAsia"/>
          <w:sz w:val="28"/>
        </w:rPr>
        <w:t>（5）</w:t>
      </w:r>
      <w:r w:rsidRPr="00323439">
        <w:rPr>
          <w:rFonts w:ascii="仿宋" w:eastAsia="仿宋" w:hAnsi="仿宋" w:hint="eastAsia"/>
          <w:sz w:val="28"/>
        </w:rPr>
        <w:t>专利技术领域向高端迈进</w:t>
      </w:r>
    </w:p>
    <w:p w:rsidR="00CA65C4" w:rsidRDefault="00CA65C4" w:rsidP="00CA65C4">
      <w:pPr>
        <w:ind w:firstLineChars="200" w:firstLine="560"/>
        <w:rPr>
          <w:rFonts w:ascii="仿宋" w:eastAsia="仿宋" w:hAnsi="仿宋"/>
          <w:sz w:val="28"/>
        </w:rPr>
      </w:pPr>
      <w:r w:rsidRPr="001F61A5">
        <w:rPr>
          <w:rFonts w:ascii="仿宋" w:eastAsia="仿宋" w:hAnsi="仿宋" w:hint="eastAsia"/>
          <w:sz w:val="28"/>
        </w:rPr>
        <w:t>根据国际专利分类（IPC）标准，对发明专利按领域进行分类，</w:t>
      </w:r>
      <w:r>
        <w:rPr>
          <w:rFonts w:ascii="仿宋" w:eastAsia="仿宋" w:hAnsi="仿宋" w:hint="eastAsia"/>
          <w:sz w:val="28"/>
        </w:rPr>
        <w:t>近五年</w:t>
      </w:r>
      <w:r w:rsidRPr="001F61A5">
        <w:rPr>
          <w:rFonts w:ascii="仿宋" w:eastAsia="仿宋" w:hAnsi="仿宋" w:hint="eastAsia"/>
          <w:sz w:val="28"/>
        </w:rPr>
        <w:t>专利布局分布基本相似。</w:t>
      </w:r>
      <w:r>
        <w:rPr>
          <w:rFonts w:ascii="仿宋" w:eastAsia="仿宋" w:hAnsi="仿宋" w:hint="eastAsia"/>
          <w:sz w:val="28"/>
        </w:rPr>
        <w:t>2</w:t>
      </w:r>
      <w:r>
        <w:rPr>
          <w:rFonts w:ascii="仿宋" w:eastAsia="仿宋" w:hAnsi="仿宋"/>
          <w:sz w:val="28"/>
        </w:rPr>
        <w:t>015</w:t>
      </w:r>
      <w:r>
        <w:rPr>
          <w:rFonts w:ascii="仿宋" w:eastAsia="仿宋" w:hAnsi="仿宋" w:hint="eastAsia"/>
          <w:sz w:val="28"/>
        </w:rPr>
        <w:t>年，</w:t>
      </w:r>
      <w:r w:rsidRPr="001F61A5">
        <w:rPr>
          <w:rFonts w:ascii="仿宋" w:eastAsia="仿宋" w:hAnsi="仿宋" w:hint="eastAsia"/>
          <w:sz w:val="28"/>
        </w:rPr>
        <w:t>全市授权的发明专利主要集中在作业/运输、化学/冶金、人类生活必需三大领域，其中作业/运输部类发明专利授权量突破1500件，为1547件，同比增速（120.7%）居各部类之首。</w:t>
      </w:r>
    </w:p>
    <w:p w:rsidR="00CA65C4" w:rsidRPr="007A4A89" w:rsidRDefault="00CA65C4" w:rsidP="00CA65C4">
      <w:pPr>
        <w:widowControl/>
        <w:jc w:val="center"/>
        <w:rPr>
          <w:rFonts w:ascii="宋体" w:eastAsia="宋体" w:hAnsi="宋体" w:cs="宋体"/>
          <w:kern w:val="0"/>
        </w:rPr>
      </w:pPr>
      <w:r w:rsidRPr="007A4A89">
        <w:rPr>
          <w:rFonts w:ascii="宋体" w:eastAsia="宋体" w:hAnsi="宋体" w:cs="宋体"/>
          <w:noProof/>
          <w:kern w:val="0"/>
        </w:rPr>
        <w:lastRenderedPageBreak/>
        <w:drawing>
          <wp:inline distT="0" distB="0" distL="0" distR="0" wp14:anchorId="66478E86" wp14:editId="623390BB">
            <wp:extent cx="5086350" cy="2162175"/>
            <wp:effectExtent l="0" t="0" r="0" b="9525"/>
            <wp:docPr id="21" name="图片 21" descr="C:\Users\lenovo\AppData\Roaming\Tencent\Users\416476519\QQ\WinTemp\RichOle\[F%LIANSM@U]G4FJ~[Y_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Roaming\Tencent\Users\416476519\QQ\WinTemp\RichOle\[F%LIANSM@U]G4FJ~[Y_5@H.png"/>
                    <pic:cNvPicPr>
                      <a:picLocks noChangeAspect="1" noChangeArrowheads="1"/>
                    </pic:cNvPicPr>
                  </pic:nvPicPr>
                  <pic:blipFill rotWithShape="1">
                    <a:blip r:embed="rId30">
                      <a:extLst>
                        <a:ext uri="{28A0092B-C50C-407E-A947-70E740481C1C}">
                          <a14:useLocalDpi xmlns:a14="http://schemas.microsoft.com/office/drawing/2010/main" val="0"/>
                        </a:ext>
                      </a:extLst>
                    </a:blip>
                    <a:srcRect l="730" t="2092" r="1824" b="2930"/>
                    <a:stretch/>
                  </pic:blipFill>
                  <pic:spPr bwMode="auto">
                    <a:xfrm>
                      <a:off x="0" y="0"/>
                      <a:ext cx="5086350" cy="2162175"/>
                    </a:xfrm>
                    <a:prstGeom prst="rect">
                      <a:avLst/>
                    </a:prstGeom>
                    <a:noFill/>
                    <a:ln>
                      <a:noFill/>
                    </a:ln>
                    <a:extLst>
                      <a:ext uri="{53640926-AAD7-44D8-BBD7-CCE9431645EC}">
                        <a14:shadowObscured xmlns:a14="http://schemas.microsoft.com/office/drawing/2010/main"/>
                      </a:ext>
                    </a:extLst>
                  </pic:spPr>
                </pic:pic>
              </a:graphicData>
            </a:graphic>
          </wp:inline>
        </w:drawing>
      </w:r>
    </w:p>
    <w:p w:rsidR="00CA65C4" w:rsidRPr="00BA7D09" w:rsidRDefault="00CA65C4" w:rsidP="00CA65C4">
      <w:pPr>
        <w:spacing w:line="360" w:lineRule="auto"/>
        <w:jc w:val="center"/>
        <w:rPr>
          <w:rFonts w:ascii="仿宋" w:eastAsia="仿宋" w:hAnsi="仿宋" w:cs="Times New Roman"/>
          <w:bCs/>
        </w:rPr>
      </w:pPr>
      <w:r w:rsidRPr="00BA7D09">
        <w:rPr>
          <w:rFonts w:ascii="仿宋" w:eastAsia="仿宋" w:hAnsi="仿宋" w:cs="Times New Roman" w:hint="eastAsia"/>
          <w:bCs/>
        </w:rPr>
        <w:t>图</w:t>
      </w:r>
      <w:r>
        <w:rPr>
          <w:rFonts w:ascii="仿宋" w:eastAsia="仿宋" w:hAnsi="仿宋" w:cs="Times New Roman"/>
          <w:bCs/>
        </w:rPr>
        <w:t>2.17</w:t>
      </w:r>
      <w:r w:rsidRPr="00BA7D09">
        <w:rPr>
          <w:rFonts w:ascii="仿宋" w:eastAsia="仿宋" w:hAnsi="仿宋" w:cs="Times New Roman" w:hint="eastAsia"/>
          <w:bCs/>
        </w:rPr>
        <w:t xml:space="preserve"> 20</w:t>
      </w:r>
      <w:r w:rsidRPr="00BA7D09">
        <w:rPr>
          <w:rFonts w:ascii="仿宋" w:eastAsia="仿宋" w:hAnsi="仿宋" w:cs="Times New Roman"/>
          <w:bCs/>
        </w:rPr>
        <w:t>11</w:t>
      </w:r>
      <w:r w:rsidRPr="00BA7D09">
        <w:rPr>
          <w:rFonts w:ascii="仿宋" w:eastAsia="仿宋" w:hAnsi="仿宋" w:cs="Times New Roman" w:hint="eastAsia"/>
          <w:bCs/>
        </w:rPr>
        <w:t>-2015年宁波市授权的发明专利按IPC领域分布  （单位：件）</w:t>
      </w:r>
    </w:p>
    <w:p w:rsidR="00CA65C4" w:rsidRDefault="00CA65C4" w:rsidP="00CA65C4">
      <w:pPr>
        <w:ind w:firstLineChars="200" w:firstLine="560"/>
        <w:rPr>
          <w:rFonts w:ascii="仿宋" w:eastAsia="仿宋" w:hAnsi="仿宋"/>
          <w:sz w:val="28"/>
        </w:rPr>
      </w:pPr>
      <w:r>
        <w:rPr>
          <w:rFonts w:ascii="仿宋" w:eastAsia="仿宋" w:hAnsi="仿宋"/>
          <w:sz w:val="28"/>
        </w:rPr>
        <w:t>2</w:t>
      </w:r>
      <w:r w:rsidRPr="00C8758A">
        <w:rPr>
          <w:rFonts w:ascii="仿宋" w:eastAsia="仿宋" w:hAnsi="仿宋" w:hint="eastAsia"/>
          <w:sz w:val="28"/>
        </w:rPr>
        <w:t>015年，全市授权发明专利涉及407个IPC小类，较上年分别增加41个，开始涉足语音识别、核反应堆、轻武器等高技术领域。发明专利主要涉及模具与金属加工（B29C、B21D）、厨具（A47J）、新材料（G01N、C08L、C22C）、新能源（H01M）等产业及分离技术（B01D）领域。C02F水处理技术已受到企业、高校、科研院所的高度关注，致力于水资源开发利用与保护、水环境整治等方面的研究，助力全市“五水共治”工作。B23K进入发明专利IPC小类前十位，主要是随着“中国制造2025”的实施和高端装备制造业的发展，对焊接技术提出了强有力的需求，宁波市加强焊接工艺和工具的研发，着手焊接技术的专利布局。</w:t>
      </w:r>
    </w:p>
    <w:p w:rsidR="00CA65C4" w:rsidRPr="00BA7D09" w:rsidRDefault="00CA65C4" w:rsidP="00CA65C4">
      <w:pPr>
        <w:spacing w:line="360" w:lineRule="auto"/>
        <w:jc w:val="center"/>
        <w:rPr>
          <w:rFonts w:ascii="仿宋" w:eastAsia="仿宋" w:hAnsi="仿宋" w:cs="Times New Roman"/>
          <w:bCs/>
        </w:rPr>
      </w:pPr>
      <w:r w:rsidRPr="00BA7D09">
        <w:rPr>
          <w:rFonts w:ascii="仿宋" w:eastAsia="仿宋" w:hAnsi="仿宋" w:cs="Times New Roman" w:hint="eastAsia"/>
          <w:bCs/>
        </w:rPr>
        <w:t>表</w:t>
      </w:r>
      <w:r>
        <w:rPr>
          <w:rFonts w:ascii="仿宋" w:eastAsia="仿宋" w:hAnsi="仿宋" w:cs="Times New Roman" w:hint="eastAsia"/>
          <w:bCs/>
        </w:rPr>
        <w:t>2</w:t>
      </w:r>
      <w:r>
        <w:rPr>
          <w:rFonts w:ascii="仿宋" w:eastAsia="仿宋" w:hAnsi="仿宋" w:cs="Times New Roman"/>
          <w:bCs/>
        </w:rPr>
        <w:t>.7</w:t>
      </w:r>
      <w:r w:rsidRPr="00BA7D09">
        <w:rPr>
          <w:rFonts w:ascii="仿宋" w:eastAsia="仿宋" w:hAnsi="仿宋" w:cs="Times New Roman" w:hint="eastAsia"/>
          <w:bCs/>
        </w:rPr>
        <w:t xml:space="preserve"> 2015年授权的发明专利和实用新型专利排名前十位的IPC小类  （单位：件）</w:t>
      </w:r>
    </w:p>
    <w:tbl>
      <w:tblPr>
        <w:tblStyle w:val="12"/>
        <w:tblW w:w="5826" w:type="pct"/>
        <w:tblInd w:w="-743" w:type="dxa"/>
        <w:tblLook w:val="04A0" w:firstRow="1" w:lastRow="0" w:firstColumn="1" w:lastColumn="0" w:noHBand="0" w:noVBand="1"/>
      </w:tblPr>
      <w:tblGrid>
        <w:gridCol w:w="1185"/>
        <w:gridCol w:w="2718"/>
        <w:gridCol w:w="951"/>
        <w:gridCol w:w="1150"/>
        <w:gridCol w:w="2705"/>
        <w:gridCol w:w="951"/>
      </w:tblGrid>
      <w:tr w:rsidR="00CA65C4" w:rsidRPr="00C1734D" w:rsidTr="00F002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 w:type="pct"/>
          </w:tcPr>
          <w:p w:rsidR="00CA65C4" w:rsidRPr="00C1734D" w:rsidRDefault="00CA65C4" w:rsidP="00F002FD">
            <w:pPr>
              <w:ind w:left="420"/>
              <w:jc w:val="center"/>
              <w:rPr>
                <w:rFonts w:ascii="Times New Roman" w:eastAsia="仿宋" w:hAnsi="Times New Roman" w:cs="Times New Roman"/>
              </w:rPr>
            </w:pPr>
            <w:r w:rsidRPr="00C1734D">
              <w:rPr>
                <w:rFonts w:ascii="Times New Roman" w:eastAsia="仿宋" w:hAnsi="Times New Roman" w:cs="Times New Roman"/>
              </w:rPr>
              <w:t>IPC</w:t>
            </w:r>
            <w:r w:rsidRPr="00C1734D">
              <w:rPr>
                <w:rFonts w:ascii="Times New Roman" w:eastAsia="仿宋" w:hAnsi="Times New Roman" w:cs="Times New Roman"/>
              </w:rPr>
              <w:t>分类号</w:t>
            </w:r>
          </w:p>
        </w:tc>
        <w:tc>
          <w:tcPr>
            <w:tcW w:w="1535" w:type="pct"/>
          </w:tcPr>
          <w:p w:rsidR="00CA65C4" w:rsidRPr="00C1734D" w:rsidRDefault="00CA65C4" w:rsidP="00F002FD">
            <w:pPr>
              <w:ind w:left="420"/>
              <w:jc w:val="center"/>
              <w:cnfStyle w:val="100000000000" w:firstRow="1"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技术领域</w:t>
            </w:r>
          </w:p>
        </w:tc>
        <w:tc>
          <w:tcPr>
            <w:tcW w:w="537" w:type="pct"/>
          </w:tcPr>
          <w:p w:rsidR="00CA65C4" w:rsidRPr="00C1734D" w:rsidRDefault="00CA65C4" w:rsidP="00F002FD">
            <w:pPr>
              <w:ind w:left="420"/>
              <w:jc w:val="center"/>
              <w:cnfStyle w:val="100000000000" w:firstRow="1"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发明专利授权量</w:t>
            </w:r>
          </w:p>
        </w:tc>
        <w:tc>
          <w:tcPr>
            <w:tcW w:w="429" w:type="pct"/>
          </w:tcPr>
          <w:p w:rsidR="00CA65C4" w:rsidRPr="00C1734D" w:rsidRDefault="00CA65C4" w:rsidP="00F002FD">
            <w:pPr>
              <w:ind w:left="420"/>
              <w:jc w:val="center"/>
              <w:cnfStyle w:val="100000000000" w:firstRow="1"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IPC</w:t>
            </w:r>
            <w:r w:rsidRPr="00C1734D">
              <w:rPr>
                <w:rFonts w:ascii="Times New Roman" w:eastAsia="仿宋" w:hAnsi="Times New Roman" w:cs="Times New Roman"/>
              </w:rPr>
              <w:t>分类号</w:t>
            </w:r>
          </w:p>
        </w:tc>
        <w:tc>
          <w:tcPr>
            <w:tcW w:w="1571" w:type="pct"/>
          </w:tcPr>
          <w:p w:rsidR="00CA65C4" w:rsidRPr="00C1734D" w:rsidRDefault="00CA65C4" w:rsidP="00F002FD">
            <w:pPr>
              <w:ind w:left="420"/>
              <w:jc w:val="center"/>
              <w:cnfStyle w:val="100000000000" w:firstRow="1"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技术领域</w:t>
            </w:r>
          </w:p>
        </w:tc>
        <w:tc>
          <w:tcPr>
            <w:tcW w:w="499" w:type="pct"/>
          </w:tcPr>
          <w:p w:rsidR="00CA65C4" w:rsidRPr="00C1734D" w:rsidRDefault="00CA65C4" w:rsidP="00F002FD">
            <w:pPr>
              <w:ind w:left="420"/>
              <w:jc w:val="center"/>
              <w:cnfStyle w:val="100000000000" w:firstRow="1"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实用新型专利授权量</w:t>
            </w:r>
          </w:p>
        </w:tc>
      </w:tr>
      <w:tr w:rsidR="00CA65C4" w:rsidRPr="00C1734D" w:rsidTr="00F00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 w:type="pct"/>
          </w:tcPr>
          <w:p w:rsidR="00CA65C4" w:rsidRPr="00C1734D" w:rsidRDefault="00CA65C4" w:rsidP="00F002FD">
            <w:pPr>
              <w:ind w:left="420"/>
              <w:jc w:val="center"/>
              <w:rPr>
                <w:rFonts w:ascii="Times New Roman" w:eastAsia="仿宋" w:hAnsi="Times New Roman" w:cs="Times New Roman"/>
                <w:b w:val="0"/>
              </w:rPr>
            </w:pPr>
            <w:r w:rsidRPr="00C1734D">
              <w:rPr>
                <w:rFonts w:ascii="Times New Roman" w:eastAsia="仿宋" w:hAnsi="Times New Roman" w:cs="Times New Roman"/>
                <w:b w:val="0"/>
              </w:rPr>
              <w:t>B29C</w:t>
            </w:r>
          </w:p>
        </w:tc>
        <w:tc>
          <w:tcPr>
            <w:tcW w:w="1535"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塑料的成型或连接；</w:t>
            </w:r>
            <w:r w:rsidRPr="00C1734D">
              <w:rPr>
                <w:rFonts w:ascii="Times New Roman" w:eastAsia="仿宋" w:hAnsi="Times New Roman" w:cs="Times New Roman"/>
              </w:rPr>
              <w:lastRenderedPageBreak/>
              <w:t>塑性状态物质的一般成型；已成型产品的后处理</w:t>
            </w:r>
          </w:p>
        </w:tc>
        <w:tc>
          <w:tcPr>
            <w:tcW w:w="537"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lastRenderedPageBreak/>
              <w:t>140</w:t>
            </w:r>
          </w:p>
        </w:tc>
        <w:tc>
          <w:tcPr>
            <w:tcW w:w="429"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B29C</w:t>
            </w:r>
          </w:p>
        </w:tc>
        <w:tc>
          <w:tcPr>
            <w:tcW w:w="1571"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塑料的成型或连接；</w:t>
            </w:r>
            <w:r w:rsidRPr="00C1734D">
              <w:rPr>
                <w:rFonts w:ascii="Times New Roman" w:eastAsia="仿宋" w:hAnsi="Times New Roman" w:cs="Times New Roman"/>
              </w:rPr>
              <w:lastRenderedPageBreak/>
              <w:t>塑性状态物质的一般成型；已成型产品的后处理</w:t>
            </w:r>
          </w:p>
        </w:tc>
        <w:tc>
          <w:tcPr>
            <w:tcW w:w="499"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lastRenderedPageBreak/>
              <w:t>694</w:t>
            </w:r>
          </w:p>
        </w:tc>
      </w:tr>
      <w:tr w:rsidR="00CA65C4" w:rsidRPr="00C1734D" w:rsidTr="00F002FD">
        <w:tc>
          <w:tcPr>
            <w:cnfStyle w:val="001000000000" w:firstRow="0" w:lastRow="0" w:firstColumn="1" w:lastColumn="0" w:oddVBand="0" w:evenVBand="0" w:oddHBand="0" w:evenHBand="0" w:firstRowFirstColumn="0" w:firstRowLastColumn="0" w:lastRowFirstColumn="0" w:lastRowLastColumn="0"/>
            <w:tcW w:w="429" w:type="pct"/>
          </w:tcPr>
          <w:p w:rsidR="00CA65C4" w:rsidRPr="00C1734D" w:rsidRDefault="00CA65C4" w:rsidP="00F002FD">
            <w:pPr>
              <w:ind w:left="420"/>
              <w:jc w:val="center"/>
              <w:rPr>
                <w:rFonts w:ascii="Times New Roman" w:eastAsia="仿宋" w:hAnsi="Times New Roman" w:cs="Times New Roman"/>
                <w:b w:val="0"/>
              </w:rPr>
            </w:pPr>
            <w:r w:rsidRPr="00C1734D">
              <w:rPr>
                <w:rFonts w:ascii="Times New Roman" w:eastAsia="仿宋" w:hAnsi="Times New Roman" w:cs="Times New Roman"/>
                <w:b w:val="0"/>
              </w:rPr>
              <w:t>A47J</w:t>
            </w:r>
          </w:p>
        </w:tc>
        <w:tc>
          <w:tcPr>
            <w:tcW w:w="1535"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厨房用具；咖啡磨；香料磨；饮料制备装置</w:t>
            </w:r>
          </w:p>
        </w:tc>
        <w:tc>
          <w:tcPr>
            <w:tcW w:w="537"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112</w:t>
            </w:r>
          </w:p>
        </w:tc>
        <w:tc>
          <w:tcPr>
            <w:tcW w:w="429"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F21S</w:t>
            </w:r>
          </w:p>
        </w:tc>
        <w:tc>
          <w:tcPr>
            <w:tcW w:w="1571"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非便携式照明装置或其系统</w:t>
            </w:r>
          </w:p>
        </w:tc>
        <w:tc>
          <w:tcPr>
            <w:tcW w:w="499"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633</w:t>
            </w:r>
          </w:p>
        </w:tc>
      </w:tr>
      <w:tr w:rsidR="00CA65C4" w:rsidRPr="00C1734D" w:rsidTr="00F00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 w:type="pct"/>
          </w:tcPr>
          <w:p w:rsidR="00CA65C4" w:rsidRPr="00C1734D" w:rsidRDefault="00CA65C4" w:rsidP="00F002FD">
            <w:pPr>
              <w:ind w:left="420"/>
              <w:jc w:val="center"/>
              <w:rPr>
                <w:rFonts w:ascii="Times New Roman" w:eastAsia="仿宋" w:hAnsi="Times New Roman" w:cs="Times New Roman"/>
                <w:b w:val="0"/>
              </w:rPr>
            </w:pPr>
            <w:r w:rsidRPr="00C1734D">
              <w:rPr>
                <w:rFonts w:ascii="Times New Roman" w:eastAsia="仿宋" w:hAnsi="Times New Roman" w:cs="Times New Roman"/>
                <w:b w:val="0"/>
              </w:rPr>
              <w:t>C22C</w:t>
            </w:r>
          </w:p>
        </w:tc>
        <w:tc>
          <w:tcPr>
            <w:tcW w:w="1535"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合金</w:t>
            </w:r>
          </w:p>
        </w:tc>
        <w:tc>
          <w:tcPr>
            <w:tcW w:w="537"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112</w:t>
            </w:r>
          </w:p>
        </w:tc>
        <w:tc>
          <w:tcPr>
            <w:tcW w:w="429"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A47J</w:t>
            </w:r>
          </w:p>
        </w:tc>
        <w:tc>
          <w:tcPr>
            <w:tcW w:w="1571"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厨房用具；咖啡磨；香料磨；饮料制备装置</w:t>
            </w:r>
          </w:p>
        </w:tc>
        <w:tc>
          <w:tcPr>
            <w:tcW w:w="499"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596</w:t>
            </w:r>
          </w:p>
        </w:tc>
      </w:tr>
      <w:tr w:rsidR="00CA65C4" w:rsidRPr="00C1734D" w:rsidTr="00F002FD">
        <w:tc>
          <w:tcPr>
            <w:cnfStyle w:val="001000000000" w:firstRow="0" w:lastRow="0" w:firstColumn="1" w:lastColumn="0" w:oddVBand="0" w:evenVBand="0" w:oddHBand="0" w:evenHBand="0" w:firstRowFirstColumn="0" w:firstRowLastColumn="0" w:lastRowFirstColumn="0" w:lastRowLastColumn="0"/>
            <w:tcW w:w="429" w:type="pct"/>
          </w:tcPr>
          <w:p w:rsidR="00CA65C4" w:rsidRPr="00C1734D" w:rsidRDefault="00CA65C4" w:rsidP="00F002FD">
            <w:pPr>
              <w:ind w:left="420"/>
              <w:jc w:val="center"/>
              <w:rPr>
                <w:rFonts w:ascii="Times New Roman" w:eastAsia="仿宋" w:hAnsi="Times New Roman" w:cs="Times New Roman"/>
                <w:b w:val="0"/>
              </w:rPr>
            </w:pPr>
            <w:r w:rsidRPr="00C1734D">
              <w:rPr>
                <w:rFonts w:ascii="Times New Roman" w:eastAsia="仿宋" w:hAnsi="Times New Roman" w:cs="Times New Roman"/>
                <w:b w:val="0"/>
              </w:rPr>
              <w:t>G01N</w:t>
            </w:r>
          </w:p>
        </w:tc>
        <w:tc>
          <w:tcPr>
            <w:tcW w:w="1535"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借助于测定材料的化学或物理性质来测试或分析材料</w:t>
            </w:r>
          </w:p>
        </w:tc>
        <w:tc>
          <w:tcPr>
            <w:tcW w:w="537"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107</w:t>
            </w:r>
          </w:p>
        </w:tc>
        <w:tc>
          <w:tcPr>
            <w:tcW w:w="429"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H01R</w:t>
            </w:r>
          </w:p>
        </w:tc>
        <w:tc>
          <w:tcPr>
            <w:tcW w:w="1571"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导电连接；一组相互绝缘的电连接元件的结构组合；连接装置；集电器</w:t>
            </w:r>
          </w:p>
        </w:tc>
        <w:tc>
          <w:tcPr>
            <w:tcW w:w="499"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501</w:t>
            </w:r>
          </w:p>
        </w:tc>
      </w:tr>
      <w:tr w:rsidR="00CA65C4" w:rsidRPr="00C1734D" w:rsidTr="00F00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 w:type="pct"/>
          </w:tcPr>
          <w:p w:rsidR="00CA65C4" w:rsidRPr="00C1734D" w:rsidRDefault="00CA65C4" w:rsidP="00F002FD">
            <w:pPr>
              <w:ind w:left="420"/>
              <w:jc w:val="center"/>
              <w:rPr>
                <w:rFonts w:ascii="Times New Roman" w:eastAsia="仿宋" w:hAnsi="Times New Roman" w:cs="Times New Roman"/>
                <w:b w:val="0"/>
              </w:rPr>
            </w:pPr>
            <w:r w:rsidRPr="00C1734D">
              <w:rPr>
                <w:rFonts w:ascii="Times New Roman" w:eastAsia="仿宋" w:hAnsi="Times New Roman" w:cs="Times New Roman"/>
                <w:b w:val="0"/>
              </w:rPr>
              <w:t>B21D</w:t>
            </w:r>
          </w:p>
        </w:tc>
        <w:tc>
          <w:tcPr>
            <w:tcW w:w="1535"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金属板或管、棒或型材的基本无切削加工或处理；冲压</w:t>
            </w:r>
          </w:p>
        </w:tc>
        <w:tc>
          <w:tcPr>
            <w:tcW w:w="537"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104</w:t>
            </w:r>
          </w:p>
        </w:tc>
        <w:tc>
          <w:tcPr>
            <w:tcW w:w="429"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F16K</w:t>
            </w:r>
          </w:p>
        </w:tc>
        <w:tc>
          <w:tcPr>
            <w:tcW w:w="1571"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阀；龙头；旋塞；致动浮子；通风或充气装置</w:t>
            </w:r>
          </w:p>
        </w:tc>
        <w:tc>
          <w:tcPr>
            <w:tcW w:w="499"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483</w:t>
            </w:r>
          </w:p>
        </w:tc>
      </w:tr>
      <w:tr w:rsidR="00CA65C4" w:rsidRPr="00C1734D" w:rsidTr="00F002FD">
        <w:tc>
          <w:tcPr>
            <w:cnfStyle w:val="001000000000" w:firstRow="0" w:lastRow="0" w:firstColumn="1" w:lastColumn="0" w:oddVBand="0" w:evenVBand="0" w:oddHBand="0" w:evenHBand="0" w:firstRowFirstColumn="0" w:firstRowLastColumn="0" w:lastRowFirstColumn="0" w:lastRowLastColumn="0"/>
            <w:tcW w:w="429" w:type="pct"/>
          </w:tcPr>
          <w:p w:rsidR="00CA65C4" w:rsidRPr="00C1734D" w:rsidRDefault="00CA65C4" w:rsidP="00F002FD">
            <w:pPr>
              <w:ind w:left="420"/>
              <w:jc w:val="center"/>
              <w:rPr>
                <w:rFonts w:ascii="Times New Roman" w:eastAsia="仿宋" w:hAnsi="Times New Roman" w:cs="Times New Roman"/>
                <w:b w:val="0"/>
              </w:rPr>
            </w:pPr>
            <w:r w:rsidRPr="00C1734D">
              <w:rPr>
                <w:rFonts w:ascii="Times New Roman" w:eastAsia="仿宋" w:hAnsi="Times New Roman" w:cs="Times New Roman"/>
                <w:b w:val="0"/>
              </w:rPr>
              <w:t>C02F</w:t>
            </w:r>
          </w:p>
        </w:tc>
        <w:tc>
          <w:tcPr>
            <w:tcW w:w="1535"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水、废水、污水或污泥的处理</w:t>
            </w:r>
          </w:p>
        </w:tc>
        <w:tc>
          <w:tcPr>
            <w:tcW w:w="537"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98</w:t>
            </w:r>
          </w:p>
        </w:tc>
        <w:tc>
          <w:tcPr>
            <w:tcW w:w="429"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F24F</w:t>
            </w:r>
          </w:p>
        </w:tc>
        <w:tc>
          <w:tcPr>
            <w:tcW w:w="1571"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空气调节；空气增湿；通风；空气流作为屏蔽的应用</w:t>
            </w:r>
          </w:p>
        </w:tc>
        <w:tc>
          <w:tcPr>
            <w:tcW w:w="499"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382</w:t>
            </w:r>
          </w:p>
        </w:tc>
      </w:tr>
      <w:tr w:rsidR="00CA65C4" w:rsidRPr="00C1734D" w:rsidTr="00F00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 w:type="pct"/>
          </w:tcPr>
          <w:p w:rsidR="00CA65C4" w:rsidRPr="00C1734D" w:rsidRDefault="00CA65C4" w:rsidP="00F002FD">
            <w:pPr>
              <w:ind w:left="420"/>
              <w:jc w:val="center"/>
              <w:rPr>
                <w:rFonts w:ascii="Times New Roman" w:eastAsia="仿宋" w:hAnsi="Times New Roman" w:cs="Times New Roman"/>
                <w:b w:val="0"/>
              </w:rPr>
            </w:pPr>
            <w:r w:rsidRPr="00C1734D">
              <w:rPr>
                <w:rFonts w:ascii="Times New Roman" w:eastAsia="仿宋" w:hAnsi="Times New Roman" w:cs="Times New Roman"/>
                <w:b w:val="0"/>
              </w:rPr>
              <w:t>C08L</w:t>
            </w:r>
          </w:p>
        </w:tc>
        <w:tc>
          <w:tcPr>
            <w:tcW w:w="1535"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高分子化合物的组合物</w:t>
            </w:r>
          </w:p>
        </w:tc>
        <w:tc>
          <w:tcPr>
            <w:tcW w:w="537"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95</w:t>
            </w:r>
          </w:p>
        </w:tc>
        <w:tc>
          <w:tcPr>
            <w:tcW w:w="429"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B01D</w:t>
            </w:r>
          </w:p>
        </w:tc>
        <w:tc>
          <w:tcPr>
            <w:tcW w:w="1571"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分离</w:t>
            </w:r>
          </w:p>
        </w:tc>
        <w:tc>
          <w:tcPr>
            <w:tcW w:w="499"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343</w:t>
            </w:r>
          </w:p>
        </w:tc>
      </w:tr>
      <w:tr w:rsidR="00CA65C4" w:rsidRPr="00C1734D" w:rsidTr="00F002FD">
        <w:tc>
          <w:tcPr>
            <w:cnfStyle w:val="001000000000" w:firstRow="0" w:lastRow="0" w:firstColumn="1" w:lastColumn="0" w:oddVBand="0" w:evenVBand="0" w:oddHBand="0" w:evenHBand="0" w:firstRowFirstColumn="0" w:firstRowLastColumn="0" w:lastRowFirstColumn="0" w:lastRowLastColumn="0"/>
            <w:tcW w:w="429" w:type="pct"/>
          </w:tcPr>
          <w:p w:rsidR="00CA65C4" w:rsidRPr="00C1734D" w:rsidRDefault="00CA65C4" w:rsidP="00F002FD">
            <w:pPr>
              <w:ind w:left="420"/>
              <w:jc w:val="center"/>
              <w:rPr>
                <w:rFonts w:ascii="Times New Roman" w:eastAsia="仿宋" w:hAnsi="Times New Roman" w:cs="Times New Roman"/>
                <w:b w:val="0"/>
              </w:rPr>
            </w:pPr>
            <w:r w:rsidRPr="00C1734D">
              <w:rPr>
                <w:rFonts w:ascii="Times New Roman" w:eastAsia="仿宋" w:hAnsi="Times New Roman" w:cs="Times New Roman"/>
                <w:b w:val="0"/>
              </w:rPr>
              <w:t>H01M</w:t>
            </w:r>
          </w:p>
        </w:tc>
        <w:tc>
          <w:tcPr>
            <w:tcW w:w="1535"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用于直接转变化学能为电能的方法或装置，例如电池组</w:t>
            </w:r>
          </w:p>
        </w:tc>
        <w:tc>
          <w:tcPr>
            <w:tcW w:w="537"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94</w:t>
            </w:r>
          </w:p>
        </w:tc>
        <w:tc>
          <w:tcPr>
            <w:tcW w:w="429"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H02K</w:t>
            </w:r>
          </w:p>
        </w:tc>
        <w:tc>
          <w:tcPr>
            <w:tcW w:w="1571"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电机</w:t>
            </w:r>
          </w:p>
        </w:tc>
        <w:tc>
          <w:tcPr>
            <w:tcW w:w="499"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318</w:t>
            </w:r>
          </w:p>
        </w:tc>
      </w:tr>
      <w:tr w:rsidR="00CA65C4" w:rsidRPr="00C1734D" w:rsidTr="00F002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9" w:type="pct"/>
          </w:tcPr>
          <w:p w:rsidR="00CA65C4" w:rsidRPr="00C1734D" w:rsidRDefault="00CA65C4" w:rsidP="00F002FD">
            <w:pPr>
              <w:ind w:left="420"/>
              <w:jc w:val="center"/>
              <w:rPr>
                <w:rFonts w:ascii="Times New Roman" w:eastAsia="仿宋" w:hAnsi="Times New Roman" w:cs="Times New Roman"/>
                <w:b w:val="0"/>
              </w:rPr>
            </w:pPr>
            <w:r w:rsidRPr="00C1734D">
              <w:rPr>
                <w:rFonts w:ascii="Times New Roman" w:eastAsia="仿宋" w:hAnsi="Times New Roman" w:cs="Times New Roman"/>
                <w:b w:val="0"/>
              </w:rPr>
              <w:t>B01D</w:t>
            </w:r>
          </w:p>
        </w:tc>
        <w:tc>
          <w:tcPr>
            <w:tcW w:w="1535"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分离</w:t>
            </w:r>
          </w:p>
        </w:tc>
        <w:tc>
          <w:tcPr>
            <w:tcW w:w="537"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92</w:t>
            </w:r>
          </w:p>
        </w:tc>
        <w:tc>
          <w:tcPr>
            <w:tcW w:w="429"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B23Q</w:t>
            </w:r>
          </w:p>
        </w:tc>
        <w:tc>
          <w:tcPr>
            <w:tcW w:w="1571"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机床的零件、部件或附件，如仿形装置或控制装置；以特殊零件或部件的结构为特征的通用机床；不针对某一特殊金属加工用途的金属加工机床的组合或联合</w:t>
            </w:r>
          </w:p>
        </w:tc>
        <w:tc>
          <w:tcPr>
            <w:tcW w:w="499" w:type="pct"/>
          </w:tcPr>
          <w:p w:rsidR="00CA65C4" w:rsidRPr="00C1734D" w:rsidRDefault="00CA65C4" w:rsidP="00F002FD">
            <w:pPr>
              <w:ind w:left="420"/>
              <w:jc w:val="center"/>
              <w:cnfStyle w:val="000000100000" w:firstRow="0" w:lastRow="0" w:firstColumn="0" w:lastColumn="0" w:oddVBand="0" w:evenVBand="0" w:oddHBand="1"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285</w:t>
            </w:r>
          </w:p>
        </w:tc>
      </w:tr>
      <w:tr w:rsidR="00CA65C4" w:rsidRPr="00C1734D" w:rsidTr="00F002FD">
        <w:tc>
          <w:tcPr>
            <w:cnfStyle w:val="001000000000" w:firstRow="0" w:lastRow="0" w:firstColumn="1" w:lastColumn="0" w:oddVBand="0" w:evenVBand="0" w:oddHBand="0" w:evenHBand="0" w:firstRowFirstColumn="0" w:firstRowLastColumn="0" w:lastRowFirstColumn="0" w:lastRowLastColumn="0"/>
            <w:tcW w:w="429" w:type="pct"/>
          </w:tcPr>
          <w:p w:rsidR="00CA65C4" w:rsidRPr="00C1734D" w:rsidRDefault="00CA65C4" w:rsidP="00F002FD">
            <w:pPr>
              <w:ind w:left="420"/>
              <w:jc w:val="center"/>
              <w:rPr>
                <w:rFonts w:ascii="Times New Roman" w:eastAsia="仿宋" w:hAnsi="Times New Roman" w:cs="Times New Roman"/>
                <w:b w:val="0"/>
              </w:rPr>
            </w:pPr>
            <w:r w:rsidRPr="00C1734D">
              <w:rPr>
                <w:rFonts w:ascii="Times New Roman" w:eastAsia="仿宋" w:hAnsi="Times New Roman" w:cs="Times New Roman"/>
                <w:b w:val="0"/>
              </w:rPr>
              <w:t>B23K</w:t>
            </w:r>
          </w:p>
        </w:tc>
        <w:tc>
          <w:tcPr>
            <w:tcW w:w="1535"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钎焊或脱焊；焊接；用钎焊或焊接方法包覆或镀敷；局部加热切割；用激光束加工</w:t>
            </w:r>
          </w:p>
        </w:tc>
        <w:tc>
          <w:tcPr>
            <w:tcW w:w="537"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78</w:t>
            </w:r>
          </w:p>
        </w:tc>
        <w:tc>
          <w:tcPr>
            <w:tcW w:w="429"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B65G</w:t>
            </w:r>
          </w:p>
        </w:tc>
        <w:tc>
          <w:tcPr>
            <w:tcW w:w="1571"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运输或贮存装置</w:t>
            </w:r>
          </w:p>
        </w:tc>
        <w:tc>
          <w:tcPr>
            <w:tcW w:w="499" w:type="pct"/>
          </w:tcPr>
          <w:p w:rsidR="00CA65C4" w:rsidRPr="00C1734D" w:rsidRDefault="00CA65C4" w:rsidP="00F002FD">
            <w:pPr>
              <w:ind w:left="420"/>
              <w:jc w:val="center"/>
              <w:cnfStyle w:val="000000000000" w:firstRow="0" w:lastRow="0" w:firstColumn="0" w:lastColumn="0" w:oddVBand="0" w:evenVBand="0" w:oddHBand="0" w:evenHBand="0" w:firstRowFirstColumn="0" w:firstRowLastColumn="0" w:lastRowFirstColumn="0" w:lastRowLastColumn="0"/>
              <w:rPr>
                <w:rFonts w:ascii="Times New Roman" w:eastAsia="仿宋" w:hAnsi="Times New Roman" w:cs="Times New Roman"/>
              </w:rPr>
            </w:pPr>
            <w:r w:rsidRPr="00C1734D">
              <w:rPr>
                <w:rFonts w:ascii="Times New Roman" w:eastAsia="仿宋" w:hAnsi="Times New Roman" w:cs="Times New Roman"/>
              </w:rPr>
              <w:t>281</w:t>
            </w:r>
          </w:p>
        </w:tc>
      </w:tr>
    </w:tbl>
    <w:p w:rsidR="00CA65C4" w:rsidRDefault="00CA65C4" w:rsidP="00CA65C4">
      <w:pPr>
        <w:ind w:firstLineChars="200" w:firstLine="560"/>
        <w:rPr>
          <w:rFonts w:ascii="仿宋" w:eastAsia="仿宋" w:hAnsi="仿宋"/>
          <w:sz w:val="28"/>
        </w:rPr>
      </w:pPr>
      <w:r>
        <w:rPr>
          <w:rFonts w:ascii="仿宋" w:eastAsia="仿宋" w:hAnsi="仿宋" w:hint="eastAsia"/>
          <w:sz w:val="28"/>
        </w:rPr>
        <w:t>近五年</w:t>
      </w:r>
      <w:r w:rsidRPr="00755D78">
        <w:rPr>
          <w:rFonts w:ascii="仿宋" w:eastAsia="仿宋" w:hAnsi="仿宋" w:hint="eastAsia"/>
          <w:sz w:val="28"/>
        </w:rPr>
        <w:t>实用新型专利技术领域分布基本一致。由于对人类生活必需、作业/运输两个部类加强审查，两个部类所占比重略有下降，分别比上年下降0.4、1.5个百分点。2015年，授权实用新型专利主要分布于作业/运输、机械工程/照明/加热/武器/爆破、人类生活必需</w:t>
      </w:r>
      <w:r w:rsidRPr="00755D78">
        <w:rPr>
          <w:rFonts w:ascii="仿宋" w:eastAsia="仿宋" w:hAnsi="仿宋" w:hint="eastAsia"/>
          <w:sz w:val="28"/>
        </w:rPr>
        <w:lastRenderedPageBreak/>
        <w:t>三大部类；固定建筑物部类增长居首位，达50.2%。</w:t>
      </w:r>
    </w:p>
    <w:p w:rsidR="00CA65C4" w:rsidRPr="00393CAE" w:rsidRDefault="00CA65C4" w:rsidP="00CA65C4">
      <w:pPr>
        <w:widowControl/>
        <w:jc w:val="left"/>
        <w:rPr>
          <w:rFonts w:ascii="宋体" w:eastAsia="宋体" w:hAnsi="宋体" w:cs="宋体"/>
          <w:kern w:val="0"/>
        </w:rPr>
      </w:pPr>
      <w:r w:rsidRPr="00393CAE">
        <w:rPr>
          <w:rFonts w:ascii="宋体" w:eastAsia="宋体" w:hAnsi="宋体" w:cs="宋体"/>
          <w:noProof/>
          <w:kern w:val="0"/>
        </w:rPr>
        <w:drawing>
          <wp:inline distT="0" distB="0" distL="0" distR="0" wp14:anchorId="6F443EE8" wp14:editId="282E367B">
            <wp:extent cx="5010150" cy="2133600"/>
            <wp:effectExtent l="0" t="0" r="0" b="0"/>
            <wp:docPr id="23" name="图片 23" descr="C:\Users\lenovo\AppData\Roaming\Tencent\Users\416476519\QQ\WinTemp\RichOle\IEG8N18KL7VS1`~1BC(A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AppData\Roaming\Tencent\Users\416476519\QQ\WinTemp\RichOle\IEG8N18KL7VS1`~1BC(AESA.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1113" t="1293" r="1299" b="2155"/>
                    <a:stretch/>
                  </pic:blipFill>
                  <pic:spPr bwMode="auto">
                    <a:xfrm>
                      <a:off x="0" y="0"/>
                      <a:ext cx="5010150" cy="2133600"/>
                    </a:xfrm>
                    <a:prstGeom prst="rect">
                      <a:avLst/>
                    </a:prstGeom>
                    <a:noFill/>
                    <a:ln>
                      <a:noFill/>
                    </a:ln>
                    <a:extLst>
                      <a:ext uri="{53640926-AAD7-44D8-BBD7-CCE9431645EC}">
                        <a14:shadowObscured xmlns:a14="http://schemas.microsoft.com/office/drawing/2010/main"/>
                      </a:ext>
                    </a:extLst>
                  </pic:spPr>
                </pic:pic>
              </a:graphicData>
            </a:graphic>
          </wp:inline>
        </w:drawing>
      </w:r>
    </w:p>
    <w:p w:rsidR="00CA65C4" w:rsidRPr="00334BFE" w:rsidRDefault="00CA65C4" w:rsidP="00CA65C4">
      <w:pPr>
        <w:spacing w:line="360" w:lineRule="auto"/>
        <w:jc w:val="center"/>
        <w:rPr>
          <w:rFonts w:ascii="仿宋" w:eastAsia="仿宋" w:hAnsi="仿宋" w:cs="Times New Roman"/>
          <w:bCs/>
        </w:rPr>
      </w:pPr>
      <w:r w:rsidRPr="00334BFE">
        <w:rPr>
          <w:rFonts w:ascii="仿宋" w:eastAsia="仿宋" w:hAnsi="仿宋" w:cs="Times New Roman" w:hint="eastAsia"/>
          <w:bCs/>
        </w:rPr>
        <w:t>图</w:t>
      </w:r>
      <w:r>
        <w:rPr>
          <w:rFonts w:ascii="仿宋" w:eastAsia="仿宋" w:hAnsi="仿宋" w:cs="Times New Roman" w:hint="eastAsia"/>
          <w:bCs/>
        </w:rPr>
        <w:t>2</w:t>
      </w:r>
      <w:r>
        <w:rPr>
          <w:rFonts w:ascii="仿宋" w:eastAsia="仿宋" w:hAnsi="仿宋" w:cs="Times New Roman"/>
          <w:bCs/>
        </w:rPr>
        <w:t>.18</w:t>
      </w:r>
      <w:r w:rsidRPr="00334BFE">
        <w:rPr>
          <w:rFonts w:ascii="仿宋" w:eastAsia="仿宋" w:hAnsi="仿宋" w:cs="Times New Roman" w:hint="eastAsia"/>
          <w:bCs/>
        </w:rPr>
        <w:t xml:space="preserve"> 20</w:t>
      </w:r>
      <w:r w:rsidRPr="00334BFE">
        <w:rPr>
          <w:rFonts w:ascii="仿宋" w:eastAsia="仿宋" w:hAnsi="仿宋" w:cs="Times New Roman"/>
          <w:bCs/>
        </w:rPr>
        <w:t>11</w:t>
      </w:r>
      <w:r w:rsidRPr="00334BFE">
        <w:rPr>
          <w:rFonts w:ascii="仿宋" w:eastAsia="仿宋" w:hAnsi="仿宋" w:cs="Times New Roman" w:hint="eastAsia"/>
          <w:bCs/>
        </w:rPr>
        <w:t>-2015年宁波市授权的实用新型专利按IPC领域分布  （单位：件）</w:t>
      </w:r>
    </w:p>
    <w:p w:rsidR="00CA65C4" w:rsidRPr="003412FB" w:rsidRDefault="00CA65C4" w:rsidP="00CA65C4">
      <w:pPr>
        <w:widowControl/>
        <w:ind w:firstLineChars="200" w:firstLine="560"/>
        <w:rPr>
          <w:rFonts w:ascii="仿宋" w:eastAsia="仿宋" w:hAnsi="仿宋"/>
          <w:sz w:val="28"/>
        </w:rPr>
      </w:pPr>
      <w:r w:rsidRPr="00BF3260">
        <w:rPr>
          <w:rFonts w:ascii="仿宋" w:eastAsia="仿宋" w:hAnsi="仿宋" w:hint="eastAsia"/>
          <w:sz w:val="28"/>
        </w:rPr>
        <w:t>2015年，全市授权实用新型专利涉及475个IPC小类，比上年增加5个；主要集中在模具加工（B29C）、厨具（A47J）、电子电器（F21S、H01R、H02K、F24F）、阀（F16K）等传统优势产业领域。由于装备制造业的快速发展，上述领域面临着新挑战与新机遇，对现有技术的升级迫在眉睫，专利先行支撑传统产业转型升级。B23Q、B65G跻身实用新型专利IPC小类前十位，主要是由于机床及其零部件、机器人、输送装置等相关技术发展所致。</w:t>
      </w:r>
    </w:p>
    <w:p w:rsidR="00CA65C4" w:rsidRDefault="00CA65C4" w:rsidP="00596913">
      <w:pPr>
        <w:ind w:firstLineChars="200" w:firstLine="560"/>
        <w:outlineLvl w:val="3"/>
        <w:rPr>
          <w:rFonts w:ascii="仿宋" w:eastAsia="仿宋" w:hAnsi="仿宋"/>
          <w:sz w:val="28"/>
        </w:rPr>
      </w:pPr>
      <w:bookmarkStart w:id="66" w:name="_Toc502824005"/>
      <w:r>
        <w:rPr>
          <w:rFonts w:ascii="仿宋" w:eastAsia="仿宋" w:hAnsi="仿宋" w:hint="eastAsia"/>
          <w:sz w:val="28"/>
        </w:rPr>
        <w:t>2.3.2</w:t>
      </w:r>
      <w:r>
        <w:rPr>
          <w:rFonts w:ascii="仿宋" w:eastAsia="仿宋" w:hAnsi="仿宋"/>
          <w:sz w:val="28"/>
        </w:rPr>
        <w:t xml:space="preserve"> </w:t>
      </w:r>
      <w:r>
        <w:rPr>
          <w:rFonts w:ascii="仿宋" w:eastAsia="仿宋" w:hAnsi="仿宋" w:hint="eastAsia"/>
          <w:sz w:val="28"/>
        </w:rPr>
        <w:t>知识产权运用能力</w:t>
      </w:r>
      <w:bookmarkEnd w:id="66"/>
    </w:p>
    <w:p w:rsidR="00CA65C4" w:rsidRPr="00282B84" w:rsidRDefault="00CA65C4" w:rsidP="00CA65C4">
      <w:pPr>
        <w:ind w:firstLineChars="200" w:firstLine="560"/>
        <w:rPr>
          <w:rFonts w:ascii="仿宋" w:eastAsia="仿宋" w:hAnsi="仿宋"/>
          <w:sz w:val="28"/>
        </w:rPr>
      </w:pPr>
      <w:r w:rsidRPr="00282B84">
        <w:rPr>
          <w:rFonts w:ascii="仿宋" w:eastAsia="仿宋" w:hAnsi="仿宋" w:hint="eastAsia"/>
          <w:sz w:val="28"/>
        </w:rPr>
        <w:t>（1）专利权质押融资发展缓慢</w:t>
      </w:r>
    </w:p>
    <w:p w:rsidR="00CA65C4" w:rsidRDefault="00CA65C4" w:rsidP="00CA65C4">
      <w:pPr>
        <w:ind w:firstLineChars="200" w:firstLine="560"/>
        <w:rPr>
          <w:rFonts w:ascii="仿宋" w:eastAsia="仿宋" w:hAnsi="仿宋"/>
          <w:sz w:val="28"/>
        </w:rPr>
      </w:pPr>
      <w:r w:rsidRPr="00E537E8">
        <w:rPr>
          <w:rFonts w:ascii="仿宋" w:eastAsia="仿宋" w:hAnsi="仿宋" w:hint="eastAsia"/>
          <w:sz w:val="28"/>
        </w:rPr>
        <w:t>专利权质押融资是拓宽科技型中小企业融资渠道，是推动知识产权评估交易等业务发展的重要举措。宁波市较早开展专利权质押融资工作，</w:t>
      </w:r>
      <w:r w:rsidRPr="009B0AD5">
        <w:rPr>
          <w:rFonts w:ascii="仿宋" w:eastAsia="仿宋" w:hAnsi="仿宋" w:hint="eastAsia"/>
          <w:sz w:val="28"/>
        </w:rPr>
        <w:t>不断完善专利权质押融资促进政策</w:t>
      </w:r>
      <w:r>
        <w:rPr>
          <w:rFonts w:ascii="仿宋" w:eastAsia="仿宋" w:hAnsi="仿宋" w:hint="eastAsia"/>
          <w:sz w:val="28"/>
        </w:rPr>
        <w:t>，</w:t>
      </w:r>
      <w:r w:rsidRPr="00E537E8">
        <w:rPr>
          <w:rFonts w:ascii="仿宋" w:eastAsia="仿宋" w:hAnsi="仿宋" w:hint="eastAsia"/>
          <w:sz w:val="28"/>
        </w:rPr>
        <w:t>目前已经具有相对完整的政策体系。</w:t>
      </w:r>
      <w:r>
        <w:rPr>
          <w:rFonts w:ascii="仿宋" w:eastAsia="仿宋" w:hAnsi="仿宋"/>
          <w:sz w:val="28"/>
        </w:rPr>
        <w:t>2008</w:t>
      </w:r>
      <w:r>
        <w:rPr>
          <w:rFonts w:ascii="仿宋" w:eastAsia="仿宋" w:hAnsi="仿宋" w:hint="eastAsia"/>
          <w:sz w:val="28"/>
        </w:rPr>
        <w:t>年</w:t>
      </w:r>
      <w:r w:rsidRPr="009B0AD5">
        <w:rPr>
          <w:rFonts w:ascii="仿宋" w:eastAsia="仿宋" w:hAnsi="仿宋" w:hint="eastAsia"/>
          <w:sz w:val="28"/>
        </w:rPr>
        <w:t>3月，宁波市科学技术局与中国人民银行宁波市中心支行加强沟通，联合出台了《宁波市专利权质押贷款实施意见》（甬银发〔2008〕46号），支持企业向市各级经营贷款业务的银行、</w:t>
      </w:r>
      <w:r w:rsidRPr="009B0AD5">
        <w:rPr>
          <w:rFonts w:ascii="仿宋" w:eastAsia="仿宋" w:hAnsi="仿宋" w:hint="eastAsia"/>
          <w:sz w:val="28"/>
        </w:rPr>
        <w:lastRenderedPageBreak/>
        <w:t>信用社等金融机构申请专利权质押贷款。为引导科技金融机构加大对创新型初创企业的金融支持力度，2014年市科技局联合财政局制定了《宁波市科技信贷代偿补偿暂行办法》（甬科高〔2014〕70号），对创新型初创企业单纯以专利、软件著作权、版权等知识产权向市内金融机构申请质押贷款而发生的知识产权中介评估费用，给予实际贷款2%比例、单项不超过6万元、单家不超过20万元的知识产权质押贷款评估费补偿。</w:t>
      </w:r>
    </w:p>
    <w:p w:rsidR="00CA65C4" w:rsidRDefault="00CA65C4" w:rsidP="00CA65C4">
      <w:pPr>
        <w:ind w:firstLineChars="200" w:firstLine="560"/>
        <w:rPr>
          <w:rFonts w:ascii="仿宋" w:eastAsia="仿宋" w:hAnsi="仿宋"/>
          <w:sz w:val="28"/>
        </w:rPr>
      </w:pPr>
      <w:r>
        <w:rPr>
          <w:rFonts w:ascii="仿宋" w:eastAsia="仿宋" w:hAnsi="仿宋" w:hint="eastAsia"/>
          <w:sz w:val="28"/>
        </w:rPr>
        <w:t>积极畅通专利质押融资渠道。2014年，建立</w:t>
      </w:r>
      <w:r w:rsidRPr="00D813FD">
        <w:rPr>
          <w:rFonts w:ascii="仿宋" w:eastAsia="仿宋" w:hAnsi="仿宋" w:hint="eastAsia"/>
          <w:sz w:val="28"/>
        </w:rPr>
        <w:t>高效便捷的专利权质押登记通道，开通的专利质押登记和许可备案的“绿色通道”，为本市专利权质押融资和专利技术对外实施许可提供在线服务支持，将原本20多天的办理时间压缩到7天，缩短约三分之二办理时间，提高企业办理质押登记和许可备案的效率。</w:t>
      </w:r>
      <w:r>
        <w:rPr>
          <w:rFonts w:ascii="仿宋" w:eastAsia="仿宋" w:hAnsi="仿宋" w:hint="eastAsia"/>
          <w:sz w:val="28"/>
        </w:rPr>
        <w:t>同</w:t>
      </w:r>
      <w:r w:rsidRPr="00F948A6">
        <w:rPr>
          <w:rFonts w:ascii="仿宋" w:eastAsia="仿宋" w:hAnsi="仿宋" w:hint="eastAsia"/>
          <w:sz w:val="28"/>
        </w:rPr>
        <w:t>年，开通省内首家知识产权转化交易平台——天一生水网，整合专利、商标、版权的技术分析、价值评估、交易和质押融资功能，引进相关高校、科研院所、事务所、评估机构、金融机构、保险公司等机构，在线发布交易信息和融资需求，线上线下协同推进，打通知识产权交易相关环节，实现出让方与受让方、融资方与金融机构的直接对接</w:t>
      </w:r>
      <w:r>
        <w:rPr>
          <w:rFonts w:ascii="仿宋" w:eastAsia="仿宋" w:hAnsi="仿宋" w:hint="eastAsia"/>
          <w:sz w:val="28"/>
        </w:rPr>
        <w:t>，截至2015年</w:t>
      </w:r>
      <w:r w:rsidRPr="00F948A6">
        <w:rPr>
          <w:rFonts w:ascii="仿宋" w:eastAsia="仿宋" w:hAnsi="仿宋" w:hint="eastAsia"/>
          <w:sz w:val="28"/>
        </w:rPr>
        <w:t>平台已汇聚各类知识产权2000多项，促成知识产权意向融资</w:t>
      </w:r>
      <w:r>
        <w:rPr>
          <w:rFonts w:ascii="仿宋" w:eastAsia="仿宋" w:hAnsi="仿宋" w:hint="eastAsia"/>
          <w:sz w:val="28"/>
        </w:rPr>
        <w:t>11</w:t>
      </w:r>
      <w:r w:rsidRPr="00F948A6">
        <w:rPr>
          <w:rFonts w:ascii="仿宋" w:eastAsia="仿宋" w:hAnsi="仿宋" w:hint="eastAsia"/>
          <w:sz w:val="28"/>
        </w:rPr>
        <w:t>笔，金额</w:t>
      </w:r>
      <w:r>
        <w:rPr>
          <w:rFonts w:ascii="仿宋" w:eastAsia="仿宋" w:hAnsi="仿宋" w:hint="eastAsia"/>
          <w:sz w:val="28"/>
        </w:rPr>
        <w:t>逾五</w:t>
      </w:r>
      <w:r w:rsidRPr="00F948A6">
        <w:rPr>
          <w:rFonts w:ascii="仿宋" w:eastAsia="仿宋" w:hAnsi="仿宋" w:hint="eastAsia"/>
          <w:sz w:val="28"/>
        </w:rPr>
        <w:t>千万元。</w:t>
      </w:r>
      <w:r>
        <w:rPr>
          <w:rFonts w:ascii="仿宋" w:eastAsia="仿宋" w:hAnsi="仿宋" w:hint="eastAsia"/>
          <w:sz w:val="28"/>
        </w:rPr>
        <w:t>并</w:t>
      </w:r>
      <w:r w:rsidRPr="00F948A6">
        <w:rPr>
          <w:rFonts w:ascii="仿宋" w:eastAsia="仿宋" w:hAnsi="仿宋" w:hint="eastAsia"/>
          <w:sz w:val="28"/>
        </w:rPr>
        <w:t>建立近百个企业知识产权信贷数据库，推出“天一通宝”知识产权质押贷款APP，覆盖全大市，为宁波科技型中小企带来定制化的知识产权融资产品。</w:t>
      </w:r>
      <w:r w:rsidRPr="00D813FD">
        <w:rPr>
          <w:rFonts w:ascii="仿宋" w:eastAsia="仿宋" w:hAnsi="仿宋" w:hint="eastAsia"/>
          <w:sz w:val="28"/>
        </w:rPr>
        <w:t>2015年，新增专利质押保险资助，鼓励对企业专利质押贷款开展专利质押保险，提高银行贷款积极性，缓解企业创新</w:t>
      </w:r>
      <w:r w:rsidRPr="00D813FD">
        <w:rPr>
          <w:rFonts w:ascii="仿宋" w:eastAsia="仿宋" w:hAnsi="仿宋" w:hint="eastAsia"/>
          <w:sz w:val="28"/>
        </w:rPr>
        <w:lastRenderedPageBreak/>
        <w:t>融资难题。</w:t>
      </w:r>
    </w:p>
    <w:p w:rsidR="00CA65C4" w:rsidRDefault="00CA65C4" w:rsidP="00CA65C4">
      <w:pPr>
        <w:ind w:firstLineChars="200" w:firstLine="560"/>
        <w:rPr>
          <w:rFonts w:ascii="仿宋" w:eastAsia="仿宋" w:hAnsi="仿宋"/>
          <w:sz w:val="28"/>
        </w:rPr>
      </w:pPr>
      <w:r w:rsidRPr="00D813FD">
        <w:rPr>
          <w:rFonts w:ascii="仿宋" w:eastAsia="仿宋" w:hAnsi="仿宋" w:hint="eastAsia"/>
          <w:sz w:val="28"/>
        </w:rPr>
        <w:t>宁波市专利权质押贷款业务相对较少，但总体呈上升趋势。截至2015年10月，宁波共实现专利质押融资额约2.2亿元，科技金融产品体系进一步丰富完善。目前奉化市、余姚市、高新区、鄞州区等地均已有成功的专利权质押案例。2008-2014年宁波市专利权质押登记的合同数为49份，累计有173件专利获得质押贷款，涉及36个专利权人，其中2012年宁波市专利权质押贷款合同数和专利数快速增长，创历史新高。2008-2014年全市获得质押贷款的专利，其中发明专利为52件，占30.1%，且每年都有分布，实用新型专利为85件，占全部的49.1%，外观设计专利为36件，占20.9%，且仅分布在2011（35件）年和2012年（1件）。总体以实用新型专利居多，发明专利次之，外观设计专利最少，质押贷款的专利技术含量相对不高。</w:t>
      </w:r>
    </w:p>
    <w:p w:rsidR="00CA65C4" w:rsidRPr="0043736A" w:rsidRDefault="00CA65C4" w:rsidP="00CA65C4">
      <w:pPr>
        <w:widowControl/>
        <w:jc w:val="center"/>
        <w:rPr>
          <w:rFonts w:ascii="宋体" w:eastAsia="宋体" w:hAnsi="宋体" w:cs="宋体"/>
          <w:kern w:val="0"/>
        </w:rPr>
      </w:pPr>
      <w:r w:rsidRPr="0043736A">
        <w:rPr>
          <w:rFonts w:ascii="宋体" w:eastAsia="宋体" w:hAnsi="宋体" w:cs="宋体"/>
          <w:noProof/>
          <w:kern w:val="0"/>
        </w:rPr>
        <w:drawing>
          <wp:inline distT="0" distB="0" distL="0" distR="0" wp14:anchorId="0FECCB41" wp14:editId="0A3E236E">
            <wp:extent cx="5200650" cy="2352675"/>
            <wp:effectExtent l="0" t="0" r="0" b="9525"/>
            <wp:docPr id="20" name="图片 20" descr="C:\Users\zyx.NBSTI\AppData\Roaming\Tencent\Users\416476519\QQ\WinTemp\RichOle\QPYTGM9${AHKQ5NKDDX7~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zyx.NBSTI\AppData\Roaming\Tencent\Users\416476519\QQ\WinTemp\RichOle\QPYTGM9${AHKQ5NKDDX7~YC.png"/>
                    <pic:cNvPicPr>
                      <a:picLocks noChangeAspect="1" noChangeArrowheads="1"/>
                    </pic:cNvPicPr>
                  </pic:nvPicPr>
                  <pic:blipFill rotWithShape="1">
                    <a:blip r:embed="rId32">
                      <a:extLst>
                        <a:ext uri="{28A0092B-C50C-407E-A947-70E740481C1C}">
                          <a14:useLocalDpi xmlns:a14="http://schemas.microsoft.com/office/drawing/2010/main" val="0"/>
                        </a:ext>
                      </a:extLst>
                    </a:blip>
                    <a:srcRect l="1077" t="2317" r="898" b="2317"/>
                    <a:stretch/>
                  </pic:blipFill>
                  <pic:spPr bwMode="auto">
                    <a:xfrm>
                      <a:off x="0" y="0"/>
                      <a:ext cx="5200650" cy="2352675"/>
                    </a:xfrm>
                    <a:prstGeom prst="rect">
                      <a:avLst/>
                    </a:prstGeom>
                    <a:noFill/>
                    <a:ln>
                      <a:noFill/>
                    </a:ln>
                    <a:extLst>
                      <a:ext uri="{53640926-AAD7-44D8-BBD7-CCE9431645EC}">
                        <a14:shadowObscured xmlns:a14="http://schemas.microsoft.com/office/drawing/2010/main"/>
                      </a:ext>
                    </a:extLst>
                  </pic:spPr>
                </pic:pic>
              </a:graphicData>
            </a:graphic>
          </wp:inline>
        </w:drawing>
      </w:r>
    </w:p>
    <w:p w:rsidR="00CA65C4" w:rsidRPr="00334BFE" w:rsidRDefault="00CA65C4" w:rsidP="00CA65C4">
      <w:pPr>
        <w:spacing w:line="360" w:lineRule="auto"/>
        <w:jc w:val="center"/>
        <w:rPr>
          <w:rFonts w:ascii="仿宋" w:eastAsia="仿宋" w:hAnsi="仿宋" w:cs="Times New Roman"/>
          <w:bCs/>
        </w:rPr>
      </w:pPr>
      <w:r w:rsidRPr="00334BFE">
        <w:rPr>
          <w:rFonts w:ascii="仿宋" w:eastAsia="仿宋" w:hAnsi="仿宋" w:cs="Times New Roman" w:hint="eastAsia"/>
          <w:bCs/>
        </w:rPr>
        <w:t>图</w:t>
      </w:r>
      <w:r>
        <w:rPr>
          <w:rFonts w:ascii="仿宋" w:eastAsia="仿宋" w:hAnsi="仿宋" w:cs="Times New Roman" w:hint="eastAsia"/>
          <w:bCs/>
        </w:rPr>
        <w:t>2</w:t>
      </w:r>
      <w:r>
        <w:rPr>
          <w:rFonts w:ascii="仿宋" w:eastAsia="仿宋" w:hAnsi="仿宋" w:cs="Times New Roman"/>
          <w:bCs/>
        </w:rPr>
        <w:t>.19</w:t>
      </w:r>
      <w:r w:rsidRPr="00334BFE">
        <w:rPr>
          <w:rFonts w:ascii="仿宋" w:eastAsia="仿宋" w:hAnsi="仿宋" w:cs="Times New Roman" w:hint="eastAsia"/>
          <w:bCs/>
        </w:rPr>
        <w:t xml:space="preserve"> 2008-2014年宁波专利权质押贷款的合同数和专利数</w:t>
      </w:r>
    </w:p>
    <w:p w:rsidR="00CA65C4" w:rsidRPr="00853C06" w:rsidRDefault="00CA65C4" w:rsidP="00CA65C4">
      <w:pPr>
        <w:widowControl/>
        <w:jc w:val="center"/>
        <w:rPr>
          <w:rFonts w:ascii="宋体" w:eastAsia="宋体" w:hAnsi="宋体" w:cs="宋体"/>
          <w:kern w:val="0"/>
        </w:rPr>
      </w:pPr>
      <w:r w:rsidRPr="00853C06">
        <w:rPr>
          <w:rFonts w:ascii="宋体" w:eastAsia="宋体" w:hAnsi="宋体" w:cs="宋体"/>
          <w:noProof/>
          <w:kern w:val="0"/>
        </w:rPr>
        <w:lastRenderedPageBreak/>
        <w:drawing>
          <wp:inline distT="0" distB="0" distL="0" distR="0" wp14:anchorId="0CE1E9E3" wp14:editId="51D66269">
            <wp:extent cx="4962525" cy="2238375"/>
            <wp:effectExtent l="0" t="0" r="9525" b="9525"/>
            <wp:docPr id="22" name="图片 22" descr="C:\Users\zyx.NBSTI\AppData\Roaming\Tencent\Users\416476519\QQ\WinTemp\RichOle\CWH6WV]CN8~J1J[F9C4Q0Q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zyx.NBSTI\AppData\Roaming\Tencent\Users\416476519\QQ\WinTemp\RichOle\CWH6WV]CN8~J1J[F9C4Q0Q7.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1683" t="2041" r="935" b="2041"/>
                    <a:stretch/>
                  </pic:blipFill>
                  <pic:spPr bwMode="auto">
                    <a:xfrm>
                      <a:off x="0" y="0"/>
                      <a:ext cx="4962525" cy="2238375"/>
                    </a:xfrm>
                    <a:prstGeom prst="rect">
                      <a:avLst/>
                    </a:prstGeom>
                    <a:noFill/>
                    <a:ln>
                      <a:noFill/>
                    </a:ln>
                    <a:extLst>
                      <a:ext uri="{53640926-AAD7-44D8-BBD7-CCE9431645EC}">
                        <a14:shadowObscured xmlns:a14="http://schemas.microsoft.com/office/drawing/2010/main"/>
                      </a:ext>
                    </a:extLst>
                  </pic:spPr>
                </pic:pic>
              </a:graphicData>
            </a:graphic>
          </wp:inline>
        </w:drawing>
      </w:r>
    </w:p>
    <w:p w:rsidR="00CA65C4" w:rsidRPr="00334BFE" w:rsidRDefault="00CA65C4" w:rsidP="00CA65C4">
      <w:pPr>
        <w:spacing w:line="360" w:lineRule="auto"/>
        <w:jc w:val="center"/>
        <w:rPr>
          <w:rFonts w:ascii="仿宋" w:eastAsia="仿宋" w:hAnsi="仿宋" w:cs="Times New Roman"/>
          <w:bCs/>
        </w:rPr>
      </w:pPr>
      <w:r w:rsidRPr="00334BFE">
        <w:rPr>
          <w:rFonts w:ascii="仿宋" w:eastAsia="仿宋" w:hAnsi="仿宋" w:cs="Times New Roman" w:hint="eastAsia"/>
          <w:bCs/>
        </w:rPr>
        <w:t>图</w:t>
      </w:r>
      <w:r>
        <w:rPr>
          <w:rFonts w:ascii="仿宋" w:eastAsia="仿宋" w:hAnsi="仿宋" w:cs="Times New Roman" w:hint="eastAsia"/>
          <w:bCs/>
        </w:rPr>
        <w:t>2</w:t>
      </w:r>
      <w:r>
        <w:rPr>
          <w:rFonts w:ascii="仿宋" w:eastAsia="仿宋" w:hAnsi="仿宋" w:cs="Times New Roman"/>
          <w:bCs/>
        </w:rPr>
        <w:t>.20</w:t>
      </w:r>
      <w:r w:rsidRPr="00334BFE">
        <w:rPr>
          <w:rFonts w:ascii="仿宋" w:eastAsia="仿宋" w:hAnsi="仿宋" w:cs="Times New Roman" w:hint="eastAsia"/>
          <w:bCs/>
        </w:rPr>
        <w:t xml:space="preserve"> 2008-2014年宁波获得质押贷款的专利类型</w:t>
      </w:r>
    </w:p>
    <w:p w:rsidR="00CA65C4" w:rsidRDefault="00CA65C4" w:rsidP="00CA65C4">
      <w:pPr>
        <w:ind w:firstLineChars="200" w:firstLine="560"/>
        <w:rPr>
          <w:rFonts w:ascii="仿宋" w:eastAsia="仿宋" w:hAnsi="仿宋"/>
          <w:sz w:val="28"/>
        </w:rPr>
      </w:pPr>
      <w:r>
        <w:rPr>
          <w:rFonts w:ascii="仿宋" w:eastAsia="仿宋" w:hAnsi="仿宋" w:hint="eastAsia"/>
          <w:sz w:val="28"/>
        </w:rPr>
        <w:t>（2）专利转化运用能力增强</w:t>
      </w:r>
    </w:p>
    <w:p w:rsidR="00CA65C4" w:rsidRDefault="00CA65C4" w:rsidP="00CA65C4">
      <w:pPr>
        <w:ind w:firstLineChars="200" w:firstLine="560"/>
        <w:rPr>
          <w:rFonts w:ascii="仿宋" w:eastAsia="仿宋" w:hAnsi="仿宋"/>
          <w:sz w:val="28"/>
        </w:rPr>
      </w:pPr>
      <w:r>
        <w:rPr>
          <w:rFonts w:ascii="仿宋" w:eastAsia="仿宋" w:hAnsi="仿宋" w:hint="eastAsia"/>
          <w:sz w:val="28"/>
        </w:rPr>
        <w:t>近年来</w:t>
      </w:r>
      <w:r w:rsidRPr="002733FE">
        <w:rPr>
          <w:rFonts w:ascii="仿宋" w:eastAsia="仿宋" w:hAnsi="仿宋" w:hint="eastAsia"/>
          <w:sz w:val="28"/>
        </w:rPr>
        <w:t>，宁波市整合各类资源，通过模式创新，搭建市场化运作平台，探索知识产权转化交易服务新模式，专利转化运用能力不断增强。2011</w:t>
      </w:r>
      <w:r>
        <w:rPr>
          <w:rFonts w:ascii="仿宋" w:eastAsia="仿宋" w:hAnsi="仿宋" w:hint="eastAsia"/>
          <w:sz w:val="28"/>
        </w:rPr>
        <w:t>-</w:t>
      </w:r>
      <w:r w:rsidRPr="002733FE">
        <w:rPr>
          <w:rFonts w:ascii="仿宋" w:eastAsia="仿宋" w:hAnsi="仿宋" w:hint="eastAsia"/>
          <w:sz w:val="28"/>
        </w:rPr>
        <w:t>2015年，</w:t>
      </w:r>
      <w:r>
        <w:rPr>
          <w:rFonts w:ascii="仿宋" w:eastAsia="仿宋" w:hAnsi="仿宋" w:hint="eastAsia"/>
          <w:sz w:val="28"/>
        </w:rPr>
        <w:t>全市</w:t>
      </w:r>
      <w:r w:rsidRPr="002733FE">
        <w:rPr>
          <w:rFonts w:ascii="仿宋" w:eastAsia="仿宋" w:hAnsi="仿宋" w:hint="eastAsia"/>
          <w:sz w:val="28"/>
        </w:rPr>
        <w:t>共实现专利转移交易7593件，其中专利申请权转移的1385件，年均增长46.</w:t>
      </w:r>
      <w:r>
        <w:rPr>
          <w:rFonts w:ascii="仿宋" w:eastAsia="仿宋" w:hAnsi="仿宋" w:hint="eastAsia"/>
          <w:sz w:val="28"/>
        </w:rPr>
        <w:t>6</w:t>
      </w:r>
      <w:r w:rsidRPr="002733FE">
        <w:rPr>
          <w:rFonts w:ascii="仿宋" w:eastAsia="仿宋" w:hAnsi="仿宋" w:hint="eastAsia"/>
          <w:sz w:val="28"/>
        </w:rPr>
        <w:t>%；专利权转移的6208件，年均增长1</w:t>
      </w:r>
      <w:r>
        <w:rPr>
          <w:rFonts w:ascii="仿宋" w:eastAsia="仿宋" w:hAnsi="仿宋" w:hint="eastAsia"/>
          <w:sz w:val="28"/>
        </w:rPr>
        <w:t>8.0</w:t>
      </w:r>
      <w:r w:rsidRPr="002733FE">
        <w:rPr>
          <w:rFonts w:ascii="仿宋" w:eastAsia="仿宋" w:hAnsi="仿宋" w:hint="eastAsia"/>
          <w:sz w:val="28"/>
        </w:rPr>
        <w:t>%。</w:t>
      </w:r>
      <w:r>
        <w:rPr>
          <w:rFonts w:ascii="仿宋" w:eastAsia="仿宋" w:hAnsi="仿宋" w:hint="eastAsia"/>
          <w:sz w:val="28"/>
        </w:rPr>
        <w:t>2008-2015年，全市</w:t>
      </w:r>
      <w:r w:rsidRPr="002733FE">
        <w:rPr>
          <w:rFonts w:ascii="仿宋" w:eastAsia="仿宋" w:hAnsi="仿宋" w:hint="eastAsia"/>
          <w:sz w:val="28"/>
        </w:rPr>
        <w:t>实现专利实施许可</w:t>
      </w:r>
      <w:r>
        <w:rPr>
          <w:rFonts w:ascii="仿宋" w:eastAsia="仿宋" w:hAnsi="仿宋" w:hint="eastAsia"/>
          <w:sz w:val="28"/>
        </w:rPr>
        <w:t>4672</w:t>
      </w:r>
      <w:r w:rsidRPr="002733FE">
        <w:rPr>
          <w:rFonts w:ascii="仿宋" w:eastAsia="仿宋" w:hAnsi="仿宋" w:hint="eastAsia"/>
          <w:sz w:val="28"/>
        </w:rPr>
        <w:t>件，其中</w:t>
      </w:r>
      <w:r>
        <w:rPr>
          <w:rFonts w:ascii="仿宋" w:eastAsia="仿宋" w:hAnsi="仿宋" w:hint="eastAsia"/>
          <w:sz w:val="28"/>
        </w:rPr>
        <w:t>超过九成</w:t>
      </w:r>
      <w:r w:rsidRPr="002733FE">
        <w:rPr>
          <w:rFonts w:ascii="仿宋" w:eastAsia="仿宋" w:hAnsi="仿宋" w:hint="eastAsia"/>
          <w:sz w:val="28"/>
        </w:rPr>
        <w:t>为专利独占许可</w:t>
      </w:r>
      <w:r>
        <w:rPr>
          <w:rFonts w:ascii="仿宋" w:eastAsia="仿宋" w:hAnsi="仿宋" w:hint="eastAsia"/>
          <w:sz w:val="28"/>
        </w:rPr>
        <w:t>；2010年、2011年，专利实施许可数出现“井喷”，超过1000件</w:t>
      </w:r>
      <w:r w:rsidRPr="002733FE">
        <w:rPr>
          <w:rFonts w:ascii="仿宋" w:eastAsia="仿宋" w:hAnsi="仿宋" w:hint="eastAsia"/>
          <w:sz w:val="28"/>
        </w:rPr>
        <w:t>。</w:t>
      </w:r>
    </w:p>
    <w:p w:rsidR="00CA65C4" w:rsidRPr="0010637E" w:rsidRDefault="00CA65C4" w:rsidP="00CA65C4">
      <w:pPr>
        <w:widowControl/>
        <w:jc w:val="center"/>
        <w:rPr>
          <w:rFonts w:ascii="宋体" w:eastAsia="宋体" w:hAnsi="宋体" w:cs="宋体"/>
          <w:kern w:val="0"/>
        </w:rPr>
      </w:pPr>
      <w:r w:rsidRPr="0010637E">
        <w:rPr>
          <w:rFonts w:ascii="宋体" w:eastAsia="宋体" w:hAnsi="宋体" w:cs="宋体"/>
          <w:noProof/>
          <w:kern w:val="0"/>
        </w:rPr>
        <w:drawing>
          <wp:inline distT="0" distB="0" distL="0" distR="0" wp14:anchorId="288A31C9" wp14:editId="58A4A51D">
            <wp:extent cx="4391025" cy="2600325"/>
            <wp:effectExtent l="0" t="0" r="9525" b="9525"/>
            <wp:docPr id="24" name="图片 24" descr="C:\Users\zyx.NBSTI\AppData\Roaming\Tencent\Users\416476519\QQ\WinTemp\RichOle\EXX)[HLC2E2%[`QKBRMPW)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zyx.NBSTI\AppData\Roaming\Tencent\Users\416476519\QQ\WinTemp\RichOle\EXX)[HLC2E2%[`QKBRMPW)9.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2084" t="2430" r="1875" b="2777"/>
                    <a:stretch/>
                  </pic:blipFill>
                  <pic:spPr bwMode="auto">
                    <a:xfrm>
                      <a:off x="0" y="0"/>
                      <a:ext cx="4391025" cy="2600325"/>
                    </a:xfrm>
                    <a:prstGeom prst="rect">
                      <a:avLst/>
                    </a:prstGeom>
                    <a:noFill/>
                    <a:ln>
                      <a:noFill/>
                    </a:ln>
                    <a:extLst>
                      <a:ext uri="{53640926-AAD7-44D8-BBD7-CCE9431645EC}">
                        <a14:shadowObscured xmlns:a14="http://schemas.microsoft.com/office/drawing/2010/main"/>
                      </a:ext>
                    </a:extLst>
                  </pic:spPr>
                </pic:pic>
              </a:graphicData>
            </a:graphic>
          </wp:inline>
        </w:drawing>
      </w:r>
    </w:p>
    <w:p w:rsidR="00CA65C4" w:rsidRPr="00334BFE" w:rsidRDefault="00CA65C4" w:rsidP="00CA65C4">
      <w:pPr>
        <w:spacing w:line="360" w:lineRule="auto"/>
        <w:jc w:val="center"/>
        <w:rPr>
          <w:rFonts w:ascii="仿宋" w:eastAsia="仿宋" w:hAnsi="仿宋" w:cs="Times New Roman"/>
          <w:bCs/>
        </w:rPr>
      </w:pPr>
      <w:r w:rsidRPr="00334BFE">
        <w:rPr>
          <w:rFonts w:ascii="仿宋" w:eastAsia="仿宋" w:hAnsi="仿宋" w:cs="Times New Roman" w:hint="eastAsia"/>
          <w:bCs/>
        </w:rPr>
        <w:t>图</w:t>
      </w:r>
      <w:r>
        <w:rPr>
          <w:rFonts w:ascii="仿宋" w:eastAsia="仿宋" w:hAnsi="仿宋" w:cs="Times New Roman" w:hint="eastAsia"/>
          <w:bCs/>
        </w:rPr>
        <w:t>2</w:t>
      </w:r>
      <w:r>
        <w:rPr>
          <w:rFonts w:ascii="仿宋" w:eastAsia="仿宋" w:hAnsi="仿宋" w:cs="Times New Roman"/>
          <w:bCs/>
        </w:rPr>
        <w:t>.21</w:t>
      </w:r>
      <w:r w:rsidRPr="00334BFE">
        <w:rPr>
          <w:rFonts w:ascii="仿宋" w:eastAsia="仿宋" w:hAnsi="仿宋" w:cs="Times New Roman" w:hint="eastAsia"/>
          <w:bCs/>
        </w:rPr>
        <w:t xml:space="preserve"> 2011-2015年宁波市专利申请权与授权转移交易情况</w:t>
      </w:r>
    </w:p>
    <w:p w:rsidR="00CA65C4" w:rsidRPr="00DE4F92" w:rsidRDefault="00CA65C4" w:rsidP="00CA65C4">
      <w:pPr>
        <w:widowControl/>
        <w:jc w:val="center"/>
        <w:rPr>
          <w:rFonts w:ascii="宋体" w:eastAsia="宋体" w:hAnsi="宋体" w:cs="宋体"/>
          <w:kern w:val="0"/>
        </w:rPr>
      </w:pPr>
      <w:r w:rsidRPr="00DE4F92">
        <w:rPr>
          <w:rFonts w:ascii="宋体" w:eastAsia="宋体" w:hAnsi="宋体" w:cs="宋体"/>
          <w:noProof/>
          <w:kern w:val="0"/>
        </w:rPr>
        <w:lastRenderedPageBreak/>
        <w:drawing>
          <wp:inline distT="0" distB="0" distL="0" distR="0" wp14:anchorId="3F5F331C" wp14:editId="42389063">
            <wp:extent cx="4476750" cy="2638425"/>
            <wp:effectExtent l="0" t="0" r="0" b="9525"/>
            <wp:docPr id="27" name="图片 27" descr="C:\Users\zyx.NBSTI\AppData\Roaming\Tencent\Users\416476519\QQ\WinTemp\RichOle\}N%[UM4__CQEW$9N[4W)RW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zyx.NBSTI\AppData\Roaming\Tencent\Users\416476519\QQ\WinTemp\RichOle\}N%[UM4__CQEW$9N[4W)RW9.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1248" t="1736" r="1039" b="2084"/>
                    <a:stretch/>
                  </pic:blipFill>
                  <pic:spPr bwMode="auto">
                    <a:xfrm>
                      <a:off x="0" y="0"/>
                      <a:ext cx="4476750" cy="2638425"/>
                    </a:xfrm>
                    <a:prstGeom prst="rect">
                      <a:avLst/>
                    </a:prstGeom>
                    <a:noFill/>
                    <a:ln>
                      <a:noFill/>
                    </a:ln>
                    <a:extLst>
                      <a:ext uri="{53640926-AAD7-44D8-BBD7-CCE9431645EC}">
                        <a14:shadowObscured xmlns:a14="http://schemas.microsoft.com/office/drawing/2010/main"/>
                      </a:ext>
                    </a:extLst>
                  </pic:spPr>
                </pic:pic>
              </a:graphicData>
            </a:graphic>
          </wp:inline>
        </w:drawing>
      </w:r>
    </w:p>
    <w:p w:rsidR="00CA65C4" w:rsidRPr="00334BFE" w:rsidRDefault="00CA65C4" w:rsidP="00CA65C4">
      <w:pPr>
        <w:spacing w:line="360" w:lineRule="auto"/>
        <w:jc w:val="center"/>
        <w:rPr>
          <w:rFonts w:ascii="仿宋" w:eastAsia="仿宋" w:hAnsi="仿宋" w:cs="Times New Roman"/>
          <w:bCs/>
        </w:rPr>
      </w:pPr>
      <w:r w:rsidRPr="00334BFE">
        <w:rPr>
          <w:rFonts w:ascii="仿宋" w:eastAsia="仿宋" w:hAnsi="仿宋" w:cs="Times New Roman" w:hint="eastAsia"/>
          <w:bCs/>
        </w:rPr>
        <w:t>图</w:t>
      </w:r>
      <w:r>
        <w:rPr>
          <w:rFonts w:ascii="仿宋" w:eastAsia="仿宋" w:hAnsi="仿宋" w:cs="Times New Roman" w:hint="eastAsia"/>
          <w:bCs/>
        </w:rPr>
        <w:t>2</w:t>
      </w:r>
      <w:r>
        <w:rPr>
          <w:rFonts w:ascii="仿宋" w:eastAsia="仿宋" w:hAnsi="仿宋" w:cs="Times New Roman"/>
          <w:bCs/>
        </w:rPr>
        <w:t>.22</w:t>
      </w:r>
      <w:r w:rsidRPr="00334BFE">
        <w:rPr>
          <w:rFonts w:ascii="仿宋" w:eastAsia="仿宋" w:hAnsi="仿宋" w:cs="Times New Roman" w:hint="eastAsia"/>
          <w:bCs/>
        </w:rPr>
        <w:t xml:space="preserve"> 2008-2015年宁波市专利实施许可及独占许可情况</w:t>
      </w:r>
    </w:p>
    <w:p w:rsidR="00CA65C4" w:rsidRDefault="00CA65C4" w:rsidP="00CA65C4">
      <w:pPr>
        <w:ind w:firstLineChars="200" w:firstLine="560"/>
        <w:rPr>
          <w:rFonts w:ascii="仿宋" w:eastAsia="仿宋" w:hAnsi="仿宋"/>
          <w:sz w:val="28"/>
        </w:rPr>
      </w:pPr>
      <w:r>
        <w:rPr>
          <w:rFonts w:ascii="仿宋" w:eastAsia="仿宋" w:hAnsi="仿宋" w:hint="eastAsia"/>
          <w:sz w:val="28"/>
        </w:rPr>
        <w:t>（3）专利技术产业化程度进一步加快</w:t>
      </w:r>
    </w:p>
    <w:p w:rsidR="00CA65C4" w:rsidRDefault="00CA65C4" w:rsidP="00CA65C4">
      <w:pPr>
        <w:ind w:firstLineChars="200" w:firstLine="560"/>
        <w:rPr>
          <w:rFonts w:ascii="仿宋" w:eastAsia="仿宋" w:hAnsi="仿宋"/>
          <w:sz w:val="28"/>
        </w:rPr>
      </w:pPr>
      <w:r w:rsidRPr="007959C5">
        <w:rPr>
          <w:rFonts w:ascii="仿宋" w:eastAsia="仿宋" w:hAnsi="仿宋" w:hint="eastAsia"/>
          <w:sz w:val="28"/>
        </w:rPr>
        <w:t>鼓励引导企业专利转化实施</w:t>
      </w:r>
      <w:r>
        <w:rPr>
          <w:rFonts w:ascii="仿宋" w:eastAsia="仿宋" w:hAnsi="仿宋" w:hint="eastAsia"/>
          <w:sz w:val="28"/>
        </w:rPr>
        <w:t>。</w:t>
      </w:r>
      <w:r w:rsidRPr="00F34430">
        <w:rPr>
          <w:rFonts w:ascii="仿宋" w:eastAsia="仿宋" w:hAnsi="仿宋" w:hint="eastAsia"/>
          <w:sz w:val="28"/>
        </w:rPr>
        <w:t>2014年3月</w:t>
      </w:r>
      <w:r>
        <w:rPr>
          <w:rFonts w:ascii="仿宋" w:eastAsia="仿宋" w:hAnsi="仿宋" w:hint="eastAsia"/>
          <w:sz w:val="28"/>
        </w:rPr>
        <w:t>，</w:t>
      </w:r>
      <w:r w:rsidRPr="00F34430">
        <w:rPr>
          <w:rFonts w:ascii="仿宋" w:eastAsia="仿宋" w:hAnsi="仿宋" w:hint="eastAsia"/>
          <w:sz w:val="28"/>
        </w:rPr>
        <w:t>研究制定《宁波市专利资助及产业化管理办法》（甬科知[2014]15号），在2011年制定的《宁波市专利资助管理办法》的基础上，着重充实了专利技术产业化的内容，对认定的含该专利技术的产品在同类产品中具有明显的竞争优势；含该专利技术的产品上年度销售额占企业上年销售额的比例超过15%；符合宁波市优先发展产业政策，有利于提升我市产业竞争力的企业，以定额、择优资助原则；给予立项项目40万元的经费资助，其中20万元在项目立项时支付</w:t>
      </w:r>
      <w:r>
        <w:rPr>
          <w:rFonts w:ascii="仿宋" w:eastAsia="仿宋" w:hAnsi="仿宋" w:hint="eastAsia"/>
          <w:sz w:val="28"/>
        </w:rPr>
        <w:t>，</w:t>
      </w:r>
      <w:r w:rsidRPr="00F34430">
        <w:rPr>
          <w:rFonts w:ascii="仿宋" w:eastAsia="仿宋" w:hAnsi="仿宋" w:hint="eastAsia"/>
          <w:sz w:val="28"/>
        </w:rPr>
        <w:t>其余经费在次年支付时，须符合各款要求，且满足含该专利技术的产品年销售额增加20%以上的要求。</w:t>
      </w:r>
      <w:r w:rsidRPr="00FE65F1">
        <w:rPr>
          <w:rFonts w:ascii="仿宋" w:eastAsia="仿宋" w:hAnsi="仿宋" w:hint="eastAsia"/>
          <w:sz w:val="28"/>
        </w:rPr>
        <w:t>近年来，我市投入近2亿专利专项资金助力企业专利研发、转化，累计资助专利产业化项目102项、重大发明专利转让项目3项</w:t>
      </w:r>
      <w:r>
        <w:rPr>
          <w:rFonts w:ascii="仿宋" w:eastAsia="仿宋" w:hAnsi="仿宋" w:hint="eastAsia"/>
          <w:sz w:val="28"/>
        </w:rPr>
        <w:t>；其中</w:t>
      </w:r>
      <w:r w:rsidRPr="007959C5">
        <w:rPr>
          <w:rFonts w:ascii="仿宋" w:eastAsia="仿宋" w:hAnsi="仿宋" w:hint="eastAsia"/>
          <w:sz w:val="28"/>
        </w:rPr>
        <w:t>2014</w:t>
      </w:r>
      <w:r>
        <w:rPr>
          <w:rFonts w:ascii="仿宋" w:eastAsia="仿宋" w:hAnsi="仿宋" w:hint="eastAsia"/>
          <w:sz w:val="28"/>
        </w:rPr>
        <w:t>-</w:t>
      </w:r>
      <w:r w:rsidRPr="007959C5">
        <w:rPr>
          <w:rFonts w:ascii="仿宋" w:eastAsia="仿宋" w:hAnsi="仿宋" w:hint="eastAsia"/>
          <w:sz w:val="28"/>
        </w:rPr>
        <w:t>2015年培育扶持了近70项具有良好市场前景、符合产业发展方向</w:t>
      </w:r>
      <w:r>
        <w:rPr>
          <w:rFonts w:ascii="仿宋" w:eastAsia="仿宋" w:hAnsi="仿宋" w:hint="eastAsia"/>
          <w:sz w:val="28"/>
        </w:rPr>
        <w:t>的</w:t>
      </w:r>
      <w:r w:rsidRPr="007959C5">
        <w:rPr>
          <w:rFonts w:ascii="仿宋" w:eastAsia="仿宋" w:hAnsi="仿宋" w:hint="eastAsia"/>
          <w:sz w:val="28"/>
        </w:rPr>
        <w:t>发明专利产业化项目，涉及生物医药、新材料、汽车零部件等</w:t>
      </w:r>
      <w:r w:rsidRPr="007959C5">
        <w:rPr>
          <w:rFonts w:ascii="仿宋" w:eastAsia="仿宋" w:hAnsi="仿宋" w:hint="eastAsia"/>
          <w:sz w:val="28"/>
        </w:rPr>
        <w:lastRenderedPageBreak/>
        <w:t>战略性新兴领域。</w:t>
      </w:r>
    </w:p>
    <w:p w:rsidR="00CA65C4" w:rsidRDefault="00CA65C4" w:rsidP="00CA65C4">
      <w:pPr>
        <w:ind w:firstLineChars="200" w:firstLine="560"/>
        <w:rPr>
          <w:rFonts w:ascii="仿宋" w:eastAsia="仿宋" w:hAnsi="仿宋"/>
          <w:sz w:val="28"/>
        </w:rPr>
      </w:pPr>
      <w:r>
        <w:rPr>
          <w:rFonts w:ascii="仿宋" w:eastAsia="仿宋" w:hAnsi="仿宋" w:hint="eastAsia"/>
          <w:sz w:val="28"/>
        </w:rPr>
        <w:t>（4）</w:t>
      </w:r>
      <w:r w:rsidRPr="00437839">
        <w:rPr>
          <w:rFonts w:ascii="仿宋" w:eastAsia="仿宋" w:hAnsi="仿宋" w:hint="eastAsia"/>
          <w:sz w:val="28"/>
        </w:rPr>
        <w:t>专利信息分析利用</w:t>
      </w:r>
      <w:r>
        <w:rPr>
          <w:rFonts w:ascii="仿宋" w:eastAsia="仿宋" w:hAnsi="仿宋" w:hint="eastAsia"/>
          <w:sz w:val="28"/>
        </w:rPr>
        <w:t>能力提升</w:t>
      </w:r>
    </w:p>
    <w:p w:rsidR="00CA65C4" w:rsidRDefault="00CA65C4" w:rsidP="00CA65C4">
      <w:pPr>
        <w:ind w:firstLineChars="200" w:firstLine="560"/>
        <w:rPr>
          <w:rFonts w:ascii="仿宋" w:eastAsia="仿宋" w:hAnsi="仿宋"/>
          <w:sz w:val="28"/>
        </w:rPr>
      </w:pPr>
      <w:r>
        <w:rPr>
          <w:rFonts w:ascii="仿宋" w:eastAsia="仿宋" w:hAnsi="仿宋" w:hint="eastAsia"/>
          <w:sz w:val="28"/>
        </w:rPr>
        <w:t>近年来，引进</w:t>
      </w:r>
      <w:r w:rsidRPr="00937A7F">
        <w:rPr>
          <w:rFonts w:ascii="仿宋" w:eastAsia="仿宋" w:hAnsi="仿宋" w:hint="eastAsia"/>
          <w:sz w:val="28"/>
        </w:rPr>
        <w:t>专利信息分析系统(PIAS)、Innography、Innovation</w:t>
      </w:r>
      <w:r>
        <w:rPr>
          <w:rFonts w:ascii="仿宋" w:eastAsia="仿宋" w:hAnsi="仿宋" w:hint="eastAsia"/>
          <w:sz w:val="28"/>
        </w:rPr>
        <w:t>、W</w:t>
      </w:r>
      <w:r>
        <w:rPr>
          <w:rFonts w:ascii="仿宋" w:eastAsia="仿宋" w:hAnsi="仿宋"/>
          <w:sz w:val="28"/>
        </w:rPr>
        <w:t>IPS</w:t>
      </w:r>
      <w:r w:rsidRPr="00937A7F">
        <w:rPr>
          <w:rFonts w:ascii="仿宋" w:eastAsia="仿宋" w:hAnsi="仿宋" w:hint="eastAsia"/>
          <w:sz w:val="28"/>
        </w:rPr>
        <w:t>等高端专利分析工具，围绕区域产业发展需求，</w:t>
      </w:r>
      <w:r w:rsidRPr="002E1F91">
        <w:rPr>
          <w:rFonts w:ascii="仿宋" w:eastAsia="仿宋" w:hAnsi="仿宋" w:hint="eastAsia"/>
          <w:sz w:val="28"/>
        </w:rPr>
        <w:t>深入</w:t>
      </w:r>
      <w:r w:rsidRPr="00937A7F">
        <w:rPr>
          <w:rFonts w:ascii="仿宋" w:eastAsia="仿宋" w:hAnsi="仿宋" w:hint="eastAsia"/>
          <w:sz w:val="28"/>
        </w:rPr>
        <w:t>开展专利信息挖掘</w:t>
      </w:r>
      <w:r w:rsidRPr="009A0EC6">
        <w:rPr>
          <w:rFonts w:ascii="仿宋" w:eastAsia="仿宋" w:hAnsi="仿宋" w:hint="eastAsia"/>
          <w:sz w:val="28"/>
        </w:rPr>
        <w:t>及应用技术集成研究</w:t>
      </w:r>
      <w:r w:rsidRPr="00937A7F">
        <w:rPr>
          <w:rFonts w:ascii="仿宋" w:eastAsia="仿宋" w:hAnsi="仿宋" w:hint="eastAsia"/>
          <w:sz w:val="28"/>
        </w:rPr>
        <w:t>、专利信息深度分析与应用</w:t>
      </w:r>
      <w:r w:rsidRPr="009A0EC6">
        <w:rPr>
          <w:rFonts w:ascii="仿宋" w:eastAsia="仿宋" w:hAnsi="仿宋" w:hint="eastAsia"/>
          <w:sz w:val="28"/>
        </w:rPr>
        <w:t>、知识产权促进技术创新与社会经济发展的理论研究</w:t>
      </w:r>
      <w:r w:rsidRPr="00937A7F">
        <w:rPr>
          <w:rFonts w:ascii="仿宋" w:eastAsia="仿宋" w:hAnsi="仿宋" w:hint="eastAsia"/>
          <w:sz w:val="28"/>
        </w:rPr>
        <w:t>等研究</w:t>
      </w:r>
      <w:r w:rsidRPr="002E1F91">
        <w:rPr>
          <w:rFonts w:ascii="仿宋" w:eastAsia="仿宋" w:hAnsi="仿宋" w:hint="eastAsia"/>
          <w:sz w:val="28"/>
        </w:rPr>
        <w:t>。</w:t>
      </w:r>
      <w:r w:rsidRPr="00AD50CB">
        <w:rPr>
          <w:rFonts w:ascii="仿宋" w:eastAsia="仿宋" w:hAnsi="仿宋" w:hint="eastAsia"/>
          <w:sz w:val="28"/>
        </w:rPr>
        <w:t>瞄准战略性新兴产业创新需求，重点在新材料、高端装备、海洋高技术等产业领域开展专利技术分析，</w:t>
      </w:r>
      <w:r w:rsidRPr="00937A7F">
        <w:rPr>
          <w:rFonts w:ascii="仿宋" w:eastAsia="仿宋" w:hAnsi="仿宋" w:hint="eastAsia"/>
          <w:sz w:val="28"/>
        </w:rPr>
        <w:t>建立支撑新兴产业发展的专利数据库，</w:t>
      </w:r>
      <w:r w:rsidRPr="00AD50CB">
        <w:rPr>
          <w:rFonts w:ascii="仿宋" w:eastAsia="仿宋" w:hAnsi="仿宋" w:hint="eastAsia"/>
          <w:sz w:val="28"/>
        </w:rPr>
        <w:t>充分发挥专利信息资源在技术创新及产业创新驱动发展中的引导作用，截至目前累计完成</w:t>
      </w:r>
      <w:r w:rsidRPr="00937A7F">
        <w:rPr>
          <w:rFonts w:ascii="仿宋" w:eastAsia="仿宋" w:hAnsi="仿宋" w:hint="eastAsia"/>
          <w:sz w:val="28"/>
        </w:rPr>
        <w:t>半导体照明（LED)封装、注塑机、稀土钕铁硼等</w:t>
      </w:r>
      <w:r w:rsidRPr="00AD50CB">
        <w:rPr>
          <w:rFonts w:ascii="仿宋" w:eastAsia="仿宋" w:hAnsi="仿宋" w:hint="eastAsia"/>
          <w:sz w:val="28"/>
        </w:rPr>
        <w:t>20余篇行业专利战略分析报告。引导、帮助企业，开展国内外竞争对手的专利实力比对、侵权专利无效证据收集分析等研究，为企业知识产权布局、运营、维权、侵权应对等提供参考，提高创新效率和质量。推进重大经济科技活动知识产权分析评议，提升管理决策精准度。据</w:t>
      </w:r>
      <w:r>
        <w:rPr>
          <w:rFonts w:ascii="仿宋" w:eastAsia="仿宋" w:hAnsi="仿宋" w:hint="eastAsia"/>
          <w:sz w:val="28"/>
        </w:rPr>
        <w:t>不完全</w:t>
      </w:r>
      <w:r w:rsidRPr="00AD50CB">
        <w:rPr>
          <w:rFonts w:ascii="仿宋" w:eastAsia="仿宋" w:hAnsi="仿宋" w:hint="eastAsia"/>
          <w:sz w:val="28"/>
        </w:rPr>
        <w:t>统计，</w:t>
      </w:r>
      <w:r>
        <w:rPr>
          <w:rFonts w:ascii="仿宋" w:eastAsia="仿宋" w:hAnsi="仿宋" w:hint="eastAsia"/>
          <w:sz w:val="28"/>
        </w:rPr>
        <w:t>近三年</w:t>
      </w:r>
      <w:r w:rsidRPr="00AD50CB">
        <w:rPr>
          <w:rFonts w:ascii="仿宋" w:eastAsia="仿宋" w:hAnsi="仿宋" w:hint="eastAsia"/>
          <w:sz w:val="28"/>
        </w:rPr>
        <w:t>累计对近500项县（市）区创新创业高层次海外人才引进项目开展知识产权评议，防范人才引进过程中的知识产权风险。</w:t>
      </w:r>
    </w:p>
    <w:p w:rsidR="00CA65C4" w:rsidRPr="00512730" w:rsidRDefault="00CA65C4" w:rsidP="00596913">
      <w:pPr>
        <w:ind w:firstLineChars="200" w:firstLine="560"/>
        <w:outlineLvl w:val="3"/>
        <w:rPr>
          <w:rFonts w:ascii="仿宋" w:eastAsia="仿宋" w:hAnsi="仿宋"/>
          <w:sz w:val="28"/>
        </w:rPr>
      </w:pPr>
      <w:bookmarkStart w:id="67" w:name="_Toc502824006"/>
      <w:r>
        <w:rPr>
          <w:rFonts w:ascii="仿宋" w:eastAsia="仿宋" w:hAnsi="仿宋" w:hint="eastAsia"/>
          <w:sz w:val="28"/>
        </w:rPr>
        <w:t>2.3.3</w:t>
      </w:r>
      <w:r>
        <w:rPr>
          <w:rFonts w:ascii="仿宋" w:eastAsia="仿宋" w:hAnsi="仿宋"/>
          <w:sz w:val="28"/>
        </w:rPr>
        <w:t xml:space="preserve"> </w:t>
      </w:r>
      <w:r w:rsidRPr="000258A7">
        <w:rPr>
          <w:rFonts w:ascii="仿宋" w:eastAsia="仿宋" w:hAnsi="仿宋" w:hint="eastAsia"/>
          <w:sz w:val="28"/>
        </w:rPr>
        <w:t>知识产权保护管理</w:t>
      </w:r>
      <w:bookmarkEnd w:id="67"/>
    </w:p>
    <w:p w:rsidR="00CA65C4" w:rsidRPr="00D63EFA" w:rsidRDefault="00CA65C4" w:rsidP="00CA65C4">
      <w:pPr>
        <w:ind w:firstLineChars="200" w:firstLine="560"/>
        <w:rPr>
          <w:rFonts w:ascii="仿宋" w:eastAsia="仿宋" w:hAnsi="仿宋"/>
          <w:sz w:val="28"/>
        </w:rPr>
      </w:pPr>
      <w:r w:rsidRPr="00D63EFA">
        <w:rPr>
          <w:rFonts w:ascii="仿宋" w:eastAsia="仿宋" w:hAnsi="仿宋" w:hint="eastAsia"/>
          <w:sz w:val="28"/>
        </w:rPr>
        <w:t>（1）知识产权</w:t>
      </w:r>
      <w:r>
        <w:rPr>
          <w:rFonts w:ascii="仿宋" w:eastAsia="仿宋" w:hAnsi="仿宋" w:hint="eastAsia"/>
          <w:sz w:val="28"/>
        </w:rPr>
        <w:t>行政</w:t>
      </w:r>
      <w:r w:rsidRPr="00D63EFA">
        <w:rPr>
          <w:rFonts w:ascii="仿宋" w:eastAsia="仿宋" w:hAnsi="仿宋" w:hint="eastAsia"/>
          <w:sz w:val="28"/>
        </w:rPr>
        <w:t>保护力度加大</w:t>
      </w:r>
    </w:p>
    <w:p w:rsidR="00CA65C4" w:rsidRDefault="00CA65C4" w:rsidP="00CA65C4">
      <w:pPr>
        <w:ind w:firstLineChars="200" w:firstLine="560"/>
        <w:rPr>
          <w:rFonts w:ascii="仿宋" w:eastAsia="仿宋" w:hAnsi="仿宋"/>
          <w:sz w:val="28"/>
        </w:rPr>
      </w:pPr>
      <w:r w:rsidRPr="00D63EFA">
        <w:rPr>
          <w:rFonts w:ascii="仿宋" w:eastAsia="仿宋" w:hAnsi="仿宋" w:hint="eastAsia"/>
          <w:sz w:val="28"/>
        </w:rPr>
        <w:t>加强专利行政执法</w:t>
      </w:r>
      <w:r>
        <w:rPr>
          <w:rFonts w:ascii="仿宋" w:eastAsia="仿宋" w:hAnsi="仿宋" w:hint="eastAsia"/>
          <w:sz w:val="28"/>
        </w:rPr>
        <w:t>。</w:t>
      </w:r>
      <w:r w:rsidRPr="00D63EFA">
        <w:rPr>
          <w:rFonts w:ascii="仿宋" w:eastAsia="仿宋" w:hAnsi="仿宋" w:hint="eastAsia"/>
          <w:sz w:val="28"/>
        </w:rPr>
        <w:t>成立专利行政执法支队，</w:t>
      </w:r>
      <w:r>
        <w:rPr>
          <w:rFonts w:ascii="仿宋" w:eastAsia="仿宋" w:hAnsi="仿宋" w:hint="eastAsia"/>
          <w:sz w:val="28"/>
        </w:rPr>
        <w:t>培育壮大专利行政执法队伍，</w:t>
      </w:r>
      <w:r w:rsidRPr="00D63EFA">
        <w:rPr>
          <w:rFonts w:ascii="仿宋" w:eastAsia="仿宋" w:hAnsi="仿宋" w:hint="eastAsia"/>
          <w:sz w:val="28"/>
        </w:rPr>
        <w:t>提高专利纠纷解决效率，专利执法量大幅提升</w:t>
      </w:r>
      <w:r>
        <w:rPr>
          <w:rFonts w:ascii="仿宋" w:eastAsia="仿宋" w:hAnsi="仿宋" w:hint="eastAsia"/>
          <w:sz w:val="28"/>
        </w:rPr>
        <w:t>。</w:t>
      </w:r>
      <w:r w:rsidRPr="008A1983">
        <w:rPr>
          <w:rFonts w:ascii="仿宋" w:eastAsia="仿宋" w:hAnsi="仿宋" w:hint="eastAsia"/>
          <w:sz w:val="28"/>
        </w:rPr>
        <w:t>开展打击</w:t>
      </w:r>
      <w:r w:rsidRPr="0062587C">
        <w:rPr>
          <w:rFonts w:ascii="仿宋" w:eastAsia="仿宋" w:hAnsi="仿宋" w:hint="eastAsia"/>
          <w:sz w:val="28"/>
        </w:rPr>
        <w:t>侵犯专利权和假冒专利行为</w:t>
      </w:r>
      <w:r w:rsidRPr="008A1983">
        <w:rPr>
          <w:rFonts w:ascii="仿宋" w:eastAsia="仿宋" w:hAnsi="仿宋" w:hint="eastAsia"/>
          <w:sz w:val="28"/>
        </w:rPr>
        <w:t>专项行动，</w:t>
      </w:r>
      <w:r w:rsidRPr="00D63EFA">
        <w:rPr>
          <w:rFonts w:ascii="仿宋" w:eastAsia="仿宋" w:hAnsi="仿宋" w:hint="eastAsia"/>
          <w:sz w:val="28"/>
        </w:rPr>
        <w:t>加大查处力度，有力地维护权利人合法权益和公平竞争的市场秩序。</w:t>
      </w:r>
      <w:r w:rsidRPr="008A1983">
        <w:rPr>
          <w:rFonts w:ascii="仿宋" w:eastAsia="仿宋" w:hAnsi="仿宋" w:hint="eastAsia"/>
          <w:sz w:val="28"/>
        </w:rPr>
        <w:t>针对重点商品领域、重点流通</w:t>
      </w:r>
      <w:r w:rsidRPr="008A1983">
        <w:rPr>
          <w:rFonts w:ascii="仿宋" w:eastAsia="仿宋" w:hAnsi="仿宋" w:hint="eastAsia"/>
          <w:sz w:val="28"/>
        </w:rPr>
        <w:lastRenderedPageBreak/>
        <w:t>领域，及时查处打击各种假冒专利违法行为，严厉打击侵犯知识产权的违法行为。</w:t>
      </w:r>
      <w:r w:rsidRPr="00D63EFA">
        <w:rPr>
          <w:rFonts w:ascii="仿宋" w:eastAsia="仿宋" w:hAnsi="仿宋" w:hint="eastAsia"/>
          <w:sz w:val="28"/>
        </w:rPr>
        <w:t>各项专利案件立案数</w:t>
      </w:r>
      <w:r>
        <w:rPr>
          <w:rFonts w:ascii="仿宋" w:eastAsia="仿宋" w:hAnsi="仿宋" w:hint="eastAsia"/>
          <w:sz w:val="28"/>
        </w:rPr>
        <w:t>、结案数分别</w:t>
      </w:r>
      <w:r w:rsidRPr="00D63EFA">
        <w:rPr>
          <w:rFonts w:ascii="仿宋" w:eastAsia="仿宋" w:hAnsi="仿宋" w:hint="eastAsia"/>
          <w:sz w:val="28"/>
        </w:rPr>
        <w:t>从2008年的1</w:t>
      </w:r>
      <w:r>
        <w:rPr>
          <w:rFonts w:ascii="仿宋" w:eastAsia="仿宋" w:hAnsi="仿宋" w:hint="eastAsia"/>
          <w:sz w:val="28"/>
        </w:rPr>
        <w:t>8件、1</w:t>
      </w:r>
      <w:r>
        <w:rPr>
          <w:rFonts w:ascii="仿宋" w:eastAsia="仿宋" w:hAnsi="仿宋"/>
          <w:sz w:val="28"/>
        </w:rPr>
        <w:t>9</w:t>
      </w:r>
      <w:r>
        <w:rPr>
          <w:rFonts w:ascii="仿宋" w:eastAsia="仿宋" w:hAnsi="仿宋" w:hint="eastAsia"/>
          <w:sz w:val="28"/>
        </w:rPr>
        <w:t>件</w:t>
      </w:r>
      <w:r w:rsidRPr="00D63EFA">
        <w:rPr>
          <w:rFonts w:ascii="仿宋" w:eastAsia="仿宋" w:hAnsi="仿宋" w:hint="eastAsia"/>
          <w:sz w:val="28"/>
        </w:rPr>
        <w:t>增长到2015年的847</w:t>
      </w:r>
      <w:r>
        <w:rPr>
          <w:rFonts w:ascii="仿宋" w:eastAsia="仿宋" w:hAnsi="仿宋" w:hint="eastAsia"/>
          <w:sz w:val="28"/>
        </w:rPr>
        <w:t>件、8</w:t>
      </w:r>
      <w:r>
        <w:rPr>
          <w:rFonts w:ascii="仿宋" w:eastAsia="仿宋" w:hAnsi="仿宋"/>
          <w:sz w:val="28"/>
        </w:rPr>
        <w:t>46</w:t>
      </w:r>
      <w:r>
        <w:rPr>
          <w:rFonts w:ascii="仿宋" w:eastAsia="仿宋" w:hAnsi="仿宋" w:hint="eastAsia"/>
          <w:sz w:val="28"/>
        </w:rPr>
        <w:t>件</w:t>
      </w:r>
      <w:r w:rsidRPr="00D63EFA">
        <w:rPr>
          <w:rFonts w:ascii="仿宋" w:eastAsia="仿宋" w:hAnsi="仿宋" w:hint="eastAsia"/>
          <w:sz w:val="28"/>
        </w:rPr>
        <w:t>，年均增长</w:t>
      </w:r>
      <w:r>
        <w:rPr>
          <w:rFonts w:ascii="仿宋" w:eastAsia="仿宋" w:hAnsi="仿宋" w:hint="eastAsia"/>
          <w:sz w:val="28"/>
        </w:rPr>
        <w:t>73.4%、</w:t>
      </w:r>
      <w:r w:rsidRPr="00D63EFA">
        <w:rPr>
          <w:rFonts w:ascii="仿宋" w:eastAsia="仿宋" w:hAnsi="仿宋" w:hint="eastAsia"/>
          <w:sz w:val="28"/>
        </w:rPr>
        <w:t>7</w:t>
      </w:r>
      <w:r>
        <w:rPr>
          <w:rFonts w:ascii="仿宋" w:eastAsia="仿宋" w:hAnsi="仿宋" w:hint="eastAsia"/>
          <w:sz w:val="28"/>
        </w:rPr>
        <w:t>2.0</w:t>
      </w:r>
      <w:r w:rsidRPr="00D63EFA">
        <w:rPr>
          <w:rFonts w:ascii="仿宋" w:eastAsia="仿宋" w:hAnsi="仿宋" w:hint="eastAsia"/>
          <w:sz w:val="28"/>
        </w:rPr>
        <w:t>%。</w:t>
      </w:r>
      <w:r w:rsidRPr="00CA627E">
        <w:rPr>
          <w:rFonts w:ascii="仿宋" w:eastAsia="仿宋" w:hAnsi="仿宋" w:hint="eastAsia"/>
          <w:sz w:val="28"/>
        </w:rPr>
        <w:t>2015年，各项专利案件查处工作共立案847</w:t>
      </w:r>
      <w:r>
        <w:rPr>
          <w:rFonts w:ascii="仿宋" w:eastAsia="仿宋" w:hAnsi="仿宋" w:hint="eastAsia"/>
          <w:sz w:val="28"/>
        </w:rPr>
        <w:t>件</w:t>
      </w:r>
      <w:r w:rsidRPr="00CA627E">
        <w:rPr>
          <w:rFonts w:ascii="仿宋" w:eastAsia="仿宋" w:hAnsi="仿宋" w:hint="eastAsia"/>
          <w:sz w:val="28"/>
        </w:rPr>
        <w:t>，结案846起，分别同比增长63%</w:t>
      </w:r>
      <w:r>
        <w:rPr>
          <w:rFonts w:ascii="仿宋" w:eastAsia="仿宋" w:hAnsi="仿宋" w:hint="eastAsia"/>
          <w:sz w:val="28"/>
        </w:rPr>
        <w:t>、</w:t>
      </w:r>
      <w:r w:rsidRPr="00CA627E">
        <w:rPr>
          <w:rFonts w:ascii="仿宋" w:eastAsia="仿宋" w:hAnsi="仿宋" w:hint="eastAsia"/>
          <w:sz w:val="28"/>
        </w:rPr>
        <w:t>66%，查处假冒专利案件18</w:t>
      </w:r>
      <w:r>
        <w:rPr>
          <w:rFonts w:ascii="仿宋" w:eastAsia="仿宋" w:hAnsi="仿宋" w:hint="eastAsia"/>
          <w:sz w:val="28"/>
        </w:rPr>
        <w:t>件</w:t>
      </w:r>
      <w:r w:rsidRPr="00CA627E">
        <w:rPr>
          <w:rFonts w:ascii="仿宋" w:eastAsia="仿宋" w:hAnsi="仿宋" w:hint="eastAsia"/>
          <w:sz w:val="28"/>
        </w:rPr>
        <w:t>，移送专利纠纷9</w:t>
      </w:r>
      <w:r>
        <w:rPr>
          <w:rFonts w:ascii="仿宋" w:eastAsia="仿宋" w:hAnsi="仿宋" w:hint="eastAsia"/>
          <w:sz w:val="28"/>
        </w:rPr>
        <w:t>件</w:t>
      </w:r>
      <w:r w:rsidRPr="00CA627E">
        <w:rPr>
          <w:rFonts w:ascii="仿宋" w:eastAsia="仿宋" w:hAnsi="仿宋" w:hint="eastAsia"/>
          <w:sz w:val="28"/>
        </w:rPr>
        <w:t>。</w:t>
      </w:r>
    </w:p>
    <w:p w:rsidR="00CA65C4" w:rsidRPr="00D81FB0" w:rsidRDefault="00CA65C4" w:rsidP="00CA65C4">
      <w:pPr>
        <w:widowControl/>
        <w:jc w:val="center"/>
        <w:rPr>
          <w:rFonts w:ascii="宋体" w:eastAsia="宋体" w:hAnsi="宋体" w:cs="宋体"/>
          <w:kern w:val="0"/>
        </w:rPr>
      </w:pPr>
      <w:r w:rsidRPr="00D81FB0">
        <w:rPr>
          <w:rFonts w:ascii="宋体" w:eastAsia="宋体" w:hAnsi="宋体" w:cs="宋体"/>
          <w:noProof/>
          <w:kern w:val="0"/>
        </w:rPr>
        <w:drawing>
          <wp:inline distT="0" distB="0" distL="0" distR="0" wp14:anchorId="0F08104B" wp14:editId="4365B70E">
            <wp:extent cx="4448175" cy="2619375"/>
            <wp:effectExtent l="0" t="0" r="9525" b="9525"/>
            <wp:docPr id="9" name="图片 9" descr="C:\Users\zyx.NBSTI\AppData\Roaming\Tencent\Users\416476519\QQ\WinTemp\RichOle\Q@WZ8$@6S`122ZM9HG]SZ(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yx.NBSTI\AppData\Roaming\Tencent\Users\416476519\QQ\WinTemp\RichOle\Q@WZ8$@6S`122ZM9HG]SZ(L.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1248" t="2431" r="1664" b="2083"/>
                    <a:stretch/>
                  </pic:blipFill>
                  <pic:spPr bwMode="auto">
                    <a:xfrm>
                      <a:off x="0" y="0"/>
                      <a:ext cx="4448175"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CA65C4" w:rsidRPr="00334BFE" w:rsidRDefault="00CA65C4" w:rsidP="00CA65C4">
      <w:pPr>
        <w:spacing w:line="360" w:lineRule="auto"/>
        <w:jc w:val="center"/>
        <w:rPr>
          <w:rFonts w:ascii="仿宋" w:eastAsia="仿宋" w:hAnsi="仿宋" w:cs="Times New Roman"/>
          <w:bCs/>
        </w:rPr>
      </w:pPr>
      <w:r w:rsidRPr="00334BFE">
        <w:rPr>
          <w:rFonts w:ascii="仿宋" w:eastAsia="仿宋" w:hAnsi="仿宋" w:cs="Times New Roman" w:hint="eastAsia"/>
          <w:bCs/>
        </w:rPr>
        <w:t>图</w:t>
      </w:r>
      <w:r>
        <w:rPr>
          <w:rFonts w:ascii="仿宋" w:eastAsia="仿宋" w:hAnsi="仿宋" w:cs="Times New Roman" w:hint="eastAsia"/>
          <w:bCs/>
        </w:rPr>
        <w:t>2</w:t>
      </w:r>
      <w:r>
        <w:rPr>
          <w:rFonts w:ascii="仿宋" w:eastAsia="仿宋" w:hAnsi="仿宋" w:cs="Times New Roman"/>
          <w:bCs/>
        </w:rPr>
        <w:t>.23</w:t>
      </w:r>
      <w:r w:rsidRPr="00334BFE">
        <w:rPr>
          <w:rFonts w:ascii="仿宋" w:eastAsia="仿宋" w:hAnsi="仿宋" w:cs="Times New Roman" w:hint="eastAsia"/>
          <w:bCs/>
        </w:rPr>
        <w:t xml:space="preserve"> 2008-2015年宁波市专利行政执法结案情况</w:t>
      </w:r>
    </w:p>
    <w:p w:rsidR="00CA65C4" w:rsidRPr="00D63EFA" w:rsidRDefault="00CA65C4" w:rsidP="00CA65C4">
      <w:pPr>
        <w:ind w:firstLineChars="200" w:firstLine="560"/>
        <w:rPr>
          <w:rFonts w:ascii="仿宋" w:eastAsia="仿宋" w:hAnsi="仿宋"/>
          <w:sz w:val="28"/>
        </w:rPr>
      </w:pPr>
      <w:r w:rsidRPr="00D63EFA">
        <w:rPr>
          <w:rFonts w:ascii="仿宋" w:eastAsia="仿宋" w:hAnsi="仿宋" w:hint="eastAsia"/>
          <w:sz w:val="28"/>
        </w:rPr>
        <w:t>不断延伸执法领域，积极开展电子商务领域专利执法维权专项行动，建立电子商务领域专利执法维权机制</w:t>
      </w:r>
      <w:r>
        <w:rPr>
          <w:rFonts w:ascii="仿宋" w:eastAsia="仿宋" w:hAnsi="仿宋" w:hint="eastAsia"/>
          <w:sz w:val="28"/>
        </w:rPr>
        <w:t>、</w:t>
      </w:r>
      <w:r w:rsidRPr="008D0974">
        <w:rPr>
          <w:rFonts w:ascii="仿宋" w:eastAsia="仿宋" w:hAnsi="仿宋" w:hint="eastAsia"/>
          <w:sz w:val="28"/>
        </w:rPr>
        <w:t>线上专利执法维权协作机制</w:t>
      </w:r>
      <w:r w:rsidRPr="00D63EFA">
        <w:rPr>
          <w:rFonts w:ascii="仿宋" w:eastAsia="仿宋" w:hAnsi="仿宋" w:hint="eastAsia"/>
          <w:sz w:val="28"/>
        </w:rPr>
        <w:t>，派专人进驻阿里巴巴公司，</w:t>
      </w:r>
      <w:r w:rsidRPr="008D0974">
        <w:rPr>
          <w:rFonts w:ascii="仿宋" w:eastAsia="仿宋" w:hAnsi="仿宋" w:hint="eastAsia"/>
          <w:sz w:val="28"/>
        </w:rPr>
        <w:t>积极处理电商专利侵权案件并出具侵权判定意见，</w:t>
      </w:r>
      <w:r w:rsidRPr="00D63EFA">
        <w:rPr>
          <w:rFonts w:ascii="仿宋" w:eastAsia="仿宋" w:hAnsi="仿宋" w:hint="eastAsia"/>
          <w:sz w:val="28"/>
        </w:rPr>
        <w:t>创新网络监管、线索共享、案件研判等机制，推进线上线下办案有机衔接</w:t>
      </w:r>
      <w:r w:rsidRPr="008D0974">
        <w:rPr>
          <w:rFonts w:ascii="仿宋" w:eastAsia="仿宋" w:hAnsi="仿宋" w:hint="eastAsia"/>
          <w:sz w:val="28"/>
        </w:rPr>
        <w:t>，切实有效帮助企业维护自身权益</w:t>
      </w:r>
      <w:r w:rsidRPr="00D63EFA">
        <w:rPr>
          <w:rFonts w:ascii="仿宋" w:eastAsia="仿宋" w:hAnsi="仿宋" w:hint="eastAsia"/>
          <w:sz w:val="28"/>
        </w:rPr>
        <w:t>。截至目前已处理侵权投诉案件近2000件。</w:t>
      </w:r>
    </w:p>
    <w:p w:rsidR="00CA65C4" w:rsidRDefault="00CA65C4" w:rsidP="00CA65C4">
      <w:pPr>
        <w:ind w:firstLineChars="200" w:firstLine="560"/>
        <w:rPr>
          <w:rFonts w:ascii="仿宋" w:eastAsia="仿宋" w:hAnsi="仿宋"/>
          <w:sz w:val="28"/>
        </w:rPr>
      </w:pPr>
      <w:r w:rsidRPr="00AE47F6">
        <w:rPr>
          <w:rFonts w:ascii="仿宋" w:eastAsia="仿宋" w:hAnsi="仿宋" w:hint="eastAsia"/>
          <w:sz w:val="28"/>
        </w:rPr>
        <w:t>宁波海关</w:t>
      </w:r>
      <w:r>
        <w:rPr>
          <w:rFonts w:ascii="仿宋" w:eastAsia="仿宋" w:hAnsi="仿宋" w:hint="eastAsia"/>
          <w:sz w:val="28"/>
        </w:rPr>
        <w:t>不断升级知识产权保护措施。</w:t>
      </w:r>
      <w:r w:rsidRPr="00AE47F6">
        <w:rPr>
          <w:rFonts w:ascii="仿宋" w:eastAsia="仿宋" w:hAnsi="仿宋" w:hint="eastAsia"/>
          <w:sz w:val="28"/>
        </w:rPr>
        <w:t>从企业管理、规范申报、风险分析到查验监管、案件信息反馈和执法评估等方面着手，形成知识产权海关保护工作链和内部联动机制，制定完善多项规章制度，对</w:t>
      </w:r>
      <w:r w:rsidRPr="00AE47F6">
        <w:rPr>
          <w:rFonts w:ascii="仿宋" w:eastAsia="仿宋" w:hAnsi="仿宋" w:hint="eastAsia"/>
          <w:sz w:val="28"/>
        </w:rPr>
        <w:lastRenderedPageBreak/>
        <w:t>知识产权执法各个环节的执法标准、工作流程和工作要求等进行了全面的细化和明确。开展“国门之盾”亮剑专项行动，保持打击侵犯知识产权高压态势，提升宁波口岸形象。</w:t>
      </w:r>
      <w:r>
        <w:rPr>
          <w:rFonts w:ascii="仿宋" w:eastAsia="仿宋" w:hAnsi="仿宋" w:hint="eastAsia"/>
          <w:sz w:val="28"/>
        </w:rPr>
        <w:t>2008年以来，海关查处的知识产权侵权案件数、查获侵权商品数呈震荡下降趋势，均在2011年出现了爆发性增长。</w:t>
      </w:r>
      <w:r w:rsidRPr="00CF752C">
        <w:rPr>
          <w:rFonts w:ascii="仿宋" w:eastAsia="仿宋" w:hAnsi="仿宋" w:hint="eastAsia"/>
          <w:sz w:val="28"/>
        </w:rPr>
        <w:t>2015年，宁波海关共查获侵犯知识产权案件424</w:t>
      </w:r>
      <w:r>
        <w:rPr>
          <w:rFonts w:ascii="仿宋" w:eastAsia="仿宋" w:hAnsi="仿宋" w:hint="eastAsia"/>
          <w:sz w:val="28"/>
        </w:rPr>
        <w:t>件</w:t>
      </w:r>
      <w:r w:rsidRPr="00CF752C">
        <w:rPr>
          <w:rFonts w:ascii="仿宋" w:eastAsia="仿宋" w:hAnsi="仿宋" w:hint="eastAsia"/>
          <w:sz w:val="28"/>
        </w:rPr>
        <w:t>，同比增长4%，案值约6731.9万元，同比增长34.9%，查扣各类侵权货物约1711.2万件，同比增长76.3%。</w:t>
      </w:r>
      <w:r w:rsidRPr="00B32322">
        <w:rPr>
          <w:rFonts w:ascii="仿宋" w:eastAsia="仿宋" w:hAnsi="仿宋" w:hint="eastAsia"/>
          <w:sz w:val="28"/>
        </w:rPr>
        <w:t>开展“清风专项行动”，查获侵犯自主知识产权案件54起，案值约1804.3万元，查扣各类侵权货物约77.5万件。查获去往“一带一路”国家的案件116起，案值约1791万元，查扣各类侵权货物约158.2万件。</w:t>
      </w:r>
    </w:p>
    <w:p w:rsidR="00CA65C4" w:rsidRPr="00464991" w:rsidRDefault="00CA65C4" w:rsidP="00CA65C4">
      <w:pPr>
        <w:widowControl/>
        <w:jc w:val="center"/>
        <w:rPr>
          <w:rFonts w:ascii="宋体" w:eastAsia="宋体" w:hAnsi="宋体" w:cs="宋体"/>
          <w:kern w:val="0"/>
        </w:rPr>
      </w:pPr>
      <w:r w:rsidRPr="00464991">
        <w:rPr>
          <w:rFonts w:ascii="宋体" w:eastAsia="宋体" w:hAnsi="宋体" w:cs="宋体"/>
          <w:noProof/>
          <w:kern w:val="0"/>
        </w:rPr>
        <w:drawing>
          <wp:inline distT="0" distB="0" distL="0" distR="0" wp14:anchorId="302C7B90" wp14:editId="358D173C">
            <wp:extent cx="4448175" cy="2647950"/>
            <wp:effectExtent l="0" t="0" r="9525" b="0"/>
            <wp:docPr id="19" name="图片 19" descr="C:\Users\zyx.NBSTI\AppData\Roaming\Tencent\Users\416476519\QQ\WinTemp\RichOle\TK1[TVI20{7DH8VIV]K1G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zyx.NBSTI\AppData\Roaming\Tencent\Users\416476519\QQ\WinTemp\RichOle\TK1[TVI20{7DH8VIV]K1G70.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1455" t="1736" r="1455" b="1736"/>
                    <a:stretch/>
                  </pic:blipFill>
                  <pic:spPr bwMode="auto">
                    <a:xfrm>
                      <a:off x="0" y="0"/>
                      <a:ext cx="4448175" cy="2647950"/>
                    </a:xfrm>
                    <a:prstGeom prst="rect">
                      <a:avLst/>
                    </a:prstGeom>
                    <a:noFill/>
                    <a:ln>
                      <a:noFill/>
                    </a:ln>
                    <a:extLst>
                      <a:ext uri="{53640926-AAD7-44D8-BBD7-CCE9431645EC}">
                        <a14:shadowObscured xmlns:a14="http://schemas.microsoft.com/office/drawing/2010/main"/>
                      </a:ext>
                    </a:extLst>
                  </pic:spPr>
                </pic:pic>
              </a:graphicData>
            </a:graphic>
          </wp:inline>
        </w:drawing>
      </w:r>
    </w:p>
    <w:p w:rsidR="00CA65C4" w:rsidRPr="00334BFE" w:rsidRDefault="00CA65C4" w:rsidP="00CA65C4">
      <w:pPr>
        <w:spacing w:line="360" w:lineRule="auto"/>
        <w:jc w:val="center"/>
        <w:rPr>
          <w:rFonts w:ascii="仿宋" w:eastAsia="仿宋" w:hAnsi="仿宋" w:cs="Times New Roman"/>
          <w:bCs/>
        </w:rPr>
      </w:pPr>
      <w:r w:rsidRPr="00334BFE">
        <w:rPr>
          <w:rFonts w:ascii="仿宋" w:eastAsia="仿宋" w:hAnsi="仿宋" w:cs="Times New Roman" w:hint="eastAsia"/>
          <w:bCs/>
        </w:rPr>
        <w:t>图</w:t>
      </w:r>
      <w:r>
        <w:rPr>
          <w:rFonts w:ascii="仿宋" w:eastAsia="仿宋" w:hAnsi="仿宋" w:cs="Times New Roman" w:hint="eastAsia"/>
          <w:bCs/>
        </w:rPr>
        <w:t>2</w:t>
      </w:r>
      <w:r>
        <w:rPr>
          <w:rFonts w:ascii="仿宋" w:eastAsia="仿宋" w:hAnsi="仿宋" w:cs="Times New Roman"/>
          <w:bCs/>
        </w:rPr>
        <w:t>.24</w:t>
      </w:r>
      <w:r w:rsidRPr="00334BFE">
        <w:rPr>
          <w:rFonts w:ascii="仿宋" w:eastAsia="仿宋" w:hAnsi="仿宋" w:cs="Times New Roman" w:hint="eastAsia"/>
          <w:bCs/>
        </w:rPr>
        <w:t xml:space="preserve"> 2008-2015年宁波海关知识产权保护情况</w:t>
      </w:r>
    </w:p>
    <w:p w:rsidR="00CA65C4" w:rsidRPr="00D63EFA" w:rsidRDefault="00CA65C4" w:rsidP="00CA65C4">
      <w:pPr>
        <w:ind w:firstLineChars="200" w:firstLine="560"/>
        <w:rPr>
          <w:rFonts w:ascii="仿宋" w:eastAsia="仿宋" w:hAnsi="仿宋"/>
          <w:sz w:val="28"/>
        </w:rPr>
      </w:pPr>
      <w:r w:rsidRPr="00D63EFA">
        <w:rPr>
          <w:rFonts w:ascii="仿宋" w:eastAsia="仿宋" w:hAnsi="仿宋" w:hint="eastAsia"/>
          <w:sz w:val="28"/>
        </w:rPr>
        <w:t>（</w:t>
      </w:r>
      <w:r>
        <w:rPr>
          <w:rFonts w:ascii="仿宋" w:eastAsia="仿宋" w:hAnsi="仿宋" w:hint="eastAsia"/>
          <w:sz w:val="28"/>
        </w:rPr>
        <w:t>2</w:t>
      </w:r>
      <w:r w:rsidRPr="00D63EFA">
        <w:rPr>
          <w:rFonts w:ascii="仿宋" w:eastAsia="仿宋" w:hAnsi="仿宋" w:hint="eastAsia"/>
          <w:sz w:val="28"/>
        </w:rPr>
        <w:t>）知识产权</w:t>
      </w:r>
      <w:r>
        <w:rPr>
          <w:rFonts w:ascii="仿宋" w:eastAsia="仿宋" w:hAnsi="仿宋" w:hint="eastAsia"/>
          <w:sz w:val="28"/>
        </w:rPr>
        <w:t>司法</w:t>
      </w:r>
      <w:r w:rsidRPr="00D63EFA">
        <w:rPr>
          <w:rFonts w:ascii="仿宋" w:eastAsia="仿宋" w:hAnsi="仿宋" w:hint="eastAsia"/>
          <w:sz w:val="28"/>
        </w:rPr>
        <w:t>保护</w:t>
      </w:r>
      <w:r>
        <w:rPr>
          <w:rFonts w:ascii="仿宋" w:eastAsia="仿宋" w:hAnsi="仿宋" w:hint="eastAsia"/>
          <w:sz w:val="28"/>
        </w:rPr>
        <w:t>作用不断激发</w:t>
      </w:r>
    </w:p>
    <w:p w:rsidR="00CA65C4" w:rsidRDefault="00CA65C4" w:rsidP="00CA65C4">
      <w:pPr>
        <w:ind w:firstLineChars="200" w:firstLine="560"/>
        <w:rPr>
          <w:rFonts w:ascii="仿宋" w:eastAsia="仿宋" w:hAnsi="仿宋"/>
          <w:sz w:val="28"/>
        </w:rPr>
      </w:pPr>
      <w:r w:rsidRPr="00D63EFA">
        <w:rPr>
          <w:rFonts w:ascii="仿宋" w:eastAsia="仿宋" w:hAnsi="仿宋" w:hint="eastAsia"/>
          <w:sz w:val="28"/>
        </w:rPr>
        <w:t>遵循“加强保护、分门别类、宽严适度”的知识产权司法保护政策，推进司法保护与行政保护有机衔接，延伸司法审判职能，提升审判质效，努力打造知识产权司法保护的宁波品牌。</w:t>
      </w:r>
      <w:r w:rsidRPr="0028788D">
        <w:rPr>
          <w:rFonts w:ascii="仿宋" w:eastAsia="仿宋" w:hAnsi="仿宋" w:hint="eastAsia"/>
          <w:sz w:val="28"/>
        </w:rPr>
        <w:t>在最高人民法院公</w:t>
      </w:r>
      <w:r w:rsidRPr="0028788D">
        <w:rPr>
          <w:rFonts w:ascii="仿宋" w:eastAsia="仿宋" w:hAnsi="仿宋" w:hint="eastAsia"/>
          <w:sz w:val="28"/>
        </w:rPr>
        <w:lastRenderedPageBreak/>
        <w:t>布的2015年全国50件知识产权典型案件中，宁波有三件入围，</w:t>
      </w:r>
      <w:r>
        <w:rPr>
          <w:rFonts w:ascii="仿宋" w:eastAsia="仿宋" w:hAnsi="仿宋" w:hint="eastAsia"/>
          <w:sz w:val="28"/>
        </w:rPr>
        <w:t>这表明</w:t>
      </w:r>
      <w:r w:rsidRPr="0028788D">
        <w:rPr>
          <w:rFonts w:ascii="仿宋" w:eastAsia="仿宋" w:hAnsi="仿宋" w:hint="eastAsia"/>
          <w:sz w:val="28"/>
        </w:rPr>
        <w:t>宁波市知识产权司法保护水平跻身全国前列。</w:t>
      </w:r>
    </w:p>
    <w:p w:rsidR="00CA65C4" w:rsidRDefault="00CA65C4" w:rsidP="00CA65C4">
      <w:pPr>
        <w:ind w:firstLineChars="200" w:firstLine="560"/>
        <w:rPr>
          <w:rFonts w:ascii="仿宋" w:eastAsia="仿宋" w:hAnsi="仿宋"/>
          <w:sz w:val="28"/>
        </w:rPr>
      </w:pPr>
      <w:r w:rsidRPr="00D63EFA">
        <w:rPr>
          <w:rFonts w:ascii="仿宋" w:eastAsia="仿宋" w:hAnsi="仿宋" w:hint="eastAsia"/>
          <w:sz w:val="28"/>
        </w:rPr>
        <w:t>不断完善和创新司法保护制度，着力实现当事人诉讼利益的最大化。</w:t>
      </w:r>
      <w:r w:rsidRPr="001778BF">
        <w:rPr>
          <w:rFonts w:ascii="仿宋" w:eastAsia="仿宋" w:hAnsi="仿宋" w:hint="eastAsia"/>
          <w:sz w:val="28"/>
        </w:rPr>
        <w:t>在审判机制方面，建立知识产权案件定期通报和轮流主讲制度、裁判文书差错连带扣罚制度、案件督办和审判长联席会议讨论制度，提高知识产权案件审判质量、效率。完善案件事实查明机制，探索知识产权审判大陪审制</w:t>
      </w:r>
      <w:r w:rsidRPr="00D63EFA">
        <w:rPr>
          <w:rFonts w:ascii="仿宋" w:eastAsia="仿宋" w:hAnsi="仿宋" w:hint="eastAsia"/>
          <w:sz w:val="28"/>
        </w:rPr>
        <w:t>，采用知识产权专业陪审“1+2模式”，进一步尝试“2+3”、“1+4”模式</w:t>
      </w:r>
      <w:r w:rsidRPr="001778BF">
        <w:rPr>
          <w:rFonts w:ascii="仿宋" w:eastAsia="仿宋" w:hAnsi="仿宋" w:hint="eastAsia"/>
          <w:sz w:val="28"/>
        </w:rPr>
        <w:t>，强化专业型人民陪审员在案件事实认定方面的作用</w:t>
      </w:r>
      <w:r>
        <w:rPr>
          <w:rFonts w:ascii="仿宋" w:eastAsia="仿宋" w:hAnsi="仿宋" w:hint="eastAsia"/>
          <w:sz w:val="28"/>
        </w:rPr>
        <w:t>。</w:t>
      </w:r>
      <w:r w:rsidRPr="00D63EFA">
        <w:rPr>
          <w:rFonts w:ascii="仿宋" w:eastAsia="仿宋" w:hAnsi="仿宋" w:hint="eastAsia"/>
          <w:sz w:val="28"/>
        </w:rPr>
        <w:t>推进知识产权审判刑事、行政、民事“三合一”</w:t>
      </w:r>
      <w:r w:rsidRPr="001778BF">
        <w:rPr>
          <w:rFonts w:ascii="仿宋" w:eastAsia="仿宋" w:hAnsi="仿宋" w:hint="eastAsia"/>
          <w:sz w:val="28"/>
        </w:rPr>
        <w:t>，充分发挥了“三合一”审判统一裁判标准、形成保护合力的优势。在调解机制方面，树立“能动司法、案结事了”理念，通过创新调解方法、优化调解机制、强化调解“过程价值”促息诉服判，力促知识产权案件“案结事了”。</w:t>
      </w:r>
    </w:p>
    <w:p w:rsidR="00CA65C4" w:rsidRDefault="00CA65C4" w:rsidP="00CA65C4">
      <w:pPr>
        <w:ind w:firstLineChars="200" w:firstLine="560"/>
        <w:rPr>
          <w:rFonts w:ascii="仿宋" w:eastAsia="仿宋" w:hAnsi="仿宋"/>
          <w:sz w:val="28"/>
        </w:rPr>
      </w:pPr>
      <w:r>
        <w:rPr>
          <w:rFonts w:ascii="仿宋" w:eastAsia="仿宋" w:hAnsi="仿宋" w:hint="eastAsia"/>
          <w:sz w:val="28"/>
        </w:rPr>
        <w:t>2008年以来，知识产权</w:t>
      </w:r>
      <w:r w:rsidRPr="000005D6">
        <w:rPr>
          <w:rFonts w:ascii="仿宋" w:eastAsia="仿宋" w:hAnsi="仿宋" w:hint="eastAsia"/>
          <w:sz w:val="28"/>
        </w:rPr>
        <w:t>民事纠纷案件收案数量基本保持稳定，</w:t>
      </w:r>
      <w:r>
        <w:rPr>
          <w:rFonts w:ascii="仿宋" w:eastAsia="仿宋" w:hAnsi="仿宋" w:hint="eastAsia"/>
          <w:sz w:val="28"/>
        </w:rPr>
        <w:t>平均收案数量为1055.25件。</w:t>
      </w:r>
      <w:r w:rsidRPr="00114556">
        <w:rPr>
          <w:rFonts w:ascii="仿宋" w:eastAsia="仿宋" w:hAnsi="仿宋" w:hint="eastAsia"/>
          <w:sz w:val="28"/>
        </w:rPr>
        <w:t>2015年，市中级人民法院共新收各类知识产权民事案件1257件，较去年增长68%，其中专利纠纷228件，侵害商标权纠纷130件，著作权侵权纠纷824件，不正当竞争纠纷3件，知识产权合同纠纷26件，申请诉前证据保全41件，其他案件5件</w:t>
      </w:r>
      <w:r>
        <w:rPr>
          <w:rFonts w:ascii="仿宋" w:eastAsia="仿宋" w:hAnsi="仿宋" w:hint="eastAsia"/>
          <w:sz w:val="28"/>
        </w:rPr>
        <w:t>；</w:t>
      </w:r>
      <w:r w:rsidRPr="00114556">
        <w:rPr>
          <w:rFonts w:ascii="仿宋" w:eastAsia="仿宋" w:hAnsi="仿宋" w:hint="eastAsia"/>
          <w:sz w:val="28"/>
        </w:rPr>
        <w:t>结案1255件，较去年增长81.1%，其中调解83件，撤诉936件，调撤率稳中有升。</w:t>
      </w:r>
    </w:p>
    <w:p w:rsidR="00CA65C4" w:rsidRPr="00D164E8" w:rsidRDefault="00CA65C4" w:rsidP="00CA65C4">
      <w:pPr>
        <w:widowControl/>
        <w:jc w:val="center"/>
        <w:rPr>
          <w:rFonts w:ascii="宋体" w:eastAsia="宋体" w:hAnsi="宋体" w:cs="宋体"/>
          <w:kern w:val="0"/>
        </w:rPr>
      </w:pPr>
      <w:r w:rsidRPr="00D164E8">
        <w:rPr>
          <w:rFonts w:ascii="宋体" w:eastAsia="宋体" w:hAnsi="宋体" w:cs="宋体"/>
          <w:noProof/>
          <w:kern w:val="0"/>
        </w:rPr>
        <w:lastRenderedPageBreak/>
        <w:drawing>
          <wp:inline distT="0" distB="0" distL="0" distR="0" wp14:anchorId="00C11D10" wp14:editId="0B848E23">
            <wp:extent cx="4457700" cy="2619375"/>
            <wp:effectExtent l="0" t="0" r="0" b="9525"/>
            <wp:docPr id="28" name="图片 28" descr="C:\Users\zyx.NBSTI\AppData\Roaming\Tencent\Users\416476519\QQ\WinTemp\RichOle\@HPU9X8M5QRYNXH$(}UY0Z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yx.NBSTI\AppData\Roaming\Tencent\Users\416476519\QQ\WinTemp\RichOle\@HPU9X8M5QRYNXH$(}UY0ZW.png"/>
                    <pic:cNvPicPr>
                      <a:picLocks noChangeAspect="1" noChangeArrowheads="1"/>
                    </pic:cNvPicPr>
                  </pic:nvPicPr>
                  <pic:blipFill rotWithShape="1">
                    <a:blip r:embed="rId38">
                      <a:extLst>
                        <a:ext uri="{28A0092B-C50C-407E-A947-70E740481C1C}">
                          <a14:useLocalDpi xmlns:a14="http://schemas.microsoft.com/office/drawing/2010/main" val="0"/>
                        </a:ext>
                      </a:extLst>
                    </a:blip>
                    <a:srcRect l="1454" t="1736" r="1248" b="2779"/>
                    <a:stretch/>
                  </pic:blipFill>
                  <pic:spPr bwMode="auto">
                    <a:xfrm>
                      <a:off x="0" y="0"/>
                      <a:ext cx="4457700" cy="2619375"/>
                    </a:xfrm>
                    <a:prstGeom prst="rect">
                      <a:avLst/>
                    </a:prstGeom>
                    <a:noFill/>
                    <a:ln>
                      <a:noFill/>
                    </a:ln>
                    <a:extLst>
                      <a:ext uri="{53640926-AAD7-44D8-BBD7-CCE9431645EC}">
                        <a14:shadowObscured xmlns:a14="http://schemas.microsoft.com/office/drawing/2010/main"/>
                      </a:ext>
                    </a:extLst>
                  </pic:spPr>
                </pic:pic>
              </a:graphicData>
            </a:graphic>
          </wp:inline>
        </w:drawing>
      </w:r>
    </w:p>
    <w:p w:rsidR="00CA65C4" w:rsidRPr="00334BFE" w:rsidRDefault="00CA65C4" w:rsidP="00CA65C4">
      <w:pPr>
        <w:spacing w:line="360" w:lineRule="auto"/>
        <w:jc w:val="center"/>
        <w:rPr>
          <w:rFonts w:ascii="仿宋" w:eastAsia="仿宋" w:hAnsi="仿宋" w:cs="Times New Roman"/>
          <w:bCs/>
        </w:rPr>
      </w:pPr>
      <w:r w:rsidRPr="00334BFE">
        <w:rPr>
          <w:rFonts w:ascii="仿宋" w:eastAsia="仿宋" w:hAnsi="仿宋" w:cs="Times New Roman" w:hint="eastAsia"/>
          <w:bCs/>
        </w:rPr>
        <w:t>图</w:t>
      </w:r>
      <w:r>
        <w:rPr>
          <w:rFonts w:ascii="仿宋" w:eastAsia="仿宋" w:hAnsi="仿宋" w:cs="Times New Roman" w:hint="eastAsia"/>
          <w:bCs/>
        </w:rPr>
        <w:t>2</w:t>
      </w:r>
      <w:r>
        <w:rPr>
          <w:rFonts w:ascii="仿宋" w:eastAsia="仿宋" w:hAnsi="仿宋" w:cs="Times New Roman"/>
          <w:bCs/>
        </w:rPr>
        <w:t>.25</w:t>
      </w:r>
      <w:r w:rsidRPr="00334BFE">
        <w:rPr>
          <w:rFonts w:ascii="仿宋" w:eastAsia="仿宋" w:hAnsi="仿宋" w:cs="Times New Roman" w:hint="eastAsia"/>
          <w:bCs/>
        </w:rPr>
        <w:t xml:space="preserve"> 2008-2015年宁波法院知识产权案件情况</w:t>
      </w:r>
    </w:p>
    <w:p w:rsidR="00CA65C4" w:rsidRPr="006A7458" w:rsidRDefault="00CA65C4" w:rsidP="00CA65C4">
      <w:pPr>
        <w:ind w:firstLineChars="200" w:firstLine="560"/>
        <w:rPr>
          <w:rFonts w:ascii="仿宋" w:eastAsia="仿宋" w:hAnsi="仿宋"/>
          <w:sz w:val="28"/>
        </w:rPr>
      </w:pPr>
      <w:r>
        <w:rPr>
          <w:rFonts w:ascii="仿宋" w:eastAsia="仿宋" w:hAnsi="仿宋" w:hint="eastAsia"/>
          <w:sz w:val="28"/>
        </w:rPr>
        <w:t>（3）</w:t>
      </w:r>
      <w:r w:rsidRPr="00D14F2E">
        <w:rPr>
          <w:rFonts w:ascii="仿宋" w:eastAsia="仿宋" w:hAnsi="仿宋" w:hint="eastAsia"/>
          <w:sz w:val="28"/>
        </w:rPr>
        <w:t>知识产权纠纷多元解决渠道拓宽</w:t>
      </w:r>
    </w:p>
    <w:p w:rsidR="00CA65C4" w:rsidRDefault="00CA65C4" w:rsidP="00CA65C4">
      <w:pPr>
        <w:ind w:firstLineChars="200" w:firstLine="560"/>
        <w:rPr>
          <w:rFonts w:ascii="仿宋" w:eastAsia="仿宋" w:hAnsi="仿宋"/>
          <w:sz w:val="28"/>
        </w:rPr>
      </w:pPr>
      <w:r w:rsidRPr="00D63EFA">
        <w:rPr>
          <w:rFonts w:ascii="仿宋" w:eastAsia="仿宋" w:hAnsi="仿宋" w:hint="eastAsia"/>
          <w:sz w:val="28"/>
        </w:rPr>
        <w:t>宁波市</w:t>
      </w:r>
      <w:r>
        <w:rPr>
          <w:rFonts w:ascii="仿宋" w:eastAsia="仿宋" w:hAnsi="仿宋" w:hint="eastAsia"/>
          <w:sz w:val="28"/>
        </w:rPr>
        <w:t>积极</w:t>
      </w:r>
      <w:r w:rsidRPr="00D63EFA">
        <w:rPr>
          <w:rFonts w:ascii="仿宋" w:eastAsia="仿宋" w:hAnsi="仿宋" w:hint="eastAsia"/>
          <w:sz w:val="28"/>
        </w:rPr>
        <w:t>构建严格的知识产权保护体系，</w:t>
      </w:r>
      <w:r w:rsidRPr="00BE6468">
        <w:rPr>
          <w:rFonts w:ascii="仿宋" w:eastAsia="仿宋" w:hAnsi="仿宋" w:hint="eastAsia"/>
          <w:sz w:val="28"/>
        </w:rPr>
        <w:t>加强知识产权行政执法部门与司法部门间的沟通协作，</w:t>
      </w:r>
      <w:r w:rsidRPr="00D63EFA">
        <w:rPr>
          <w:rFonts w:ascii="仿宋" w:eastAsia="仿宋" w:hAnsi="仿宋" w:hint="eastAsia"/>
          <w:sz w:val="28"/>
        </w:rPr>
        <w:t>不断深化知识产权局、市场监督局、公安局、市中院、海关等</w:t>
      </w:r>
      <w:r w:rsidRPr="00BE6468">
        <w:rPr>
          <w:rFonts w:ascii="仿宋" w:eastAsia="仿宋" w:hAnsi="仿宋" w:hint="eastAsia"/>
          <w:sz w:val="28"/>
        </w:rPr>
        <w:t>部门协作、联动执法</w:t>
      </w:r>
      <w:r>
        <w:rPr>
          <w:rFonts w:ascii="仿宋" w:eastAsia="仿宋" w:hAnsi="仿宋" w:hint="eastAsia"/>
          <w:sz w:val="28"/>
        </w:rPr>
        <w:t>、</w:t>
      </w:r>
      <w:r w:rsidRPr="00D63EFA">
        <w:rPr>
          <w:rFonts w:ascii="仿宋" w:eastAsia="仿宋" w:hAnsi="仿宋" w:hint="eastAsia"/>
          <w:sz w:val="28"/>
        </w:rPr>
        <w:t>协调推进机制，</w:t>
      </w:r>
      <w:r w:rsidRPr="00BE6468">
        <w:rPr>
          <w:rFonts w:ascii="仿宋" w:eastAsia="仿宋" w:hAnsi="仿宋" w:hint="eastAsia"/>
          <w:sz w:val="28"/>
        </w:rPr>
        <w:t>完善行政执法和司法保护两条途径优势互补、有机衔接的知识产权保护模式，</w:t>
      </w:r>
      <w:r w:rsidRPr="00D63EFA">
        <w:rPr>
          <w:rFonts w:ascii="仿宋" w:eastAsia="仿宋" w:hAnsi="仿宋" w:hint="eastAsia"/>
          <w:sz w:val="28"/>
        </w:rPr>
        <w:t>形成保护合力，加快形成知识产权大保护格局，营造激励创新的公平竞争环境。</w:t>
      </w:r>
    </w:p>
    <w:p w:rsidR="00CA65C4" w:rsidRDefault="00CA65C4" w:rsidP="00CA65C4">
      <w:pPr>
        <w:ind w:firstLineChars="200" w:firstLine="560"/>
        <w:rPr>
          <w:rFonts w:ascii="仿宋" w:eastAsia="仿宋" w:hAnsi="仿宋"/>
          <w:sz w:val="28"/>
        </w:rPr>
      </w:pPr>
      <w:r w:rsidRPr="00D63EFA">
        <w:rPr>
          <w:rFonts w:ascii="仿宋" w:eastAsia="仿宋" w:hAnsi="仿宋" w:hint="eastAsia"/>
          <w:sz w:val="28"/>
        </w:rPr>
        <w:t>构建知识产权多元化纠纷解决机制。设立宁波市首个知识产权巡回法庭</w:t>
      </w:r>
      <w:r>
        <w:rPr>
          <w:rFonts w:ascii="仿宋" w:eastAsia="仿宋" w:hAnsi="仿宋" w:hint="eastAsia"/>
          <w:sz w:val="28"/>
        </w:rPr>
        <w:t>——</w:t>
      </w:r>
      <w:r w:rsidRPr="00BE6468">
        <w:rPr>
          <w:rFonts w:ascii="仿宋" w:eastAsia="仿宋" w:hAnsi="仿宋" w:hint="eastAsia"/>
          <w:sz w:val="28"/>
        </w:rPr>
        <w:t>宁波市中级人民法院知识产权巡回法庭</w:t>
      </w:r>
      <w:r w:rsidRPr="00D63EFA">
        <w:rPr>
          <w:rFonts w:ascii="仿宋" w:eastAsia="仿宋" w:hAnsi="仿宋" w:hint="eastAsia"/>
          <w:sz w:val="28"/>
        </w:rPr>
        <w:t>，开展巡回法庭审判、调研、宣传、服务等，拓展司法便民利民，</w:t>
      </w:r>
      <w:r>
        <w:rPr>
          <w:rFonts w:ascii="仿宋" w:eastAsia="仿宋" w:hAnsi="仿宋" w:hint="eastAsia"/>
          <w:sz w:val="28"/>
        </w:rPr>
        <w:t>建立健全</w:t>
      </w:r>
      <w:r w:rsidRPr="00BE6468">
        <w:rPr>
          <w:rFonts w:ascii="仿宋" w:eastAsia="仿宋" w:hAnsi="仿宋" w:hint="eastAsia"/>
          <w:sz w:val="28"/>
        </w:rPr>
        <w:t>跨部门举报投诉案件转交机制</w:t>
      </w:r>
      <w:r>
        <w:rPr>
          <w:rFonts w:ascii="仿宋" w:eastAsia="仿宋" w:hAnsi="仿宋" w:hint="eastAsia"/>
          <w:sz w:val="28"/>
        </w:rPr>
        <w:t>，</w:t>
      </w:r>
      <w:r w:rsidRPr="00D63EFA">
        <w:rPr>
          <w:rFonts w:ascii="仿宋" w:eastAsia="仿宋" w:hAnsi="仿宋" w:hint="eastAsia"/>
          <w:sz w:val="28"/>
        </w:rPr>
        <w:t>解决司法服务群众“最后一公里”。整合行政调解、维权援助、法律服务三大矛盾纠纷化解资源，吸取专利技术分析资源、知识产权服务资源，</w:t>
      </w:r>
      <w:r>
        <w:rPr>
          <w:rFonts w:ascii="仿宋" w:eastAsia="仿宋" w:hAnsi="仿宋" w:hint="eastAsia"/>
          <w:sz w:val="28"/>
        </w:rPr>
        <w:t>2016年</w:t>
      </w:r>
      <w:r w:rsidRPr="00D63EFA">
        <w:rPr>
          <w:rFonts w:ascii="仿宋" w:eastAsia="仿宋" w:hAnsi="仿宋" w:hint="eastAsia"/>
          <w:sz w:val="28"/>
        </w:rPr>
        <w:t>建立宁波市知识产权</w:t>
      </w:r>
      <w:r>
        <w:rPr>
          <w:rFonts w:ascii="仿宋" w:eastAsia="仿宋" w:hAnsi="仿宋" w:hint="eastAsia"/>
          <w:sz w:val="28"/>
        </w:rPr>
        <w:t>综合</w:t>
      </w:r>
      <w:r w:rsidRPr="00D63EFA">
        <w:rPr>
          <w:rFonts w:ascii="仿宋" w:eastAsia="仿宋" w:hAnsi="仿宋" w:hint="eastAsia"/>
          <w:sz w:val="28"/>
        </w:rPr>
        <w:t>运用</w:t>
      </w:r>
      <w:r>
        <w:rPr>
          <w:rFonts w:ascii="仿宋" w:eastAsia="仿宋" w:hAnsi="仿宋" w:hint="eastAsia"/>
          <w:sz w:val="28"/>
        </w:rPr>
        <w:t>与</w:t>
      </w:r>
      <w:r w:rsidRPr="00D63EFA">
        <w:rPr>
          <w:rFonts w:ascii="仿宋" w:eastAsia="仿宋" w:hAnsi="仿宋" w:hint="eastAsia"/>
          <w:sz w:val="28"/>
        </w:rPr>
        <w:t>保护第三方平台，成为浙江省知识产权诉调对接工作的综合创新试点。</w:t>
      </w:r>
      <w:r w:rsidRPr="00690896">
        <w:rPr>
          <w:rFonts w:ascii="仿宋" w:eastAsia="仿宋" w:hAnsi="仿宋" w:hint="eastAsia"/>
          <w:sz w:val="28"/>
        </w:rPr>
        <w:lastRenderedPageBreak/>
        <w:t>成立宁波市知识产权民事纠纷诉调对接中心和宁波市知识产权纠纷人民调解委员会，建成了由律师、专利代理人、工程技术人员、离退休法官及知识产权管理保护人员组成的、具有专业背景和实践能力的人民调解员队伍</w:t>
      </w:r>
      <w:r>
        <w:rPr>
          <w:rFonts w:ascii="仿宋" w:eastAsia="仿宋" w:hAnsi="仿宋" w:hint="eastAsia"/>
          <w:sz w:val="28"/>
        </w:rPr>
        <w:t>。</w:t>
      </w:r>
      <w:r w:rsidRPr="00690896">
        <w:rPr>
          <w:rFonts w:ascii="仿宋" w:eastAsia="仿宋" w:hAnsi="仿宋" w:hint="eastAsia"/>
          <w:sz w:val="28"/>
        </w:rPr>
        <w:t>集中各方专家资源，</w:t>
      </w:r>
      <w:r w:rsidRPr="00D63EFA">
        <w:rPr>
          <w:rFonts w:ascii="仿宋" w:eastAsia="仿宋" w:hAnsi="仿宋" w:hint="eastAsia"/>
          <w:sz w:val="28"/>
        </w:rPr>
        <w:t>形成知识产权诉调对接机制、运用与转化机制、快速维权和联动机制、学术交流与人才培养机制等四大工作机制</w:t>
      </w:r>
      <w:r w:rsidRPr="00690896">
        <w:rPr>
          <w:rFonts w:ascii="仿宋" w:eastAsia="仿宋" w:hAnsi="仿宋" w:hint="eastAsia"/>
          <w:sz w:val="28"/>
        </w:rPr>
        <w:t>，推进知识产权行政执法、司法保护和维权援助三者有机结合。截至</w:t>
      </w:r>
      <w:r>
        <w:rPr>
          <w:rFonts w:ascii="仿宋" w:eastAsia="仿宋" w:hAnsi="仿宋" w:hint="eastAsia"/>
          <w:sz w:val="28"/>
        </w:rPr>
        <w:t>2016年底</w:t>
      </w:r>
      <w:r w:rsidRPr="00690896">
        <w:rPr>
          <w:rFonts w:ascii="仿宋" w:eastAsia="仿宋" w:hAnsi="仿宋" w:hint="eastAsia"/>
          <w:sz w:val="28"/>
        </w:rPr>
        <w:t>，平台已累计成功调解878件，其中著作权714件，专利权113件，商标权45件，其他案件6件，调解成功率67.8%。</w:t>
      </w:r>
    </w:p>
    <w:p w:rsidR="00CA65C4" w:rsidRPr="00D63EFA" w:rsidRDefault="00CA65C4" w:rsidP="00CA65C4">
      <w:pPr>
        <w:ind w:firstLineChars="200" w:firstLine="560"/>
        <w:rPr>
          <w:rFonts w:ascii="仿宋" w:eastAsia="仿宋" w:hAnsi="仿宋"/>
          <w:sz w:val="28"/>
        </w:rPr>
      </w:pPr>
      <w:r w:rsidRPr="00D63EFA">
        <w:rPr>
          <w:rFonts w:ascii="仿宋" w:eastAsia="仿宋" w:hAnsi="仿宋" w:hint="eastAsia"/>
          <w:sz w:val="28"/>
        </w:rPr>
        <w:t>（</w:t>
      </w:r>
      <w:r>
        <w:rPr>
          <w:rFonts w:ascii="仿宋" w:eastAsia="仿宋" w:hAnsi="仿宋" w:hint="eastAsia"/>
          <w:sz w:val="28"/>
        </w:rPr>
        <w:t>4</w:t>
      </w:r>
      <w:r w:rsidRPr="00D63EFA">
        <w:rPr>
          <w:rFonts w:ascii="仿宋" w:eastAsia="仿宋" w:hAnsi="仿宋" w:hint="eastAsia"/>
          <w:sz w:val="28"/>
        </w:rPr>
        <w:t>）知识产权</w:t>
      </w:r>
      <w:r>
        <w:rPr>
          <w:rFonts w:ascii="仿宋" w:eastAsia="仿宋" w:hAnsi="仿宋" w:hint="eastAsia"/>
          <w:sz w:val="28"/>
        </w:rPr>
        <w:t>政策环境进一步优化</w:t>
      </w:r>
    </w:p>
    <w:p w:rsidR="00CA65C4" w:rsidRPr="00D63EFA" w:rsidRDefault="00CA65C4" w:rsidP="00CA65C4">
      <w:pPr>
        <w:ind w:firstLineChars="200" w:firstLine="560"/>
        <w:rPr>
          <w:rFonts w:ascii="仿宋" w:eastAsia="仿宋" w:hAnsi="仿宋"/>
          <w:sz w:val="28"/>
        </w:rPr>
      </w:pPr>
      <w:r w:rsidRPr="00D63EFA">
        <w:rPr>
          <w:rFonts w:ascii="仿宋" w:eastAsia="仿宋" w:hAnsi="仿宋" w:hint="eastAsia"/>
          <w:sz w:val="28"/>
        </w:rPr>
        <w:t>宁波市加快建设知识产权制度和管理体系，相继制订出台了</w:t>
      </w:r>
      <w:r w:rsidRPr="008F0CF6">
        <w:rPr>
          <w:rFonts w:ascii="仿宋" w:eastAsia="仿宋" w:hAnsi="仿宋" w:hint="eastAsia"/>
          <w:sz w:val="28"/>
        </w:rPr>
        <w:t>《宁波市知识产权战略纲要（2009-2020年）》</w:t>
      </w:r>
      <w:r>
        <w:rPr>
          <w:rFonts w:ascii="仿宋" w:eastAsia="仿宋" w:hAnsi="仿宋" w:hint="eastAsia"/>
          <w:sz w:val="28"/>
        </w:rPr>
        <w:t>、</w:t>
      </w:r>
      <w:r w:rsidRPr="00685B3F">
        <w:rPr>
          <w:rFonts w:ascii="仿宋" w:eastAsia="仿宋" w:hAnsi="仿宋" w:hint="eastAsia"/>
          <w:sz w:val="28"/>
        </w:rPr>
        <w:t>《宁波市知识产权人才培养规划（2009-2015年）》</w:t>
      </w:r>
      <w:r>
        <w:rPr>
          <w:rFonts w:ascii="仿宋" w:eastAsia="仿宋" w:hAnsi="仿宋" w:hint="eastAsia"/>
          <w:sz w:val="28"/>
        </w:rPr>
        <w:t>、</w:t>
      </w:r>
      <w:r w:rsidRPr="00D63EFA">
        <w:rPr>
          <w:rFonts w:ascii="仿宋" w:eastAsia="仿宋" w:hAnsi="仿宋" w:hint="eastAsia"/>
          <w:sz w:val="28"/>
        </w:rPr>
        <w:t>《关于深入实施标准化战略的若干意见》、</w:t>
      </w:r>
      <w:r w:rsidRPr="000A34DC">
        <w:rPr>
          <w:rFonts w:ascii="仿宋" w:eastAsia="仿宋" w:hAnsi="仿宋" w:hint="eastAsia"/>
          <w:sz w:val="28"/>
        </w:rPr>
        <w:t>《宁波市作品著作权登记政府资助试行办法》、《关于进一步推进商标战略实施促进经济发展的意见》、</w:t>
      </w:r>
      <w:r w:rsidRPr="00D63EFA">
        <w:rPr>
          <w:rFonts w:ascii="仿宋" w:eastAsia="仿宋" w:hAnsi="仿宋" w:hint="eastAsia"/>
          <w:sz w:val="28"/>
        </w:rPr>
        <w:t>《宁波市专利资助及产业化管理办法》、《宁波市标准化“十二五”发展规划》</w:t>
      </w:r>
      <w:r>
        <w:rPr>
          <w:rFonts w:ascii="仿宋" w:eastAsia="仿宋" w:hAnsi="仿宋" w:hint="eastAsia"/>
          <w:sz w:val="28"/>
        </w:rPr>
        <w:t>、《</w:t>
      </w:r>
      <w:r w:rsidRPr="00064BE8">
        <w:rPr>
          <w:rFonts w:ascii="仿宋" w:eastAsia="仿宋" w:hAnsi="仿宋" w:hint="eastAsia"/>
          <w:sz w:val="28"/>
        </w:rPr>
        <w:t>宁波市知识产权（专利）“十三五”发展规划（2016-2020年）</w:t>
      </w:r>
      <w:r>
        <w:rPr>
          <w:rFonts w:ascii="仿宋" w:eastAsia="仿宋" w:hAnsi="仿宋" w:hint="eastAsia"/>
          <w:sz w:val="28"/>
        </w:rPr>
        <w:t>》</w:t>
      </w:r>
      <w:r w:rsidRPr="00D63EFA">
        <w:rPr>
          <w:rFonts w:ascii="仿宋" w:eastAsia="仿宋" w:hAnsi="仿宋" w:hint="eastAsia"/>
          <w:sz w:val="28"/>
        </w:rPr>
        <w:t>等政策法规，逐步加强知识产权与科技、经济等政策的衔接和协同，形成以鼓励自主知识产权创造与运用、培育知识产权优势企业、加大知识产权保护力度等为重点的政策体系。</w:t>
      </w:r>
    </w:p>
    <w:p w:rsidR="00CA65C4" w:rsidRPr="00D63EFA" w:rsidRDefault="00CA65C4" w:rsidP="00CA65C4">
      <w:pPr>
        <w:ind w:firstLineChars="200" w:firstLine="560"/>
        <w:rPr>
          <w:rFonts w:ascii="仿宋" w:eastAsia="仿宋" w:hAnsi="仿宋"/>
          <w:sz w:val="28"/>
        </w:rPr>
      </w:pPr>
      <w:r w:rsidRPr="00D63EFA">
        <w:rPr>
          <w:rFonts w:ascii="仿宋" w:eastAsia="仿宋" w:hAnsi="仿宋" w:hint="eastAsia"/>
          <w:sz w:val="28"/>
        </w:rPr>
        <w:t>积极开展地方标准制定，牵头起草、制定《宁波市企业知识产权管理规范》（DB3302/T 1042-2011）、《宁波市专利信息服务规范》</w:t>
      </w:r>
      <w:r w:rsidRPr="00D63EFA">
        <w:rPr>
          <w:rFonts w:ascii="仿宋" w:eastAsia="仿宋" w:hAnsi="仿宋" w:hint="eastAsia"/>
          <w:sz w:val="28"/>
        </w:rPr>
        <w:lastRenderedPageBreak/>
        <w:t>（DB3302/T 1058-2014）、《专利代理机构服务规范（DB22/T 2239-2015）》等管理规范，逐渐增强宁波市服务业标准化工作，显著促进宁波市知识产权服务业规范、科学、有序发展，有效提升宁波市企业专利创造、运用、管理和保护水平。</w:t>
      </w:r>
    </w:p>
    <w:p w:rsidR="00CA65C4" w:rsidRDefault="00CA65C4" w:rsidP="00CA65C4">
      <w:pPr>
        <w:ind w:firstLineChars="200" w:firstLine="560"/>
        <w:rPr>
          <w:rFonts w:ascii="仿宋" w:eastAsia="仿宋" w:hAnsi="仿宋"/>
          <w:sz w:val="28"/>
        </w:rPr>
      </w:pPr>
      <w:r>
        <w:rPr>
          <w:rFonts w:ascii="仿宋" w:eastAsia="仿宋" w:hAnsi="仿宋" w:hint="eastAsia"/>
          <w:sz w:val="28"/>
        </w:rPr>
        <w:t>（5）知识产权管理机构建设持续推进</w:t>
      </w:r>
    </w:p>
    <w:p w:rsidR="00CA65C4" w:rsidRDefault="00CA65C4" w:rsidP="00CA65C4">
      <w:pPr>
        <w:ind w:firstLineChars="200" w:firstLine="560"/>
        <w:rPr>
          <w:rFonts w:ascii="仿宋" w:eastAsia="仿宋" w:hAnsi="仿宋"/>
          <w:sz w:val="28"/>
        </w:rPr>
      </w:pPr>
      <w:r>
        <w:rPr>
          <w:rFonts w:ascii="仿宋" w:eastAsia="仿宋" w:hAnsi="仿宋" w:hint="eastAsia"/>
          <w:sz w:val="28"/>
        </w:rPr>
        <w:t>2008年以来</w:t>
      </w:r>
      <w:r w:rsidRPr="0035403D">
        <w:rPr>
          <w:rFonts w:ascii="仿宋" w:eastAsia="仿宋" w:hAnsi="仿宋" w:hint="eastAsia"/>
          <w:sz w:val="28"/>
        </w:rPr>
        <w:t>，市政府成立了</w:t>
      </w:r>
      <w:r>
        <w:rPr>
          <w:rFonts w:ascii="仿宋" w:eastAsia="仿宋" w:hAnsi="仿宋" w:hint="eastAsia"/>
          <w:sz w:val="28"/>
        </w:rPr>
        <w:t>市</w:t>
      </w:r>
      <w:r w:rsidRPr="0035403D">
        <w:rPr>
          <w:rFonts w:ascii="仿宋" w:eastAsia="仿宋" w:hAnsi="仿宋" w:hint="eastAsia"/>
          <w:sz w:val="28"/>
        </w:rPr>
        <w:t>知识产权工作领导小组，将市知识产权局升格为正局级单位，增设知识产权（专利）行政执法处；将知识产权工作纳入各级政府及相关部门年度考核目标，并将专利指标列入党政领导科技进步目标责任制考核指标体系。</w:t>
      </w:r>
      <w:r>
        <w:rPr>
          <w:rFonts w:ascii="仿宋" w:eastAsia="仿宋" w:hAnsi="仿宋" w:hint="eastAsia"/>
          <w:sz w:val="28"/>
        </w:rPr>
        <w:t>在</w:t>
      </w:r>
      <w:r w:rsidRPr="00A9358F">
        <w:rPr>
          <w:rFonts w:ascii="仿宋" w:eastAsia="仿宋" w:hAnsi="仿宋" w:hint="eastAsia"/>
          <w:sz w:val="28"/>
        </w:rPr>
        <w:t>所辖十一个县（市）区全部增设知识产权局，建立市、区（县、市）两级专利管理工作网络体系</w:t>
      </w:r>
      <w:r>
        <w:rPr>
          <w:rFonts w:ascii="仿宋" w:eastAsia="仿宋" w:hAnsi="仿宋" w:hint="eastAsia"/>
          <w:sz w:val="28"/>
        </w:rPr>
        <w:t>。</w:t>
      </w:r>
    </w:p>
    <w:p w:rsidR="00CA65C4" w:rsidRPr="00D63EFA" w:rsidRDefault="00CA65C4" w:rsidP="00CA65C4">
      <w:pPr>
        <w:ind w:firstLineChars="200" w:firstLine="560"/>
        <w:rPr>
          <w:rFonts w:ascii="仿宋" w:eastAsia="仿宋" w:hAnsi="仿宋"/>
          <w:sz w:val="28"/>
        </w:rPr>
      </w:pPr>
      <w:r w:rsidRPr="00D63EFA">
        <w:rPr>
          <w:rFonts w:ascii="仿宋" w:eastAsia="仿宋" w:hAnsi="仿宋" w:hint="eastAsia"/>
          <w:sz w:val="28"/>
        </w:rPr>
        <w:t>（</w:t>
      </w:r>
      <w:r>
        <w:rPr>
          <w:rFonts w:ascii="仿宋" w:eastAsia="仿宋" w:hAnsi="仿宋" w:hint="eastAsia"/>
          <w:sz w:val="28"/>
        </w:rPr>
        <w:t>6</w:t>
      </w:r>
      <w:r w:rsidRPr="00D63EFA">
        <w:rPr>
          <w:rFonts w:ascii="仿宋" w:eastAsia="仿宋" w:hAnsi="仿宋" w:hint="eastAsia"/>
          <w:sz w:val="28"/>
        </w:rPr>
        <w:t>）</w:t>
      </w:r>
      <w:r>
        <w:rPr>
          <w:rFonts w:ascii="仿宋" w:eastAsia="仿宋" w:hAnsi="仿宋" w:hint="eastAsia"/>
          <w:sz w:val="28"/>
        </w:rPr>
        <w:t>知识产权服务机构建设加快</w:t>
      </w:r>
    </w:p>
    <w:p w:rsidR="00CA65C4" w:rsidRPr="00D63EFA" w:rsidRDefault="00CA65C4" w:rsidP="00CA65C4">
      <w:pPr>
        <w:ind w:firstLineChars="200" w:firstLine="560"/>
        <w:rPr>
          <w:rFonts w:ascii="仿宋" w:eastAsia="仿宋" w:hAnsi="仿宋"/>
          <w:sz w:val="28"/>
        </w:rPr>
      </w:pPr>
      <w:r w:rsidRPr="00D63EFA">
        <w:rPr>
          <w:rFonts w:ascii="仿宋" w:eastAsia="仿宋" w:hAnsi="仿宋" w:hint="eastAsia"/>
          <w:sz w:val="28"/>
        </w:rPr>
        <w:t>专利代理队伍不断壮大</w:t>
      </w:r>
      <w:r>
        <w:rPr>
          <w:rFonts w:ascii="仿宋" w:eastAsia="仿宋" w:hAnsi="仿宋" w:hint="eastAsia"/>
          <w:sz w:val="28"/>
        </w:rPr>
        <w:t>。</w:t>
      </w:r>
      <w:r w:rsidRPr="00D63EFA">
        <w:rPr>
          <w:rFonts w:ascii="仿宋" w:eastAsia="仿宋" w:hAnsi="仿宋" w:hint="eastAsia"/>
          <w:sz w:val="28"/>
        </w:rPr>
        <w:t>市专利代理机构经过不断发展，服务能力和水平显著增强。截至</w:t>
      </w:r>
      <w:r>
        <w:rPr>
          <w:rFonts w:ascii="仿宋" w:eastAsia="仿宋" w:hAnsi="仿宋" w:hint="eastAsia"/>
          <w:sz w:val="28"/>
        </w:rPr>
        <w:t>2015年</w:t>
      </w:r>
      <w:r w:rsidRPr="00D63EFA">
        <w:rPr>
          <w:rFonts w:ascii="仿宋" w:eastAsia="仿宋" w:hAnsi="仿宋" w:hint="eastAsia"/>
          <w:sz w:val="28"/>
        </w:rPr>
        <w:t>，全市拥有注册专利代理机构13家，驻本地代理机构办事处10家。</w:t>
      </w:r>
      <w:r>
        <w:rPr>
          <w:rFonts w:ascii="仿宋" w:eastAsia="仿宋" w:hAnsi="仿宋" w:hint="eastAsia"/>
          <w:sz w:val="28"/>
        </w:rPr>
        <w:t>2008年以来，专利申请代理量达222327件，年均增长19.8%，占专利申请量的57.4%；专利申请代理率维持在58%左右；职务专利申请代理所占比例飞速增长，提高了36.9个百分点；发明专利申请代理所占比例维持在10-26%范围内，近三年出现了大幅增长。</w:t>
      </w:r>
      <w:r w:rsidRPr="00D63EFA">
        <w:rPr>
          <w:rFonts w:ascii="仿宋" w:eastAsia="仿宋" w:hAnsi="仿宋" w:hint="eastAsia"/>
          <w:sz w:val="28"/>
        </w:rPr>
        <w:t>2015年，宁波市本地专利代理机构代理申请且获得授权的专利量占全市专利授权量的29.7%，其中代理申请的且获得授权的发明专利占全市发明专利授权量的40.1%，比上年提高了1.6个百分点，代理申请的专利质量明显提高。</w:t>
      </w:r>
    </w:p>
    <w:p w:rsidR="00CA65C4" w:rsidRPr="00441409" w:rsidRDefault="00CA65C4" w:rsidP="00CA65C4">
      <w:pPr>
        <w:widowControl/>
        <w:jc w:val="center"/>
        <w:rPr>
          <w:rFonts w:ascii="宋体" w:eastAsia="宋体" w:hAnsi="宋体" w:cs="宋体"/>
          <w:kern w:val="0"/>
        </w:rPr>
      </w:pPr>
      <w:r w:rsidRPr="00441409">
        <w:rPr>
          <w:rFonts w:ascii="宋体" w:eastAsia="宋体" w:hAnsi="宋体" w:cs="宋体"/>
          <w:noProof/>
          <w:kern w:val="0"/>
        </w:rPr>
        <w:lastRenderedPageBreak/>
        <w:drawing>
          <wp:inline distT="0" distB="0" distL="0" distR="0" wp14:anchorId="774D8557" wp14:editId="740161E3">
            <wp:extent cx="4467225" cy="2638425"/>
            <wp:effectExtent l="0" t="0" r="9525" b="9525"/>
            <wp:docPr id="25" name="图片 25" descr="C:\Users\zyx.NBSTI\AppData\Roaming\Tencent\Users\416476519\QQ\WinTemp\RichOle\LMP81`7H5R[E3[]6(]D]V5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yx.NBSTI\AppData\Roaming\Tencent\Users\416476519\QQ\WinTemp\RichOle\LMP81`7H5R[E3[]6(]D]V5J.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039" t="2084" r="1455" b="1736"/>
                    <a:stretch/>
                  </pic:blipFill>
                  <pic:spPr bwMode="auto">
                    <a:xfrm>
                      <a:off x="0" y="0"/>
                      <a:ext cx="4467225" cy="2638425"/>
                    </a:xfrm>
                    <a:prstGeom prst="rect">
                      <a:avLst/>
                    </a:prstGeom>
                    <a:noFill/>
                    <a:ln>
                      <a:noFill/>
                    </a:ln>
                    <a:extLst>
                      <a:ext uri="{53640926-AAD7-44D8-BBD7-CCE9431645EC}">
                        <a14:shadowObscured xmlns:a14="http://schemas.microsoft.com/office/drawing/2010/main"/>
                      </a:ext>
                    </a:extLst>
                  </pic:spPr>
                </pic:pic>
              </a:graphicData>
            </a:graphic>
          </wp:inline>
        </w:drawing>
      </w:r>
    </w:p>
    <w:p w:rsidR="00CA65C4" w:rsidRPr="00334BFE" w:rsidRDefault="00CA65C4" w:rsidP="00CA65C4">
      <w:pPr>
        <w:spacing w:line="360" w:lineRule="auto"/>
        <w:jc w:val="center"/>
        <w:rPr>
          <w:rFonts w:ascii="仿宋" w:eastAsia="仿宋" w:hAnsi="仿宋" w:cs="Times New Roman"/>
          <w:bCs/>
        </w:rPr>
      </w:pPr>
      <w:r w:rsidRPr="00334BFE">
        <w:rPr>
          <w:rFonts w:ascii="仿宋" w:eastAsia="仿宋" w:hAnsi="仿宋" w:cs="Times New Roman" w:hint="eastAsia"/>
          <w:bCs/>
        </w:rPr>
        <w:t>图</w:t>
      </w:r>
      <w:r>
        <w:rPr>
          <w:rFonts w:ascii="仿宋" w:eastAsia="仿宋" w:hAnsi="仿宋" w:cs="Times New Roman" w:hint="eastAsia"/>
          <w:bCs/>
        </w:rPr>
        <w:t>2</w:t>
      </w:r>
      <w:r>
        <w:rPr>
          <w:rFonts w:ascii="仿宋" w:eastAsia="仿宋" w:hAnsi="仿宋" w:cs="Times New Roman"/>
          <w:bCs/>
        </w:rPr>
        <w:t>.26</w:t>
      </w:r>
      <w:r w:rsidRPr="00334BFE">
        <w:rPr>
          <w:rFonts w:ascii="仿宋" w:eastAsia="仿宋" w:hAnsi="仿宋" w:cs="Times New Roman" w:hint="eastAsia"/>
          <w:bCs/>
        </w:rPr>
        <w:t xml:space="preserve"> 2008-2015年宁波专利申请代理情况</w:t>
      </w:r>
    </w:p>
    <w:p w:rsidR="00CA65C4" w:rsidRDefault="00CA65C4" w:rsidP="00CA65C4">
      <w:pPr>
        <w:ind w:firstLineChars="200" w:firstLine="560"/>
        <w:rPr>
          <w:rFonts w:ascii="仿宋" w:eastAsia="仿宋" w:hAnsi="仿宋"/>
          <w:sz w:val="28"/>
        </w:rPr>
      </w:pPr>
      <w:r w:rsidRPr="004A5BB2">
        <w:rPr>
          <w:rFonts w:ascii="仿宋" w:eastAsia="仿宋" w:hAnsi="仿宋" w:hint="eastAsia"/>
          <w:sz w:val="28"/>
        </w:rPr>
        <w:t>引导知识产权服务业向高端迈进。</w:t>
      </w:r>
      <w:r>
        <w:rPr>
          <w:rFonts w:ascii="仿宋" w:eastAsia="仿宋" w:hAnsi="仿宋" w:hint="eastAsia"/>
          <w:sz w:val="28"/>
        </w:rPr>
        <w:t>近年来，引进</w:t>
      </w:r>
      <w:r w:rsidRPr="003F0ABB">
        <w:rPr>
          <w:rFonts w:ascii="仿宋" w:eastAsia="仿宋" w:hAnsi="仿宋" w:hint="eastAsia"/>
          <w:sz w:val="28"/>
        </w:rPr>
        <w:t>培育专利代理、评估、交易、分析评议、转化应用、投融资、贯标咨询认证等服务机构，建成市科技信息数据挖掘与应用实验室、市知识产权服务基地、模具行业知识产权创新基地等载体，成立宁波市知识产权服务标准化技术委员会，加快构建覆盖知识产权全链条的知识产权服务体系。</w:t>
      </w:r>
      <w:r w:rsidRPr="004A5BB2">
        <w:rPr>
          <w:rFonts w:ascii="仿宋" w:eastAsia="仿宋" w:hAnsi="仿宋" w:hint="eastAsia"/>
          <w:sz w:val="28"/>
        </w:rPr>
        <w:t>不断丰富知识产权高端服务业态，拓展知识产权运营、信息平台开发、检索分析、管理咨询、战略制定、托管等服务业务</w:t>
      </w:r>
      <w:r>
        <w:rPr>
          <w:rFonts w:ascii="仿宋" w:eastAsia="仿宋" w:hAnsi="仿宋" w:hint="eastAsia"/>
          <w:sz w:val="28"/>
        </w:rPr>
        <w:t>，</w:t>
      </w:r>
      <w:r w:rsidRPr="004A5BB2">
        <w:rPr>
          <w:rFonts w:ascii="仿宋" w:eastAsia="仿宋" w:hAnsi="仿宋" w:hint="eastAsia"/>
          <w:sz w:val="28"/>
        </w:rPr>
        <w:t>开展知识产权信息分析研究</w:t>
      </w:r>
      <w:r>
        <w:rPr>
          <w:rFonts w:ascii="仿宋" w:eastAsia="仿宋" w:hAnsi="仿宋" w:hint="eastAsia"/>
          <w:sz w:val="28"/>
        </w:rPr>
        <w:t>、</w:t>
      </w:r>
      <w:r w:rsidRPr="009A0EC6">
        <w:rPr>
          <w:rFonts w:ascii="仿宋" w:eastAsia="仿宋" w:hAnsi="仿宋" w:hint="eastAsia"/>
          <w:sz w:val="28"/>
        </w:rPr>
        <w:t>知识产权分析评议</w:t>
      </w:r>
      <w:r w:rsidRPr="004A5BB2">
        <w:rPr>
          <w:rFonts w:ascii="仿宋" w:eastAsia="仿宋" w:hAnsi="仿宋" w:hint="eastAsia"/>
          <w:sz w:val="28"/>
        </w:rPr>
        <w:t>，培育知识产权品牌服务机构。</w:t>
      </w:r>
      <w:r w:rsidRPr="003F0ABB">
        <w:rPr>
          <w:rFonts w:ascii="仿宋" w:eastAsia="仿宋" w:hAnsi="仿宋" w:hint="eastAsia"/>
          <w:sz w:val="28"/>
        </w:rPr>
        <w:t>截至目前，全市知识产权服务机构近40家，其中规模以上知识产权服务机构4家；培育全国知识产权服务品牌机构2家、全国知识产权服务品牌培育机构1家、国家知识产权分析评议创建机构1家</w:t>
      </w:r>
      <w:r>
        <w:rPr>
          <w:rFonts w:ascii="仿宋" w:eastAsia="仿宋" w:hAnsi="仿宋" w:hint="eastAsia"/>
          <w:sz w:val="28"/>
        </w:rPr>
        <w:t>；</w:t>
      </w:r>
      <w:r w:rsidRPr="00434DE9">
        <w:rPr>
          <w:rFonts w:ascii="仿宋" w:eastAsia="仿宋" w:hAnsi="仿宋" w:hint="eastAsia"/>
          <w:sz w:val="28"/>
        </w:rPr>
        <w:t>引进贯标认证机构2家，培育知识产权贯标咨询服务机构超过20家，培育知识产权管理体系认证审核员35名</w:t>
      </w:r>
      <w:r w:rsidRPr="003F0ABB">
        <w:rPr>
          <w:rFonts w:ascii="仿宋" w:eastAsia="仿宋" w:hAnsi="仿宋" w:hint="eastAsia"/>
          <w:sz w:val="28"/>
        </w:rPr>
        <w:t>。</w:t>
      </w:r>
    </w:p>
    <w:p w:rsidR="00CA65C4" w:rsidRDefault="00CA65C4" w:rsidP="00596913">
      <w:pPr>
        <w:ind w:firstLineChars="200" w:firstLine="560"/>
        <w:outlineLvl w:val="3"/>
        <w:rPr>
          <w:rFonts w:ascii="仿宋" w:eastAsia="仿宋" w:hAnsi="仿宋"/>
          <w:sz w:val="28"/>
        </w:rPr>
      </w:pPr>
      <w:bookmarkStart w:id="68" w:name="_Toc502824007"/>
      <w:r>
        <w:rPr>
          <w:rFonts w:ascii="仿宋" w:eastAsia="仿宋" w:hAnsi="仿宋" w:hint="eastAsia"/>
          <w:sz w:val="28"/>
        </w:rPr>
        <w:t>2.3.</w:t>
      </w:r>
      <w:r>
        <w:rPr>
          <w:rFonts w:ascii="仿宋" w:eastAsia="仿宋" w:hAnsi="仿宋"/>
          <w:sz w:val="28"/>
        </w:rPr>
        <w:t xml:space="preserve">4 </w:t>
      </w:r>
      <w:r>
        <w:rPr>
          <w:rFonts w:ascii="仿宋" w:eastAsia="仿宋" w:hAnsi="仿宋" w:hint="eastAsia"/>
          <w:sz w:val="28"/>
        </w:rPr>
        <w:t>小结</w:t>
      </w:r>
      <w:bookmarkEnd w:id="68"/>
    </w:p>
    <w:p w:rsidR="00CA65C4" w:rsidRDefault="00CA65C4" w:rsidP="00CA65C4">
      <w:pPr>
        <w:spacing w:line="360" w:lineRule="auto"/>
        <w:ind w:firstLineChars="200" w:firstLine="560"/>
        <w:rPr>
          <w:rFonts w:ascii="仿宋" w:eastAsia="仿宋" w:hAnsi="仿宋" w:cs="Times New Roman"/>
          <w:bCs/>
          <w:sz w:val="28"/>
          <w:szCs w:val="20"/>
        </w:rPr>
      </w:pPr>
      <w:r w:rsidRPr="00C05096">
        <w:rPr>
          <w:rFonts w:ascii="仿宋" w:eastAsia="仿宋" w:hAnsi="仿宋" w:cs="Times New Roman" w:hint="eastAsia"/>
          <w:bCs/>
          <w:sz w:val="28"/>
          <w:szCs w:val="20"/>
        </w:rPr>
        <w:lastRenderedPageBreak/>
        <w:t>自2008年国家发布《国家知识产权战略纲要》以来，宁波市</w:t>
      </w:r>
      <w:r w:rsidRPr="00C4069C">
        <w:rPr>
          <w:rFonts w:ascii="仿宋" w:eastAsia="仿宋" w:hAnsi="仿宋" w:cs="Times New Roman" w:hint="eastAsia"/>
          <w:bCs/>
          <w:sz w:val="28"/>
          <w:szCs w:val="20"/>
        </w:rPr>
        <w:t>以推进知识产权与经济相融合、服务经济发展转型升级为宗旨，</w:t>
      </w:r>
      <w:r w:rsidRPr="00C05096">
        <w:rPr>
          <w:rFonts w:ascii="仿宋" w:eastAsia="仿宋" w:hAnsi="仿宋" w:cs="Times New Roman" w:hint="eastAsia"/>
          <w:bCs/>
          <w:sz w:val="28"/>
          <w:szCs w:val="20"/>
        </w:rPr>
        <w:t>完善支撑创新发展的知识产权政策环境，</w:t>
      </w:r>
      <w:r w:rsidRPr="004057A3">
        <w:rPr>
          <w:rFonts w:ascii="仿宋" w:eastAsia="仿宋" w:hAnsi="仿宋" w:cs="Times New Roman" w:hint="eastAsia"/>
          <w:bCs/>
          <w:sz w:val="28"/>
          <w:szCs w:val="20"/>
        </w:rPr>
        <w:t>强化知识产权创造、保护与运用，推进知识产权管理和服务，</w:t>
      </w:r>
      <w:r w:rsidRPr="008D76B7">
        <w:rPr>
          <w:rFonts w:ascii="仿宋" w:eastAsia="仿宋" w:hAnsi="仿宋" w:cs="Times New Roman" w:hint="eastAsia"/>
          <w:bCs/>
          <w:sz w:val="28"/>
          <w:szCs w:val="20"/>
        </w:rPr>
        <w:t>打通知识产权全链条，</w:t>
      </w:r>
      <w:r w:rsidRPr="00C05096">
        <w:rPr>
          <w:rFonts w:ascii="仿宋" w:eastAsia="仿宋" w:hAnsi="仿宋" w:cs="Times New Roman" w:hint="eastAsia"/>
          <w:bCs/>
          <w:sz w:val="28"/>
          <w:szCs w:val="20"/>
        </w:rPr>
        <w:t>大力提升知识产权综合能力，</w:t>
      </w:r>
      <w:r w:rsidRPr="00E65526">
        <w:rPr>
          <w:rFonts w:ascii="仿宋" w:eastAsia="仿宋" w:hAnsi="仿宋" w:cs="Times New Roman" w:hint="eastAsia"/>
          <w:bCs/>
          <w:sz w:val="28"/>
          <w:szCs w:val="20"/>
        </w:rPr>
        <w:t>知识产权对经济社会发展的支撑作用日益显现，</w:t>
      </w:r>
      <w:r w:rsidRPr="00C05096">
        <w:rPr>
          <w:rFonts w:ascii="仿宋" w:eastAsia="仿宋" w:hAnsi="仿宋" w:cs="Times New Roman" w:hint="eastAsia"/>
          <w:bCs/>
          <w:sz w:val="28"/>
          <w:szCs w:val="20"/>
        </w:rPr>
        <w:t>知识产权事业快速发展</w:t>
      </w:r>
      <w:r>
        <w:rPr>
          <w:rFonts w:ascii="仿宋" w:eastAsia="仿宋" w:hAnsi="仿宋" w:cs="Times New Roman" w:hint="eastAsia"/>
          <w:bCs/>
          <w:sz w:val="28"/>
          <w:szCs w:val="20"/>
        </w:rPr>
        <w:t>。</w:t>
      </w:r>
      <w:r w:rsidRPr="00C05096">
        <w:rPr>
          <w:rFonts w:ascii="仿宋" w:eastAsia="仿宋" w:hAnsi="仿宋" w:cs="Times New Roman" w:hint="eastAsia"/>
          <w:bCs/>
          <w:sz w:val="28"/>
          <w:szCs w:val="20"/>
        </w:rPr>
        <w:t>2013年成为国家知识产权示范城市，2015年成为国家首批知识产权区域布局试点地方，2016年成为国家第三批知识产权纠纷调解试点城市</w:t>
      </w:r>
      <w:r>
        <w:rPr>
          <w:rFonts w:ascii="仿宋" w:eastAsia="仿宋" w:hAnsi="仿宋" w:cs="Times New Roman" w:hint="eastAsia"/>
          <w:bCs/>
          <w:sz w:val="28"/>
          <w:szCs w:val="20"/>
        </w:rPr>
        <w:t>，2017年成为国家知识产权运营服务体系建设重点城市、</w:t>
      </w:r>
      <w:r w:rsidRPr="00904FD3">
        <w:rPr>
          <w:rFonts w:ascii="仿宋" w:eastAsia="仿宋" w:hAnsi="仿宋" w:cs="Times New Roman" w:hint="eastAsia"/>
          <w:bCs/>
          <w:sz w:val="28"/>
          <w:szCs w:val="20"/>
        </w:rPr>
        <w:t>中国（宁波）知识产权保护中心</w:t>
      </w:r>
      <w:r w:rsidRPr="00C05096">
        <w:rPr>
          <w:rFonts w:ascii="仿宋" w:eastAsia="仿宋" w:hAnsi="仿宋" w:cs="Times New Roman" w:hint="eastAsia"/>
          <w:bCs/>
          <w:sz w:val="28"/>
          <w:szCs w:val="20"/>
        </w:rPr>
        <w:t>。</w:t>
      </w:r>
    </w:p>
    <w:p w:rsidR="00CA65C4" w:rsidRPr="00DA66CD" w:rsidRDefault="00CA65C4" w:rsidP="00CA65C4">
      <w:pPr>
        <w:ind w:firstLineChars="200" w:firstLine="560"/>
        <w:rPr>
          <w:rFonts w:ascii="仿宋" w:eastAsia="仿宋" w:hAnsi="仿宋"/>
          <w:sz w:val="28"/>
        </w:rPr>
      </w:pPr>
      <w:r w:rsidRPr="00E9287A">
        <w:rPr>
          <w:rFonts w:ascii="仿宋" w:eastAsia="仿宋" w:hAnsi="仿宋" w:hint="eastAsia"/>
          <w:sz w:val="28"/>
        </w:rPr>
        <w:t>坚持以“数量布局、质量取胜”，培育了一批具有较强知识产权创造力的主体</w:t>
      </w:r>
      <w:r>
        <w:rPr>
          <w:rFonts w:ascii="仿宋" w:eastAsia="仿宋" w:hAnsi="仿宋" w:hint="eastAsia"/>
          <w:sz w:val="28"/>
        </w:rPr>
        <w:t>，</w:t>
      </w:r>
      <w:r w:rsidRPr="00E9287A">
        <w:rPr>
          <w:rFonts w:ascii="仿宋" w:eastAsia="仿宋" w:hAnsi="仿宋" w:hint="eastAsia"/>
          <w:sz w:val="28"/>
        </w:rPr>
        <w:t>累计培育市级以上专利示范企业600余家，拥有有效发明专利的企业超过3000家。坚持“以点带面、整体推进”，形成了一条集知识产权代理、咨询、维权、交易、评估、投融资</w:t>
      </w:r>
      <w:r>
        <w:rPr>
          <w:rFonts w:ascii="仿宋" w:eastAsia="仿宋" w:hAnsi="仿宋" w:hint="eastAsia"/>
          <w:sz w:val="28"/>
        </w:rPr>
        <w:t>等</w:t>
      </w:r>
      <w:r w:rsidRPr="00E9287A">
        <w:rPr>
          <w:rFonts w:ascii="仿宋" w:eastAsia="仿宋" w:hAnsi="仿宋" w:hint="eastAsia"/>
          <w:sz w:val="28"/>
        </w:rPr>
        <w:t>于一体</w:t>
      </w:r>
      <w:r>
        <w:rPr>
          <w:rFonts w:ascii="仿宋" w:eastAsia="仿宋" w:hAnsi="仿宋" w:hint="eastAsia"/>
          <w:sz w:val="28"/>
        </w:rPr>
        <w:t>，</w:t>
      </w:r>
      <w:r w:rsidRPr="00E9287A">
        <w:rPr>
          <w:rFonts w:ascii="仿宋" w:eastAsia="仿宋" w:hAnsi="仿宋" w:hint="eastAsia"/>
          <w:sz w:val="28"/>
        </w:rPr>
        <w:t>覆盖全流程的知识产权服务链条。坚持“企业主体、重点突破”，建立了一套以企业为主体</w:t>
      </w:r>
      <w:r>
        <w:rPr>
          <w:rFonts w:ascii="仿宋" w:eastAsia="仿宋" w:hAnsi="仿宋" w:hint="eastAsia"/>
          <w:sz w:val="28"/>
        </w:rPr>
        <w:t>、</w:t>
      </w:r>
      <w:r w:rsidRPr="00E9287A">
        <w:rPr>
          <w:rFonts w:ascii="仿宋" w:eastAsia="仿宋" w:hAnsi="仿宋" w:hint="eastAsia"/>
          <w:sz w:val="28"/>
        </w:rPr>
        <w:t>市场化的知识产权运用转化体系，多渠道盘活知识产权资产、加速知识产权价值实现。坚持“资源整合、优势互补”，打造了一个高效严格的知识产权大保护环境</w:t>
      </w:r>
      <w:r>
        <w:rPr>
          <w:rFonts w:ascii="仿宋" w:eastAsia="仿宋" w:hAnsi="仿宋" w:hint="eastAsia"/>
          <w:sz w:val="28"/>
        </w:rPr>
        <w:t>，</w:t>
      </w:r>
      <w:r w:rsidRPr="00E9287A">
        <w:rPr>
          <w:rFonts w:ascii="仿宋" w:eastAsia="仿宋" w:hAnsi="仿宋" w:hint="eastAsia"/>
          <w:sz w:val="28"/>
        </w:rPr>
        <w:t>知识产权诉调对接、多元化保护机制等知识产权保护工作走在全国、全省前列。</w:t>
      </w:r>
    </w:p>
    <w:p w:rsidR="00CA65C4" w:rsidRDefault="00CA65C4" w:rsidP="00596913">
      <w:pPr>
        <w:ind w:firstLineChars="200" w:firstLine="643"/>
        <w:outlineLvl w:val="1"/>
        <w:rPr>
          <w:rFonts w:ascii="宋体" w:eastAsia="宋体" w:hAnsi="宋体"/>
          <w:b/>
          <w:sz w:val="32"/>
        </w:rPr>
      </w:pPr>
      <w:bookmarkStart w:id="69" w:name="_Toc502824008"/>
      <w:bookmarkStart w:id="70" w:name="_Toc503258429"/>
      <w:bookmarkStart w:id="71" w:name="_Toc503258941"/>
      <w:bookmarkStart w:id="72" w:name="_Toc503259143"/>
      <w:r>
        <w:rPr>
          <w:rFonts w:ascii="宋体" w:eastAsia="宋体" w:hAnsi="宋体" w:hint="eastAsia"/>
          <w:b/>
          <w:sz w:val="32"/>
        </w:rPr>
        <w:t>第三章 长三角地区主要城市创新资源布局对比</w:t>
      </w:r>
      <w:bookmarkEnd w:id="64"/>
      <w:bookmarkEnd w:id="69"/>
      <w:bookmarkEnd w:id="70"/>
      <w:bookmarkEnd w:id="71"/>
      <w:bookmarkEnd w:id="72"/>
    </w:p>
    <w:p w:rsidR="00CA65C4" w:rsidRDefault="00CA65C4" w:rsidP="00596913">
      <w:pPr>
        <w:ind w:firstLineChars="200" w:firstLine="643"/>
        <w:outlineLvl w:val="2"/>
        <w:rPr>
          <w:rFonts w:ascii="宋体" w:eastAsia="宋体" w:hAnsi="宋体"/>
          <w:b/>
          <w:sz w:val="32"/>
        </w:rPr>
      </w:pPr>
      <w:bookmarkStart w:id="73" w:name="_Toc21687"/>
      <w:bookmarkStart w:id="74" w:name="_Toc502824009"/>
      <w:bookmarkStart w:id="75" w:name="_Toc503258430"/>
      <w:bookmarkStart w:id="76" w:name="_Toc503258942"/>
      <w:r>
        <w:rPr>
          <w:rFonts w:ascii="宋体" w:eastAsia="宋体" w:hAnsi="宋体" w:hint="eastAsia"/>
          <w:b/>
          <w:sz w:val="32"/>
        </w:rPr>
        <w:t>3.1 宁波及长三角地区主要城市科技资源布局情况比较分析</w:t>
      </w:r>
      <w:bookmarkEnd w:id="73"/>
      <w:bookmarkEnd w:id="74"/>
      <w:bookmarkEnd w:id="75"/>
      <w:bookmarkEnd w:id="76"/>
    </w:p>
    <w:p w:rsidR="00CA65C4" w:rsidRPr="00AC2A7F" w:rsidRDefault="00CA65C4" w:rsidP="00596913">
      <w:pPr>
        <w:ind w:firstLineChars="200" w:firstLine="560"/>
        <w:outlineLvl w:val="3"/>
        <w:rPr>
          <w:rFonts w:ascii="仿宋" w:eastAsia="仿宋" w:hAnsi="仿宋"/>
          <w:sz w:val="28"/>
        </w:rPr>
      </w:pPr>
      <w:bookmarkStart w:id="77" w:name="_Toc12520"/>
      <w:bookmarkStart w:id="78" w:name="_Toc502824010"/>
      <w:r w:rsidRPr="00AC2A7F">
        <w:rPr>
          <w:rFonts w:ascii="仿宋" w:eastAsia="仿宋" w:hAnsi="仿宋" w:hint="eastAsia"/>
          <w:sz w:val="28"/>
        </w:rPr>
        <w:t>3.1.1 2011年科技资源布局情况</w:t>
      </w:r>
      <w:bookmarkEnd w:id="77"/>
      <w:bookmarkEnd w:id="78"/>
    </w:p>
    <w:p w:rsidR="00CA65C4" w:rsidRPr="00293EED" w:rsidRDefault="00CA65C4" w:rsidP="00CA65C4">
      <w:pPr>
        <w:spacing w:line="360" w:lineRule="auto"/>
        <w:jc w:val="center"/>
        <w:rPr>
          <w:rFonts w:ascii="仿宋" w:eastAsia="仿宋" w:hAnsi="仿宋" w:cs="Times New Roman"/>
          <w:bCs/>
        </w:rPr>
      </w:pPr>
      <w:r w:rsidRPr="00293EED">
        <w:rPr>
          <w:rFonts w:ascii="仿宋" w:eastAsia="仿宋" w:hAnsi="仿宋" w:cs="Times New Roman" w:hint="eastAsia"/>
          <w:bCs/>
        </w:rPr>
        <w:lastRenderedPageBreak/>
        <w:t>表3</w:t>
      </w:r>
      <w:r w:rsidRPr="00293EED">
        <w:rPr>
          <w:rFonts w:ascii="仿宋" w:eastAsia="仿宋" w:hAnsi="仿宋" w:cs="Times New Roman"/>
          <w:bCs/>
        </w:rPr>
        <w:t>.1</w:t>
      </w:r>
      <w:r w:rsidRPr="00293EED">
        <w:rPr>
          <w:rFonts w:ascii="仿宋" w:eastAsia="仿宋" w:hAnsi="仿宋" w:cs="Times New Roman" w:hint="eastAsia"/>
          <w:bCs/>
        </w:rPr>
        <w:t xml:space="preserve"> 2011年宁波及长三角</w:t>
      </w:r>
      <w:r>
        <w:rPr>
          <w:rFonts w:ascii="仿宋" w:eastAsia="仿宋" w:hAnsi="仿宋" w:cs="Times New Roman" w:hint="eastAsia"/>
          <w:bCs/>
        </w:rPr>
        <w:t>地区</w:t>
      </w:r>
      <w:r w:rsidRPr="00293EED">
        <w:rPr>
          <w:rFonts w:ascii="仿宋" w:eastAsia="仿宋" w:hAnsi="仿宋" w:cs="Times New Roman" w:hint="eastAsia"/>
          <w:bCs/>
        </w:rPr>
        <w:t>主要城市科技资源布局情况</w:t>
      </w:r>
    </w:p>
    <w:tbl>
      <w:tblPr>
        <w:tblStyle w:val="af2"/>
        <w:tblW w:w="9841" w:type="dxa"/>
        <w:jc w:val="center"/>
        <w:tblLayout w:type="fixed"/>
        <w:tblLook w:val="04A0" w:firstRow="1" w:lastRow="0" w:firstColumn="1" w:lastColumn="0" w:noHBand="0" w:noVBand="1"/>
      </w:tblPr>
      <w:tblGrid>
        <w:gridCol w:w="2443"/>
        <w:gridCol w:w="1062"/>
        <w:gridCol w:w="1065"/>
        <w:gridCol w:w="1064"/>
        <w:gridCol w:w="1064"/>
        <w:gridCol w:w="1064"/>
        <w:gridCol w:w="1065"/>
        <w:gridCol w:w="1014"/>
      </w:tblGrid>
      <w:tr w:rsidR="00CA65C4" w:rsidTr="00F002FD">
        <w:trPr>
          <w:jc w:val="center"/>
        </w:trPr>
        <w:tc>
          <w:tcPr>
            <w:tcW w:w="2443"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指标</w:t>
            </w:r>
          </w:p>
        </w:tc>
        <w:tc>
          <w:tcPr>
            <w:tcW w:w="1062"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单位</w:t>
            </w:r>
          </w:p>
        </w:tc>
        <w:tc>
          <w:tcPr>
            <w:tcW w:w="1065" w:type="dxa"/>
            <w:shd w:val="clear" w:color="auto" w:fill="FFFFFF" w:themeFill="background1"/>
            <w:vAlign w:val="center"/>
          </w:tcPr>
          <w:p w:rsidR="00CA65C4" w:rsidRDefault="00CA65C4" w:rsidP="00F002FD">
            <w:pPr>
              <w:jc w:val="center"/>
              <w:rPr>
                <w:rFonts w:ascii="仿宋" w:eastAsia="仿宋" w:hAnsi="仿宋" w:cs="Times"/>
                <w:color w:val="000000" w:themeColor="text1"/>
                <w:szCs w:val="28"/>
              </w:rPr>
            </w:pPr>
            <w:r>
              <w:rPr>
                <w:rFonts w:ascii="仿宋" w:eastAsia="仿宋" w:hAnsi="仿宋" w:cs="Times" w:hint="eastAsia"/>
                <w:color w:val="000000" w:themeColor="text1"/>
                <w:szCs w:val="28"/>
              </w:rPr>
              <w:t>宁波</w:t>
            </w:r>
          </w:p>
        </w:tc>
        <w:tc>
          <w:tcPr>
            <w:tcW w:w="1064" w:type="dxa"/>
            <w:shd w:val="clear" w:color="auto" w:fill="FFFFFF" w:themeFill="background1"/>
            <w:vAlign w:val="center"/>
          </w:tcPr>
          <w:p w:rsidR="00CA65C4" w:rsidRDefault="00CA65C4" w:rsidP="00F002FD">
            <w:pPr>
              <w:jc w:val="center"/>
              <w:rPr>
                <w:rFonts w:ascii="仿宋" w:eastAsia="仿宋" w:hAnsi="仿宋" w:cs="Times"/>
                <w:color w:val="000000" w:themeColor="text1"/>
                <w:szCs w:val="28"/>
              </w:rPr>
            </w:pPr>
            <w:r>
              <w:rPr>
                <w:rFonts w:ascii="仿宋" w:eastAsia="仿宋" w:hAnsi="仿宋" w:cs="Times" w:hint="eastAsia"/>
                <w:color w:val="000000" w:themeColor="text1"/>
                <w:szCs w:val="28"/>
              </w:rPr>
              <w:t>杭州</w:t>
            </w:r>
          </w:p>
        </w:tc>
        <w:tc>
          <w:tcPr>
            <w:tcW w:w="1064" w:type="dxa"/>
            <w:shd w:val="clear" w:color="auto" w:fill="FFFFFF" w:themeFill="background1"/>
            <w:vAlign w:val="center"/>
          </w:tcPr>
          <w:p w:rsidR="00CA65C4" w:rsidRDefault="00CA65C4" w:rsidP="00F002FD">
            <w:pPr>
              <w:jc w:val="center"/>
              <w:rPr>
                <w:rFonts w:ascii="仿宋" w:eastAsia="仿宋" w:hAnsi="仿宋" w:cs="Times"/>
                <w:color w:val="000000" w:themeColor="text1"/>
                <w:szCs w:val="28"/>
              </w:rPr>
            </w:pPr>
            <w:r>
              <w:rPr>
                <w:rFonts w:ascii="仿宋" w:eastAsia="仿宋" w:hAnsi="仿宋" w:cs="Times" w:hint="eastAsia"/>
                <w:color w:val="000000" w:themeColor="text1"/>
                <w:szCs w:val="28"/>
              </w:rPr>
              <w:t>上海</w:t>
            </w:r>
          </w:p>
        </w:tc>
        <w:tc>
          <w:tcPr>
            <w:tcW w:w="1064" w:type="dxa"/>
            <w:shd w:val="clear" w:color="auto" w:fill="FFFFFF" w:themeFill="background1"/>
            <w:vAlign w:val="center"/>
          </w:tcPr>
          <w:p w:rsidR="00CA65C4" w:rsidRDefault="00CA65C4" w:rsidP="00F002FD">
            <w:pPr>
              <w:jc w:val="center"/>
              <w:rPr>
                <w:rFonts w:ascii="仿宋" w:eastAsia="仿宋" w:hAnsi="仿宋" w:cs="Times"/>
                <w:color w:val="000000" w:themeColor="text1"/>
                <w:szCs w:val="28"/>
              </w:rPr>
            </w:pPr>
            <w:r>
              <w:rPr>
                <w:rFonts w:ascii="仿宋" w:eastAsia="仿宋" w:hAnsi="仿宋" w:cs="Times" w:hint="eastAsia"/>
                <w:color w:val="000000" w:themeColor="text1"/>
                <w:szCs w:val="28"/>
              </w:rPr>
              <w:t>苏州</w:t>
            </w:r>
          </w:p>
        </w:tc>
        <w:tc>
          <w:tcPr>
            <w:tcW w:w="1065" w:type="dxa"/>
            <w:shd w:val="clear" w:color="auto" w:fill="FFFFFF" w:themeFill="background1"/>
            <w:vAlign w:val="center"/>
          </w:tcPr>
          <w:p w:rsidR="00CA65C4" w:rsidRDefault="00CA65C4" w:rsidP="00F002FD">
            <w:pPr>
              <w:jc w:val="center"/>
              <w:rPr>
                <w:rFonts w:ascii="仿宋" w:eastAsia="仿宋" w:hAnsi="仿宋" w:cs="Times"/>
                <w:color w:val="000000" w:themeColor="text1"/>
                <w:szCs w:val="28"/>
              </w:rPr>
            </w:pPr>
            <w:r>
              <w:rPr>
                <w:rFonts w:ascii="仿宋" w:eastAsia="仿宋" w:hAnsi="仿宋" w:cs="Times" w:hint="eastAsia"/>
                <w:color w:val="000000" w:themeColor="text1"/>
                <w:szCs w:val="28"/>
              </w:rPr>
              <w:t>南京</w:t>
            </w:r>
          </w:p>
        </w:tc>
        <w:tc>
          <w:tcPr>
            <w:tcW w:w="1014" w:type="dxa"/>
          </w:tcPr>
          <w:p w:rsidR="00CA65C4" w:rsidRDefault="00CA65C4" w:rsidP="00F002FD">
            <w:pPr>
              <w:jc w:val="center"/>
              <w:rPr>
                <w:rFonts w:ascii="仿宋" w:eastAsia="仿宋" w:hAnsi="仿宋" w:cs="Times"/>
                <w:szCs w:val="28"/>
              </w:rPr>
            </w:pPr>
            <w:r>
              <w:rPr>
                <w:rFonts w:ascii="仿宋" w:eastAsia="仿宋" w:hAnsi="仿宋" w:cs="Times" w:hint="eastAsia"/>
                <w:szCs w:val="28"/>
              </w:rPr>
              <w:t>宁波</w:t>
            </w:r>
          </w:p>
          <w:p w:rsidR="00CA65C4" w:rsidRDefault="00CA65C4" w:rsidP="00F002FD">
            <w:pPr>
              <w:jc w:val="center"/>
              <w:rPr>
                <w:rFonts w:ascii="仿宋" w:eastAsia="仿宋" w:hAnsi="仿宋" w:cs="Times"/>
                <w:szCs w:val="28"/>
              </w:rPr>
            </w:pPr>
            <w:r>
              <w:rPr>
                <w:rFonts w:ascii="仿宋" w:eastAsia="仿宋" w:hAnsi="仿宋" w:cs="Times" w:hint="eastAsia"/>
                <w:szCs w:val="28"/>
              </w:rPr>
              <w:t>排名</w:t>
            </w:r>
          </w:p>
        </w:tc>
      </w:tr>
      <w:tr w:rsidR="00CA65C4" w:rsidTr="00F002FD">
        <w:trPr>
          <w:jc w:val="center"/>
        </w:trPr>
        <w:tc>
          <w:tcPr>
            <w:tcW w:w="2443"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GDP</w:t>
            </w:r>
          </w:p>
        </w:tc>
        <w:tc>
          <w:tcPr>
            <w:tcW w:w="1062"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亿元</w:t>
            </w:r>
          </w:p>
        </w:tc>
        <w:tc>
          <w:tcPr>
            <w:tcW w:w="1065"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6074.94</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7037.28</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19195.69</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10716.99</w:t>
            </w:r>
          </w:p>
        </w:tc>
        <w:tc>
          <w:tcPr>
            <w:tcW w:w="1065"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6145.52</w:t>
            </w:r>
          </w:p>
        </w:tc>
        <w:tc>
          <w:tcPr>
            <w:tcW w:w="1014"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5</w:t>
            </w:r>
          </w:p>
        </w:tc>
      </w:tr>
      <w:tr w:rsidR="00CA65C4" w:rsidTr="00F002FD">
        <w:trPr>
          <w:jc w:val="center"/>
        </w:trPr>
        <w:tc>
          <w:tcPr>
            <w:tcW w:w="2443"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第三产业产值</w:t>
            </w:r>
          </w:p>
        </w:tc>
        <w:tc>
          <w:tcPr>
            <w:tcW w:w="1062"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亿元</w:t>
            </w:r>
          </w:p>
        </w:tc>
        <w:tc>
          <w:tcPr>
            <w:tcW w:w="1065"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2503.95</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3519.99</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11111.06</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4598.22</w:t>
            </w:r>
          </w:p>
        </w:tc>
        <w:tc>
          <w:tcPr>
            <w:tcW w:w="1065"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3220.41</w:t>
            </w:r>
          </w:p>
        </w:tc>
        <w:tc>
          <w:tcPr>
            <w:tcW w:w="1014"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5</w:t>
            </w:r>
          </w:p>
        </w:tc>
      </w:tr>
      <w:tr w:rsidR="00CA65C4" w:rsidTr="00F002FD">
        <w:trPr>
          <w:jc w:val="center"/>
        </w:trPr>
        <w:tc>
          <w:tcPr>
            <w:tcW w:w="2443"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第三产业产值占GDP比重</w:t>
            </w:r>
          </w:p>
        </w:tc>
        <w:tc>
          <w:tcPr>
            <w:tcW w:w="1062"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w:t>
            </w:r>
          </w:p>
        </w:tc>
        <w:tc>
          <w:tcPr>
            <w:tcW w:w="1065"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41.22</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50.02</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57.88</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42.91</w:t>
            </w:r>
          </w:p>
        </w:tc>
        <w:tc>
          <w:tcPr>
            <w:tcW w:w="1065"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52.40</w:t>
            </w:r>
          </w:p>
        </w:tc>
        <w:tc>
          <w:tcPr>
            <w:tcW w:w="1014"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5</w:t>
            </w:r>
          </w:p>
        </w:tc>
      </w:tr>
      <w:tr w:rsidR="00CA65C4" w:rsidTr="00F002FD">
        <w:trPr>
          <w:jc w:val="center"/>
        </w:trPr>
        <w:tc>
          <w:tcPr>
            <w:tcW w:w="2443"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城镇居民人均可支配收入</w:t>
            </w:r>
          </w:p>
        </w:tc>
        <w:tc>
          <w:tcPr>
            <w:tcW w:w="1062"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元</w:t>
            </w:r>
          </w:p>
        </w:tc>
        <w:tc>
          <w:tcPr>
            <w:tcW w:w="1065"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34058</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34065</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36230</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33243</w:t>
            </w:r>
          </w:p>
        </w:tc>
        <w:tc>
          <w:tcPr>
            <w:tcW w:w="1065"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32200</w:t>
            </w:r>
          </w:p>
        </w:tc>
        <w:tc>
          <w:tcPr>
            <w:tcW w:w="1014"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3</w:t>
            </w:r>
          </w:p>
        </w:tc>
      </w:tr>
      <w:tr w:rsidR="00CA65C4" w:rsidTr="00F002FD">
        <w:trPr>
          <w:jc w:val="center"/>
        </w:trPr>
        <w:tc>
          <w:tcPr>
            <w:tcW w:w="2443"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农村居民人均可支配收入</w:t>
            </w:r>
          </w:p>
        </w:tc>
        <w:tc>
          <w:tcPr>
            <w:tcW w:w="1062"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元</w:t>
            </w:r>
          </w:p>
        </w:tc>
        <w:tc>
          <w:tcPr>
            <w:tcW w:w="1065"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16518</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15245</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15644</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17226</w:t>
            </w:r>
          </w:p>
        </w:tc>
        <w:tc>
          <w:tcPr>
            <w:tcW w:w="1065"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13108</w:t>
            </w:r>
          </w:p>
        </w:tc>
        <w:tc>
          <w:tcPr>
            <w:tcW w:w="1014"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2</w:t>
            </w:r>
          </w:p>
        </w:tc>
      </w:tr>
      <w:tr w:rsidR="00CA65C4" w:rsidTr="00F002FD">
        <w:trPr>
          <w:jc w:val="center"/>
        </w:trPr>
        <w:tc>
          <w:tcPr>
            <w:tcW w:w="2443"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R&amp;D经费内部支出</w:t>
            </w:r>
          </w:p>
        </w:tc>
        <w:tc>
          <w:tcPr>
            <w:tcW w:w="1062"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亿元</w:t>
            </w:r>
          </w:p>
        </w:tc>
        <w:tc>
          <w:tcPr>
            <w:tcW w:w="1065"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114.29</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202.35</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597.71</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258.91</w:t>
            </w:r>
          </w:p>
        </w:tc>
        <w:tc>
          <w:tcPr>
            <w:tcW w:w="1065"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178.83</w:t>
            </w:r>
          </w:p>
        </w:tc>
        <w:tc>
          <w:tcPr>
            <w:tcW w:w="1014"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5</w:t>
            </w:r>
          </w:p>
        </w:tc>
      </w:tr>
      <w:tr w:rsidR="00CA65C4" w:rsidTr="00F002FD">
        <w:trPr>
          <w:jc w:val="center"/>
        </w:trPr>
        <w:tc>
          <w:tcPr>
            <w:tcW w:w="2443"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R&amp;D内部支出占GDP比重</w:t>
            </w:r>
          </w:p>
        </w:tc>
        <w:tc>
          <w:tcPr>
            <w:tcW w:w="1062"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w:t>
            </w:r>
          </w:p>
        </w:tc>
        <w:tc>
          <w:tcPr>
            <w:tcW w:w="1065"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1.89</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2.88</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3.11</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2.42</w:t>
            </w:r>
          </w:p>
        </w:tc>
        <w:tc>
          <w:tcPr>
            <w:tcW w:w="1065"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2.91</w:t>
            </w:r>
          </w:p>
        </w:tc>
        <w:tc>
          <w:tcPr>
            <w:tcW w:w="1014"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5</w:t>
            </w:r>
          </w:p>
        </w:tc>
      </w:tr>
      <w:tr w:rsidR="00CA65C4" w:rsidTr="00F002FD">
        <w:trPr>
          <w:jc w:val="center"/>
        </w:trPr>
        <w:tc>
          <w:tcPr>
            <w:tcW w:w="2443"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规模以上工业企业数</w:t>
            </w:r>
          </w:p>
        </w:tc>
        <w:tc>
          <w:tcPr>
            <w:tcW w:w="1062"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家</w:t>
            </w:r>
          </w:p>
        </w:tc>
        <w:tc>
          <w:tcPr>
            <w:tcW w:w="1065"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6616</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5887</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9962</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9904</w:t>
            </w:r>
          </w:p>
        </w:tc>
        <w:tc>
          <w:tcPr>
            <w:tcW w:w="1065"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2508</w:t>
            </w:r>
          </w:p>
        </w:tc>
        <w:tc>
          <w:tcPr>
            <w:tcW w:w="1014"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3</w:t>
            </w:r>
          </w:p>
        </w:tc>
      </w:tr>
      <w:tr w:rsidR="00CA65C4" w:rsidTr="00F002FD">
        <w:trPr>
          <w:jc w:val="center"/>
        </w:trPr>
        <w:tc>
          <w:tcPr>
            <w:tcW w:w="2443"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开展R&amp;D活动的规上工业企业数</w:t>
            </w:r>
          </w:p>
        </w:tc>
        <w:tc>
          <w:tcPr>
            <w:tcW w:w="1062"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家</w:t>
            </w:r>
          </w:p>
        </w:tc>
        <w:tc>
          <w:tcPr>
            <w:tcW w:w="1065"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2389</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1198</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w:t>
            </w:r>
          </w:p>
        </w:tc>
        <w:tc>
          <w:tcPr>
            <w:tcW w:w="1065"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387</w:t>
            </w:r>
          </w:p>
        </w:tc>
        <w:tc>
          <w:tcPr>
            <w:tcW w:w="1014"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1</w:t>
            </w:r>
          </w:p>
        </w:tc>
      </w:tr>
      <w:tr w:rsidR="00CA65C4" w:rsidTr="00F002FD">
        <w:trPr>
          <w:jc w:val="center"/>
        </w:trPr>
        <w:tc>
          <w:tcPr>
            <w:tcW w:w="2443"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有R&amp;D活动的工业企业占比</w:t>
            </w:r>
          </w:p>
        </w:tc>
        <w:tc>
          <w:tcPr>
            <w:tcW w:w="1062"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w:t>
            </w:r>
          </w:p>
        </w:tc>
        <w:tc>
          <w:tcPr>
            <w:tcW w:w="1065"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36.11</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20.35</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20.0</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22.62</w:t>
            </w:r>
          </w:p>
        </w:tc>
        <w:tc>
          <w:tcPr>
            <w:tcW w:w="1065"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15.43</w:t>
            </w:r>
          </w:p>
        </w:tc>
        <w:tc>
          <w:tcPr>
            <w:tcW w:w="1014"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1</w:t>
            </w:r>
          </w:p>
        </w:tc>
      </w:tr>
      <w:tr w:rsidR="00CA65C4" w:rsidTr="00F002FD">
        <w:trPr>
          <w:jc w:val="center"/>
        </w:trPr>
        <w:tc>
          <w:tcPr>
            <w:tcW w:w="2443"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国家级重点实验室</w:t>
            </w:r>
          </w:p>
        </w:tc>
        <w:tc>
          <w:tcPr>
            <w:tcW w:w="1062"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个</w:t>
            </w:r>
          </w:p>
        </w:tc>
        <w:tc>
          <w:tcPr>
            <w:tcW w:w="1065"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5</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40</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3</w:t>
            </w:r>
          </w:p>
        </w:tc>
        <w:tc>
          <w:tcPr>
            <w:tcW w:w="1065"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24</w:t>
            </w:r>
          </w:p>
        </w:tc>
        <w:tc>
          <w:tcPr>
            <w:tcW w:w="1014"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4</w:t>
            </w:r>
          </w:p>
        </w:tc>
      </w:tr>
      <w:tr w:rsidR="00CA65C4" w:rsidTr="00F002FD">
        <w:trPr>
          <w:jc w:val="center"/>
        </w:trPr>
        <w:tc>
          <w:tcPr>
            <w:tcW w:w="2443"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国家级工程技术研究中心</w:t>
            </w:r>
          </w:p>
        </w:tc>
        <w:tc>
          <w:tcPr>
            <w:tcW w:w="1062"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个</w:t>
            </w:r>
          </w:p>
        </w:tc>
        <w:tc>
          <w:tcPr>
            <w:tcW w:w="1065"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0</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9</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16</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2</w:t>
            </w:r>
          </w:p>
        </w:tc>
        <w:tc>
          <w:tcPr>
            <w:tcW w:w="1065"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14</w:t>
            </w:r>
          </w:p>
        </w:tc>
        <w:tc>
          <w:tcPr>
            <w:tcW w:w="1014"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5</w:t>
            </w:r>
          </w:p>
        </w:tc>
      </w:tr>
      <w:tr w:rsidR="00CA65C4" w:rsidTr="00F002FD">
        <w:trPr>
          <w:jc w:val="center"/>
        </w:trPr>
        <w:tc>
          <w:tcPr>
            <w:tcW w:w="2443"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国家级高新技术产业开发园区数</w:t>
            </w:r>
          </w:p>
        </w:tc>
        <w:tc>
          <w:tcPr>
            <w:tcW w:w="1062"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个</w:t>
            </w:r>
          </w:p>
        </w:tc>
        <w:tc>
          <w:tcPr>
            <w:tcW w:w="1065"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1</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1</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2</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3</w:t>
            </w:r>
          </w:p>
        </w:tc>
        <w:tc>
          <w:tcPr>
            <w:tcW w:w="1065"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1</w:t>
            </w:r>
          </w:p>
        </w:tc>
        <w:tc>
          <w:tcPr>
            <w:tcW w:w="1014"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3</w:t>
            </w:r>
          </w:p>
        </w:tc>
      </w:tr>
      <w:tr w:rsidR="00CA65C4" w:rsidTr="00F002FD">
        <w:trPr>
          <w:jc w:val="center"/>
        </w:trPr>
        <w:tc>
          <w:tcPr>
            <w:tcW w:w="2443"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国家级经济技术开发区</w:t>
            </w:r>
          </w:p>
        </w:tc>
        <w:tc>
          <w:tcPr>
            <w:tcW w:w="1062"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个</w:t>
            </w:r>
          </w:p>
        </w:tc>
        <w:tc>
          <w:tcPr>
            <w:tcW w:w="1065"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3</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2</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4</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6</w:t>
            </w:r>
          </w:p>
        </w:tc>
        <w:tc>
          <w:tcPr>
            <w:tcW w:w="1065"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2</w:t>
            </w:r>
          </w:p>
        </w:tc>
        <w:tc>
          <w:tcPr>
            <w:tcW w:w="1014"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3</w:t>
            </w:r>
          </w:p>
        </w:tc>
      </w:tr>
      <w:tr w:rsidR="00CA65C4" w:rsidTr="00F002FD">
        <w:trPr>
          <w:jc w:val="center"/>
        </w:trPr>
        <w:tc>
          <w:tcPr>
            <w:tcW w:w="2443"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技术合同数</w:t>
            </w:r>
          </w:p>
        </w:tc>
        <w:tc>
          <w:tcPr>
            <w:tcW w:w="1062"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件</w:t>
            </w:r>
          </w:p>
        </w:tc>
        <w:tc>
          <w:tcPr>
            <w:tcW w:w="1065"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1198</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10873</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29332</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w:t>
            </w:r>
          </w:p>
        </w:tc>
        <w:tc>
          <w:tcPr>
            <w:tcW w:w="1065"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15324</w:t>
            </w:r>
          </w:p>
        </w:tc>
        <w:tc>
          <w:tcPr>
            <w:tcW w:w="1014"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5</w:t>
            </w:r>
          </w:p>
        </w:tc>
      </w:tr>
      <w:tr w:rsidR="00CA65C4" w:rsidTr="00F002FD">
        <w:trPr>
          <w:jc w:val="center"/>
        </w:trPr>
        <w:tc>
          <w:tcPr>
            <w:tcW w:w="2443"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合同成交金额</w:t>
            </w:r>
          </w:p>
        </w:tc>
        <w:tc>
          <w:tcPr>
            <w:tcW w:w="1062"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亿元</w:t>
            </w:r>
          </w:p>
        </w:tc>
        <w:tc>
          <w:tcPr>
            <w:tcW w:w="1065"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10.92</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48.50</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550.32</w:t>
            </w:r>
          </w:p>
        </w:tc>
        <w:tc>
          <w:tcPr>
            <w:tcW w:w="1064" w:type="dxa"/>
            <w:shd w:val="clear" w:color="auto" w:fill="FFFFFF" w:themeFill="background1"/>
            <w:vAlign w:val="center"/>
          </w:tcPr>
          <w:p w:rsidR="00CA65C4" w:rsidRDefault="00CA65C4" w:rsidP="00F002FD">
            <w:pPr>
              <w:jc w:val="center"/>
              <w:rPr>
                <w:rFonts w:ascii="仿宋" w:eastAsia="仿宋" w:hAnsi="仿宋" w:cs="仿宋"/>
                <w:color w:val="000000" w:themeColor="text1"/>
                <w:sz w:val="21"/>
                <w:szCs w:val="21"/>
              </w:rPr>
            </w:pPr>
            <w:r>
              <w:rPr>
                <w:rFonts w:ascii="仿宋" w:eastAsia="仿宋" w:hAnsi="仿宋" w:cs="仿宋" w:hint="eastAsia"/>
                <w:color w:val="000000" w:themeColor="text1"/>
                <w:sz w:val="21"/>
                <w:szCs w:val="21"/>
              </w:rPr>
              <w:t>—</w:t>
            </w:r>
          </w:p>
        </w:tc>
        <w:tc>
          <w:tcPr>
            <w:tcW w:w="1065"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113.87</w:t>
            </w:r>
          </w:p>
        </w:tc>
        <w:tc>
          <w:tcPr>
            <w:tcW w:w="1014"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5</w:t>
            </w:r>
          </w:p>
        </w:tc>
      </w:tr>
      <w:tr w:rsidR="00CA65C4" w:rsidTr="00F002FD">
        <w:trPr>
          <w:jc w:val="center"/>
        </w:trPr>
        <w:tc>
          <w:tcPr>
            <w:tcW w:w="2443"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高新技术产业产值</w:t>
            </w:r>
          </w:p>
        </w:tc>
        <w:tc>
          <w:tcPr>
            <w:tcW w:w="1062"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亿元</w:t>
            </w:r>
          </w:p>
        </w:tc>
        <w:tc>
          <w:tcPr>
            <w:tcW w:w="1065"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3076.9</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3211.77</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6968.50</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10516</w:t>
            </w:r>
          </w:p>
        </w:tc>
        <w:tc>
          <w:tcPr>
            <w:tcW w:w="1065"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4265.7</w:t>
            </w:r>
          </w:p>
        </w:tc>
        <w:tc>
          <w:tcPr>
            <w:tcW w:w="1014"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5</w:t>
            </w:r>
          </w:p>
        </w:tc>
      </w:tr>
      <w:tr w:rsidR="00CA65C4" w:rsidTr="00F002FD">
        <w:trPr>
          <w:jc w:val="center"/>
        </w:trPr>
        <w:tc>
          <w:tcPr>
            <w:tcW w:w="2443"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高新技术产业产值占工业总产值比重</w:t>
            </w:r>
          </w:p>
        </w:tc>
        <w:tc>
          <w:tcPr>
            <w:tcW w:w="1062"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w:t>
            </w:r>
          </w:p>
        </w:tc>
        <w:tc>
          <w:tcPr>
            <w:tcW w:w="1065"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25.5</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26.0</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20.60</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37.3</w:t>
            </w:r>
          </w:p>
        </w:tc>
        <w:tc>
          <w:tcPr>
            <w:tcW w:w="1065"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rPr>
            </w:pPr>
            <w:r>
              <w:rPr>
                <w:rFonts w:ascii="仿宋" w:eastAsia="仿宋" w:hAnsi="仿宋" w:cs="仿宋" w:hint="eastAsia"/>
                <w:color w:val="000000" w:themeColor="text1"/>
                <w:sz w:val="21"/>
                <w:szCs w:val="21"/>
                <w:lang w:bidi="ar"/>
              </w:rPr>
              <w:t>41.16</w:t>
            </w:r>
          </w:p>
        </w:tc>
        <w:tc>
          <w:tcPr>
            <w:tcW w:w="1014"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4</w:t>
            </w:r>
          </w:p>
        </w:tc>
      </w:tr>
    </w:tbl>
    <w:p w:rsidR="00CA65C4" w:rsidRDefault="00CA65C4" w:rsidP="00CA65C4">
      <w:pPr>
        <w:ind w:firstLineChars="200" w:firstLine="560"/>
        <w:rPr>
          <w:rFonts w:ascii="仿宋" w:eastAsia="仿宋" w:hAnsi="仿宋" w:cs="Times"/>
          <w:kern w:val="0"/>
          <w:sz w:val="28"/>
          <w:szCs w:val="32"/>
        </w:rPr>
      </w:pPr>
      <w:r>
        <w:rPr>
          <w:rFonts w:ascii="仿宋" w:eastAsia="仿宋" w:hAnsi="仿宋" w:cs="Times" w:hint="eastAsia"/>
          <w:kern w:val="0"/>
          <w:sz w:val="28"/>
          <w:szCs w:val="32"/>
        </w:rPr>
        <w:t>（1）科技资源总体布局上，上海、苏州优势明显，宁波处在中后位</w:t>
      </w:r>
    </w:p>
    <w:p w:rsidR="00CA65C4" w:rsidRDefault="00CA65C4" w:rsidP="00CA65C4">
      <w:pPr>
        <w:spacing w:line="360" w:lineRule="auto"/>
        <w:ind w:firstLineChars="200" w:firstLine="560"/>
        <w:rPr>
          <w:rFonts w:ascii="仿宋" w:eastAsia="仿宋" w:hAnsi="仿宋" w:cs="Times"/>
          <w:kern w:val="0"/>
          <w:sz w:val="28"/>
          <w:szCs w:val="32"/>
        </w:rPr>
      </w:pPr>
      <w:r w:rsidRPr="00060A44">
        <w:rPr>
          <w:rFonts w:ascii="仿宋" w:eastAsia="仿宋" w:hAnsi="仿宋" w:cs="Times" w:hint="eastAsia"/>
          <w:kern w:val="0"/>
          <w:sz w:val="28"/>
          <w:szCs w:val="32"/>
        </w:rPr>
        <w:t>表</w:t>
      </w:r>
      <w:r>
        <w:rPr>
          <w:rFonts w:ascii="仿宋" w:eastAsia="仿宋" w:hAnsi="仿宋" w:cs="Times"/>
          <w:kern w:val="0"/>
          <w:sz w:val="28"/>
          <w:szCs w:val="32"/>
        </w:rPr>
        <w:t>3.1</w:t>
      </w:r>
      <w:r>
        <w:rPr>
          <w:rFonts w:ascii="仿宋" w:eastAsia="仿宋" w:hAnsi="仿宋" w:cs="Times" w:hint="eastAsia"/>
          <w:kern w:val="0"/>
          <w:sz w:val="28"/>
          <w:szCs w:val="32"/>
        </w:rPr>
        <w:t>涵盖了研发投入、创新载体、高新产业、经济等科技资源数据，一定程度上反映了“十二五”初期宁波知识产权创造潜力及需求。上海科技资源布局处于全面领先地位，三产占比、城镇居可支配收入、R&amp;D经费内部支出、国家级重点实验室数量、技术交易额等指</w:t>
      </w:r>
      <w:r>
        <w:rPr>
          <w:rFonts w:ascii="仿宋" w:eastAsia="仿宋" w:hAnsi="仿宋" w:cs="Times" w:hint="eastAsia"/>
          <w:kern w:val="0"/>
          <w:sz w:val="28"/>
          <w:szCs w:val="32"/>
        </w:rPr>
        <w:lastRenderedPageBreak/>
        <w:t>标均位居第一。</w:t>
      </w:r>
    </w:p>
    <w:p w:rsidR="00CA65C4" w:rsidRDefault="00CA65C4" w:rsidP="00CA65C4">
      <w:pPr>
        <w:ind w:firstLineChars="200" w:firstLine="560"/>
        <w:rPr>
          <w:rFonts w:ascii="仿宋" w:eastAsia="仿宋" w:hAnsi="仿宋" w:cs="Times"/>
          <w:kern w:val="0"/>
          <w:sz w:val="28"/>
          <w:szCs w:val="32"/>
        </w:rPr>
      </w:pPr>
      <w:r>
        <w:rPr>
          <w:rFonts w:ascii="仿宋" w:eastAsia="仿宋" w:hAnsi="仿宋" w:cs="Times" w:hint="eastAsia"/>
          <w:kern w:val="0"/>
          <w:sz w:val="28"/>
          <w:szCs w:val="32"/>
        </w:rPr>
        <w:t>（2）宁波企业创新地位突出</w:t>
      </w:r>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2011年，宁波市有R&amp;D活动的规上工业企业数以及占规上工业企业比重两项指标表现较好，在5个城市中排列第一，反映出宁波民营企业较强的创新活力。这与宁波持续加大企业技术创新主体培育力度密切相关，创业创新主体加快从“小众”向“大众”转变，90%以上的全社会R&amp;D经费投入源自企业，80%以上的国家科技计划项目由企业为主承担，70%以上的授权专利来自企业。</w:t>
      </w:r>
    </w:p>
    <w:p w:rsidR="00CA65C4" w:rsidRDefault="00CA65C4" w:rsidP="00596913">
      <w:pPr>
        <w:ind w:firstLine="658"/>
        <w:outlineLvl w:val="3"/>
        <w:rPr>
          <w:rFonts w:ascii="仿宋" w:eastAsia="仿宋" w:hAnsi="仿宋" w:cs="Times"/>
          <w:kern w:val="0"/>
          <w:sz w:val="28"/>
          <w:szCs w:val="32"/>
        </w:rPr>
      </w:pPr>
      <w:bookmarkStart w:id="79" w:name="_Toc16035"/>
      <w:bookmarkStart w:id="80" w:name="_Toc502824011"/>
      <w:r>
        <w:rPr>
          <w:rFonts w:ascii="仿宋" w:eastAsia="仿宋" w:hAnsi="仿宋" w:cs="Times" w:hint="eastAsia"/>
          <w:kern w:val="0"/>
          <w:sz w:val="28"/>
          <w:szCs w:val="32"/>
        </w:rPr>
        <w:t>3.1.2 2015年科技资源布局情况</w:t>
      </w:r>
      <w:bookmarkEnd w:id="79"/>
      <w:bookmarkEnd w:id="80"/>
    </w:p>
    <w:p w:rsidR="00CA65C4" w:rsidRPr="00293EED" w:rsidRDefault="00CA65C4" w:rsidP="00CA65C4">
      <w:pPr>
        <w:spacing w:line="360" w:lineRule="auto"/>
        <w:jc w:val="center"/>
        <w:rPr>
          <w:rFonts w:ascii="仿宋" w:eastAsia="仿宋" w:hAnsi="仿宋" w:cs="Times New Roman"/>
          <w:bCs/>
        </w:rPr>
      </w:pPr>
      <w:r w:rsidRPr="00293EED">
        <w:rPr>
          <w:rFonts w:ascii="仿宋" w:eastAsia="仿宋" w:hAnsi="仿宋" w:cs="Times New Roman" w:hint="eastAsia"/>
          <w:bCs/>
        </w:rPr>
        <w:t>表3</w:t>
      </w:r>
      <w:r w:rsidRPr="00293EED">
        <w:rPr>
          <w:rFonts w:ascii="仿宋" w:eastAsia="仿宋" w:hAnsi="仿宋" w:cs="Times New Roman"/>
          <w:bCs/>
        </w:rPr>
        <w:t>.2</w:t>
      </w:r>
      <w:r w:rsidRPr="00293EED">
        <w:rPr>
          <w:rFonts w:ascii="仿宋" w:eastAsia="仿宋" w:hAnsi="仿宋" w:cs="Times New Roman" w:hint="eastAsia"/>
          <w:bCs/>
        </w:rPr>
        <w:t xml:space="preserve"> 2015年宁波及长三角</w:t>
      </w:r>
      <w:r>
        <w:rPr>
          <w:rFonts w:ascii="仿宋" w:eastAsia="仿宋" w:hAnsi="仿宋" w:cs="Times New Roman" w:hint="eastAsia"/>
          <w:bCs/>
        </w:rPr>
        <w:t>地区</w:t>
      </w:r>
      <w:r w:rsidRPr="00293EED">
        <w:rPr>
          <w:rFonts w:ascii="仿宋" w:eastAsia="仿宋" w:hAnsi="仿宋" w:cs="Times New Roman" w:hint="eastAsia"/>
          <w:bCs/>
        </w:rPr>
        <w:t>主要城市科技资源布局情况</w:t>
      </w:r>
    </w:p>
    <w:tbl>
      <w:tblPr>
        <w:tblStyle w:val="af2"/>
        <w:tblW w:w="9856" w:type="dxa"/>
        <w:jc w:val="center"/>
        <w:tblLayout w:type="fixed"/>
        <w:tblLook w:val="04A0" w:firstRow="1" w:lastRow="0" w:firstColumn="1" w:lastColumn="0" w:noHBand="0" w:noVBand="1"/>
      </w:tblPr>
      <w:tblGrid>
        <w:gridCol w:w="2442"/>
        <w:gridCol w:w="1063"/>
        <w:gridCol w:w="1064"/>
        <w:gridCol w:w="1064"/>
        <w:gridCol w:w="1064"/>
        <w:gridCol w:w="1064"/>
        <w:gridCol w:w="1066"/>
        <w:gridCol w:w="1029"/>
      </w:tblGrid>
      <w:tr w:rsidR="00CA65C4" w:rsidTr="00F002FD">
        <w:trPr>
          <w:jc w:val="center"/>
        </w:trPr>
        <w:tc>
          <w:tcPr>
            <w:tcW w:w="2442"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指标</w:t>
            </w:r>
          </w:p>
        </w:tc>
        <w:tc>
          <w:tcPr>
            <w:tcW w:w="1063"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单位</w:t>
            </w:r>
          </w:p>
        </w:tc>
        <w:tc>
          <w:tcPr>
            <w:tcW w:w="1064"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宁波</w:t>
            </w:r>
          </w:p>
        </w:tc>
        <w:tc>
          <w:tcPr>
            <w:tcW w:w="1064"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杭州</w:t>
            </w:r>
          </w:p>
        </w:tc>
        <w:tc>
          <w:tcPr>
            <w:tcW w:w="1064"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上海</w:t>
            </w:r>
          </w:p>
        </w:tc>
        <w:tc>
          <w:tcPr>
            <w:tcW w:w="1064"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苏州</w:t>
            </w:r>
          </w:p>
        </w:tc>
        <w:tc>
          <w:tcPr>
            <w:tcW w:w="1066"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南京</w:t>
            </w:r>
          </w:p>
        </w:tc>
        <w:tc>
          <w:tcPr>
            <w:tcW w:w="1029" w:type="dxa"/>
          </w:tcPr>
          <w:p w:rsidR="00CA65C4" w:rsidRDefault="00CA65C4" w:rsidP="00F002FD">
            <w:pPr>
              <w:jc w:val="center"/>
              <w:rPr>
                <w:rFonts w:ascii="仿宋" w:eastAsia="仿宋" w:hAnsi="仿宋" w:cs="Times"/>
                <w:szCs w:val="28"/>
              </w:rPr>
            </w:pPr>
            <w:r>
              <w:rPr>
                <w:rFonts w:ascii="仿宋" w:eastAsia="仿宋" w:hAnsi="仿宋" w:cs="Times" w:hint="eastAsia"/>
                <w:szCs w:val="28"/>
              </w:rPr>
              <w:t>宁波</w:t>
            </w:r>
          </w:p>
          <w:p w:rsidR="00CA65C4" w:rsidRDefault="00CA65C4" w:rsidP="00F002FD">
            <w:pPr>
              <w:jc w:val="center"/>
              <w:rPr>
                <w:rFonts w:ascii="仿宋" w:eastAsia="仿宋" w:hAnsi="仿宋" w:cs="Times"/>
                <w:szCs w:val="28"/>
              </w:rPr>
            </w:pPr>
            <w:r>
              <w:rPr>
                <w:rFonts w:ascii="仿宋" w:eastAsia="仿宋" w:hAnsi="仿宋" w:cs="Times" w:hint="eastAsia"/>
                <w:szCs w:val="28"/>
              </w:rPr>
              <w:t>排名</w:t>
            </w:r>
          </w:p>
        </w:tc>
      </w:tr>
      <w:tr w:rsidR="00CA65C4" w:rsidTr="00F002FD">
        <w:trPr>
          <w:jc w:val="center"/>
        </w:trPr>
        <w:tc>
          <w:tcPr>
            <w:tcW w:w="2442"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GDP</w:t>
            </w:r>
          </w:p>
        </w:tc>
        <w:tc>
          <w:tcPr>
            <w:tcW w:w="1063"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亿元</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8003.61</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10050.21</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25123.45</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14504.07</w:t>
            </w:r>
          </w:p>
        </w:tc>
        <w:tc>
          <w:tcPr>
            <w:tcW w:w="1066"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9720.77</w:t>
            </w:r>
          </w:p>
        </w:tc>
        <w:tc>
          <w:tcPr>
            <w:tcW w:w="1029"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5</w:t>
            </w:r>
          </w:p>
        </w:tc>
      </w:tr>
      <w:tr w:rsidR="00CA65C4" w:rsidTr="00F002FD">
        <w:trPr>
          <w:jc w:val="center"/>
        </w:trPr>
        <w:tc>
          <w:tcPr>
            <w:tcW w:w="2442"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第三产业产值</w:t>
            </w:r>
          </w:p>
        </w:tc>
        <w:tc>
          <w:tcPr>
            <w:tcW w:w="1063"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亿元</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3620.71</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5853.25</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17022.63</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7243.24</w:t>
            </w:r>
          </w:p>
        </w:tc>
        <w:tc>
          <w:tcPr>
            <w:tcW w:w="1066"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5571.61</w:t>
            </w:r>
          </w:p>
        </w:tc>
        <w:tc>
          <w:tcPr>
            <w:tcW w:w="1029"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5</w:t>
            </w:r>
          </w:p>
        </w:tc>
      </w:tr>
      <w:tr w:rsidR="00CA65C4" w:rsidTr="00F002FD">
        <w:trPr>
          <w:jc w:val="center"/>
        </w:trPr>
        <w:tc>
          <w:tcPr>
            <w:tcW w:w="2442"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第三产业产值占GDP比重</w:t>
            </w:r>
          </w:p>
        </w:tc>
        <w:tc>
          <w:tcPr>
            <w:tcW w:w="1063"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45.24</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58.24</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67.76</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49.94</w:t>
            </w:r>
          </w:p>
        </w:tc>
        <w:tc>
          <w:tcPr>
            <w:tcW w:w="1066"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57.32</w:t>
            </w:r>
          </w:p>
        </w:tc>
        <w:tc>
          <w:tcPr>
            <w:tcW w:w="1029"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5</w:t>
            </w:r>
          </w:p>
        </w:tc>
      </w:tr>
      <w:tr w:rsidR="00CA65C4" w:rsidTr="00F002FD">
        <w:trPr>
          <w:jc w:val="center"/>
        </w:trPr>
        <w:tc>
          <w:tcPr>
            <w:tcW w:w="2442"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城镇居民人均可支配收入</w:t>
            </w:r>
          </w:p>
        </w:tc>
        <w:tc>
          <w:tcPr>
            <w:tcW w:w="1063"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元</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47852</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48316</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52962</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50390</w:t>
            </w:r>
          </w:p>
        </w:tc>
        <w:tc>
          <w:tcPr>
            <w:tcW w:w="1066"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46104</w:t>
            </w:r>
          </w:p>
        </w:tc>
        <w:tc>
          <w:tcPr>
            <w:tcW w:w="1029"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4</w:t>
            </w:r>
          </w:p>
        </w:tc>
      </w:tr>
      <w:tr w:rsidR="00CA65C4" w:rsidTr="00F002FD">
        <w:trPr>
          <w:jc w:val="center"/>
        </w:trPr>
        <w:tc>
          <w:tcPr>
            <w:tcW w:w="2442"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农村居民人均可支配收入</w:t>
            </w:r>
          </w:p>
        </w:tc>
        <w:tc>
          <w:tcPr>
            <w:tcW w:w="1063"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元</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26469</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25719</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23205</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25580</w:t>
            </w:r>
          </w:p>
        </w:tc>
        <w:tc>
          <w:tcPr>
            <w:tcW w:w="1066"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19483</w:t>
            </w:r>
          </w:p>
        </w:tc>
        <w:tc>
          <w:tcPr>
            <w:tcW w:w="1029"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1</w:t>
            </w:r>
          </w:p>
        </w:tc>
      </w:tr>
      <w:tr w:rsidR="00CA65C4" w:rsidTr="00F002FD">
        <w:trPr>
          <w:jc w:val="center"/>
        </w:trPr>
        <w:tc>
          <w:tcPr>
            <w:tcW w:w="2442"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R&amp;D经费内部支出</w:t>
            </w:r>
          </w:p>
        </w:tc>
        <w:tc>
          <w:tcPr>
            <w:tcW w:w="1063"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亿元</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193.18</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302.19</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936.14</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385.81</w:t>
            </w:r>
          </w:p>
        </w:tc>
        <w:tc>
          <w:tcPr>
            <w:tcW w:w="1066"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290.65</w:t>
            </w:r>
          </w:p>
        </w:tc>
        <w:tc>
          <w:tcPr>
            <w:tcW w:w="1029"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5</w:t>
            </w:r>
          </w:p>
        </w:tc>
      </w:tr>
      <w:tr w:rsidR="00CA65C4" w:rsidTr="00F002FD">
        <w:trPr>
          <w:jc w:val="center"/>
        </w:trPr>
        <w:tc>
          <w:tcPr>
            <w:tcW w:w="2442"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R&amp;D内部支出占GDP比重</w:t>
            </w:r>
          </w:p>
        </w:tc>
        <w:tc>
          <w:tcPr>
            <w:tcW w:w="1063"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2.41</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3.01</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3.73</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2.66</w:t>
            </w:r>
          </w:p>
        </w:tc>
        <w:tc>
          <w:tcPr>
            <w:tcW w:w="1066"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2.99</w:t>
            </w:r>
          </w:p>
        </w:tc>
        <w:tc>
          <w:tcPr>
            <w:tcW w:w="1029"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5</w:t>
            </w:r>
          </w:p>
        </w:tc>
      </w:tr>
      <w:tr w:rsidR="00CA65C4" w:rsidTr="00F002FD">
        <w:trPr>
          <w:jc w:val="center"/>
        </w:trPr>
        <w:tc>
          <w:tcPr>
            <w:tcW w:w="2442"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规模以上工业企业数</w:t>
            </w:r>
          </w:p>
        </w:tc>
        <w:tc>
          <w:tcPr>
            <w:tcW w:w="1063"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家</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7509</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6073</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8952</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10062</w:t>
            </w:r>
          </w:p>
        </w:tc>
        <w:tc>
          <w:tcPr>
            <w:tcW w:w="1066"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2714</w:t>
            </w:r>
          </w:p>
        </w:tc>
        <w:tc>
          <w:tcPr>
            <w:tcW w:w="1029"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3</w:t>
            </w:r>
          </w:p>
        </w:tc>
      </w:tr>
      <w:tr w:rsidR="00CA65C4" w:rsidTr="00F002FD">
        <w:trPr>
          <w:jc w:val="center"/>
        </w:trPr>
        <w:tc>
          <w:tcPr>
            <w:tcW w:w="2442"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开展R&amp;D活动的规上工业企业数</w:t>
            </w:r>
          </w:p>
        </w:tc>
        <w:tc>
          <w:tcPr>
            <w:tcW w:w="1063"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家</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3592</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1671</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3103</w:t>
            </w:r>
          </w:p>
        </w:tc>
        <w:tc>
          <w:tcPr>
            <w:tcW w:w="1066"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1040</w:t>
            </w:r>
          </w:p>
        </w:tc>
        <w:tc>
          <w:tcPr>
            <w:tcW w:w="1029"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1</w:t>
            </w:r>
          </w:p>
        </w:tc>
      </w:tr>
      <w:tr w:rsidR="00CA65C4" w:rsidTr="00F002FD">
        <w:trPr>
          <w:jc w:val="center"/>
        </w:trPr>
        <w:tc>
          <w:tcPr>
            <w:tcW w:w="2442"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有R&amp;D活动的工业企业占比</w:t>
            </w:r>
          </w:p>
        </w:tc>
        <w:tc>
          <w:tcPr>
            <w:tcW w:w="1063"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47.84</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27.52</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30.84</w:t>
            </w:r>
          </w:p>
        </w:tc>
        <w:tc>
          <w:tcPr>
            <w:tcW w:w="1066"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38.32</w:t>
            </w:r>
          </w:p>
        </w:tc>
        <w:tc>
          <w:tcPr>
            <w:tcW w:w="1029"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1</w:t>
            </w:r>
          </w:p>
        </w:tc>
      </w:tr>
      <w:tr w:rsidR="00CA65C4" w:rsidTr="00F002FD">
        <w:trPr>
          <w:jc w:val="center"/>
        </w:trPr>
        <w:tc>
          <w:tcPr>
            <w:tcW w:w="2442"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国家级重点实验室</w:t>
            </w:r>
          </w:p>
        </w:tc>
        <w:tc>
          <w:tcPr>
            <w:tcW w:w="1063"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个</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5</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20</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44</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3</w:t>
            </w:r>
          </w:p>
        </w:tc>
        <w:tc>
          <w:tcPr>
            <w:tcW w:w="1066"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31</w:t>
            </w:r>
          </w:p>
        </w:tc>
        <w:tc>
          <w:tcPr>
            <w:tcW w:w="1029"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4</w:t>
            </w:r>
          </w:p>
        </w:tc>
      </w:tr>
      <w:tr w:rsidR="00CA65C4" w:rsidTr="00F002FD">
        <w:trPr>
          <w:jc w:val="center"/>
        </w:trPr>
        <w:tc>
          <w:tcPr>
            <w:tcW w:w="2442"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国家级工程技术研究中心</w:t>
            </w:r>
          </w:p>
        </w:tc>
        <w:tc>
          <w:tcPr>
            <w:tcW w:w="1063"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个</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0</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10</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21</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2</w:t>
            </w:r>
          </w:p>
        </w:tc>
        <w:tc>
          <w:tcPr>
            <w:tcW w:w="1066"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17</w:t>
            </w:r>
          </w:p>
        </w:tc>
        <w:tc>
          <w:tcPr>
            <w:tcW w:w="1029"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5</w:t>
            </w:r>
          </w:p>
        </w:tc>
      </w:tr>
      <w:tr w:rsidR="00CA65C4" w:rsidTr="00F002FD">
        <w:trPr>
          <w:jc w:val="center"/>
        </w:trPr>
        <w:tc>
          <w:tcPr>
            <w:tcW w:w="2442"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国家级高新技术产业开发园区数</w:t>
            </w:r>
          </w:p>
        </w:tc>
        <w:tc>
          <w:tcPr>
            <w:tcW w:w="1063"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个</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1</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1</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2</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3</w:t>
            </w:r>
          </w:p>
        </w:tc>
        <w:tc>
          <w:tcPr>
            <w:tcW w:w="1066"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1</w:t>
            </w:r>
          </w:p>
        </w:tc>
        <w:tc>
          <w:tcPr>
            <w:tcW w:w="1029"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3</w:t>
            </w:r>
          </w:p>
        </w:tc>
      </w:tr>
      <w:tr w:rsidR="00CA65C4" w:rsidTr="00F002FD">
        <w:trPr>
          <w:jc w:val="center"/>
        </w:trPr>
        <w:tc>
          <w:tcPr>
            <w:tcW w:w="2442"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国家级经济技术开发</w:t>
            </w:r>
            <w:r>
              <w:rPr>
                <w:rFonts w:ascii="仿宋" w:eastAsia="仿宋" w:hAnsi="仿宋" w:cs="Times" w:hint="eastAsia"/>
                <w:szCs w:val="28"/>
              </w:rPr>
              <w:lastRenderedPageBreak/>
              <w:t>区</w:t>
            </w:r>
          </w:p>
        </w:tc>
        <w:tc>
          <w:tcPr>
            <w:tcW w:w="1063"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lastRenderedPageBreak/>
              <w:t>个</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4</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4</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6</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9</w:t>
            </w:r>
          </w:p>
        </w:tc>
        <w:tc>
          <w:tcPr>
            <w:tcW w:w="1066"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2</w:t>
            </w:r>
          </w:p>
        </w:tc>
        <w:tc>
          <w:tcPr>
            <w:tcW w:w="1029"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3</w:t>
            </w:r>
          </w:p>
        </w:tc>
      </w:tr>
      <w:tr w:rsidR="00CA65C4" w:rsidTr="00F002FD">
        <w:trPr>
          <w:jc w:val="center"/>
        </w:trPr>
        <w:tc>
          <w:tcPr>
            <w:tcW w:w="2442"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技术合同数</w:t>
            </w:r>
          </w:p>
        </w:tc>
        <w:tc>
          <w:tcPr>
            <w:tcW w:w="1063"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件</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1460</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7999</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22513</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3766</w:t>
            </w:r>
          </w:p>
        </w:tc>
        <w:tc>
          <w:tcPr>
            <w:tcW w:w="1066"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25351</w:t>
            </w:r>
          </w:p>
        </w:tc>
        <w:tc>
          <w:tcPr>
            <w:tcW w:w="1029"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5</w:t>
            </w:r>
          </w:p>
        </w:tc>
      </w:tr>
      <w:tr w:rsidR="00CA65C4" w:rsidTr="00F002FD">
        <w:trPr>
          <w:jc w:val="center"/>
        </w:trPr>
        <w:tc>
          <w:tcPr>
            <w:tcW w:w="2442"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合同成交金额</w:t>
            </w:r>
          </w:p>
        </w:tc>
        <w:tc>
          <w:tcPr>
            <w:tcW w:w="1063"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亿元</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21.60</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50.76</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707.99</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71.83</w:t>
            </w:r>
          </w:p>
        </w:tc>
        <w:tc>
          <w:tcPr>
            <w:tcW w:w="1066"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198.33</w:t>
            </w:r>
          </w:p>
        </w:tc>
        <w:tc>
          <w:tcPr>
            <w:tcW w:w="1029"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5</w:t>
            </w:r>
          </w:p>
        </w:tc>
      </w:tr>
      <w:tr w:rsidR="00CA65C4" w:rsidTr="00F002FD">
        <w:trPr>
          <w:jc w:val="center"/>
        </w:trPr>
        <w:tc>
          <w:tcPr>
            <w:tcW w:w="2442"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高新技术产业产值</w:t>
            </w:r>
          </w:p>
        </w:tc>
        <w:tc>
          <w:tcPr>
            <w:tcW w:w="1063"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亿元</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5383.4</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4843.77</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6809.93</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14030</w:t>
            </w:r>
          </w:p>
        </w:tc>
        <w:tc>
          <w:tcPr>
            <w:tcW w:w="1066"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5597.7</w:t>
            </w:r>
          </w:p>
        </w:tc>
        <w:tc>
          <w:tcPr>
            <w:tcW w:w="1029"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4</w:t>
            </w:r>
          </w:p>
        </w:tc>
      </w:tr>
      <w:tr w:rsidR="00CA65C4" w:rsidTr="00F002FD">
        <w:trPr>
          <w:jc w:val="center"/>
        </w:trPr>
        <w:tc>
          <w:tcPr>
            <w:tcW w:w="2442" w:type="dxa"/>
            <w:vAlign w:val="center"/>
          </w:tcPr>
          <w:p w:rsidR="00CA65C4" w:rsidRDefault="00CA65C4" w:rsidP="00F002FD">
            <w:pPr>
              <w:rPr>
                <w:rFonts w:ascii="仿宋" w:eastAsia="仿宋" w:hAnsi="仿宋" w:cs="Times"/>
                <w:szCs w:val="28"/>
              </w:rPr>
            </w:pPr>
            <w:r>
              <w:rPr>
                <w:rFonts w:ascii="仿宋" w:eastAsia="仿宋" w:hAnsi="仿宋" w:cs="Times" w:hint="eastAsia"/>
                <w:szCs w:val="28"/>
              </w:rPr>
              <w:t>高新技术产业产值占工业总产值比重</w:t>
            </w:r>
          </w:p>
        </w:tc>
        <w:tc>
          <w:tcPr>
            <w:tcW w:w="1063"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38.8</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39.0</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20.50</w:t>
            </w:r>
          </w:p>
        </w:tc>
        <w:tc>
          <w:tcPr>
            <w:tcW w:w="1064"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45.9</w:t>
            </w:r>
          </w:p>
        </w:tc>
        <w:tc>
          <w:tcPr>
            <w:tcW w:w="1066" w:type="dxa"/>
            <w:shd w:val="clear" w:color="auto" w:fill="FFFFFF" w:themeFill="background1"/>
            <w:vAlign w:val="center"/>
          </w:tcPr>
          <w:p w:rsidR="00CA65C4" w:rsidRDefault="00CA65C4" w:rsidP="00F002FD">
            <w:pPr>
              <w:widowControl/>
              <w:jc w:val="center"/>
              <w:textAlignment w:val="bottom"/>
              <w:rPr>
                <w:rFonts w:ascii="仿宋" w:eastAsia="仿宋" w:hAnsi="仿宋" w:cs="仿宋"/>
                <w:color w:val="000000" w:themeColor="text1"/>
                <w:sz w:val="21"/>
                <w:szCs w:val="21"/>
                <w:lang w:bidi="ar"/>
              </w:rPr>
            </w:pPr>
            <w:r>
              <w:rPr>
                <w:rFonts w:ascii="仿宋" w:eastAsia="仿宋" w:hAnsi="仿宋" w:cs="仿宋" w:hint="eastAsia"/>
                <w:color w:val="000000" w:themeColor="text1"/>
                <w:sz w:val="21"/>
                <w:szCs w:val="21"/>
                <w:lang w:bidi="ar"/>
              </w:rPr>
              <w:t>43.38</w:t>
            </w:r>
          </w:p>
        </w:tc>
        <w:tc>
          <w:tcPr>
            <w:tcW w:w="1029" w:type="dxa"/>
            <w:vAlign w:val="center"/>
          </w:tcPr>
          <w:p w:rsidR="00CA65C4" w:rsidRDefault="00CA65C4" w:rsidP="00F002FD">
            <w:pPr>
              <w:jc w:val="center"/>
              <w:rPr>
                <w:rFonts w:ascii="仿宋" w:eastAsia="仿宋" w:hAnsi="仿宋" w:cs="Times"/>
                <w:sz w:val="21"/>
                <w:szCs w:val="22"/>
              </w:rPr>
            </w:pPr>
            <w:r>
              <w:rPr>
                <w:rFonts w:ascii="仿宋" w:eastAsia="仿宋" w:hAnsi="仿宋" w:cs="Times" w:hint="eastAsia"/>
                <w:sz w:val="21"/>
                <w:szCs w:val="22"/>
              </w:rPr>
              <w:t>4</w:t>
            </w:r>
          </w:p>
        </w:tc>
      </w:tr>
    </w:tbl>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（1）各城市科技资源同步增长，但位次变化不大</w:t>
      </w:r>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通过对比2011年和2015年各城市科技资源数据，各城市科技创新指标均呈现出较大幅度的增长，尤其是杭州、南京，在这五年取得了迅速发展，尤其是杭州，研发投入强度、三产占比等指标与上海的差距逐渐缩小，杭州的第三产业比重以及位于杭州的中国企业500强企业总部（地区总部）数量、独角兽企业数量也遥遥领先于其他城市，这些指标均显现出杭州十分强劲的增长动力，显示出“杭州模式”的独特性。南京的科技、金融、文化在全国前列的优势以及高端服务业、制造业活力，正在推动南京在新一轮城市竞争中脱颖而出。</w:t>
      </w:r>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（2）宁波排在后半段的局面仍未改变</w:t>
      </w:r>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对比“十二五”前后的数据，</w:t>
      </w:r>
      <w:r>
        <w:rPr>
          <w:rFonts w:ascii="仿宋" w:eastAsia="仿宋" w:hAnsi="仿宋" w:cs="Times New Roman" w:hint="eastAsia"/>
          <w:bCs/>
          <w:sz w:val="28"/>
          <w:szCs w:val="20"/>
        </w:rPr>
        <w:t>宁波市高新技术产业产值占规上工业总产值的比例从2011年的25.5%提高到2015年的38.8%，研发投入强度从2011年的1.89%提高到2015年的2.41%，开展R&amp;D活动的企业数量及占比分别从2011年的2389家、36.11%增加到2015年的3592家和47.84%，科技创新支撑发展的能力在不断增强。但同时，</w:t>
      </w:r>
      <w:r>
        <w:rPr>
          <w:rFonts w:ascii="仿宋" w:eastAsia="仿宋" w:hAnsi="仿宋" w:cs="Times" w:hint="eastAsia"/>
          <w:kern w:val="0"/>
          <w:sz w:val="28"/>
          <w:szCs w:val="32"/>
        </w:rPr>
        <w:t>也可以看出宁波科技创新资源布局总体排在这5个城市后半段的局面并没有改变，而且呈现出与上海差距不断拉大，与杭州、南京、苏州等城市间竞争日益激烈的趋势。</w:t>
      </w:r>
    </w:p>
    <w:p w:rsidR="00CA65C4" w:rsidRDefault="00CA65C4" w:rsidP="00596913">
      <w:pPr>
        <w:ind w:firstLine="658"/>
        <w:outlineLvl w:val="3"/>
        <w:rPr>
          <w:rFonts w:ascii="仿宋" w:eastAsia="仿宋" w:hAnsi="仿宋" w:cs="Times"/>
          <w:kern w:val="0"/>
          <w:sz w:val="28"/>
          <w:szCs w:val="32"/>
        </w:rPr>
      </w:pPr>
      <w:bookmarkStart w:id="81" w:name="_Toc6842"/>
      <w:bookmarkStart w:id="82" w:name="_Toc502824012"/>
      <w:r>
        <w:rPr>
          <w:rFonts w:ascii="仿宋" w:eastAsia="仿宋" w:hAnsi="仿宋" w:cs="Times" w:hint="eastAsia"/>
          <w:kern w:val="0"/>
          <w:sz w:val="28"/>
          <w:szCs w:val="32"/>
        </w:rPr>
        <w:t>3.1.3 小结</w:t>
      </w:r>
      <w:bookmarkEnd w:id="81"/>
      <w:bookmarkEnd w:id="82"/>
    </w:p>
    <w:p w:rsidR="00CA65C4" w:rsidRDefault="00CA65C4" w:rsidP="00CA65C4">
      <w:pPr>
        <w:ind w:firstLine="660"/>
        <w:rPr>
          <w:rFonts w:ascii="仿宋" w:eastAsia="仿宋" w:hAnsi="仿宋" w:cs="Times"/>
          <w:kern w:val="0"/>
          <w:sz w:val="28"/>
          <w:szCs w:val="32"/>
        </w:rPr>
      </w:pPr>
      <w:r>
        <w:rPr>
          <w:rFonts w:ascii="仿宋" w:eastAsia="仿宋" w:hAnsi="仿宋" w:cs="Times" w:hint="eastAsia"/>
          <w:kern w:val="0"/>
          <w:sz w:val="28"/>
          <w:szCs w:val="32"/>
        </w:rPr>
        <w:lastRenderedPageBreak/>
        <w:t>（1）科技资源集聚程度成为城市竞争格局的关键要素</w:t>
      </w:r>
    </w:p>
    <w:p w:rsidR="00CA65C4" w:rsidRDefault="00CA65C4" w:rsidP="00CA65C4">
      <w:pPr>
        <w:ind w:firstLine="660"/>
        <w:rPr>
          <w:rFonts w:ascii="仿宋" w:eastAsia="仿宋" w:hAnsi="仿宋" w:cs="Times"/>
          <w:kern w:val="0"/>
          <w:sz w:val="28"/>
          <w:szCs w:val="32"/>
        </w:rPr>
      </w:pPr>
      <w:r>
        <w:rPr>
          <w:rFonts w:ascii="仿宋" w:eastAsia="仿宋" w:hAnsi="仿宋" w:cs="Times" w:hint="eastAsia"/>
          <w:kern w:val="0"/>
          <w:sz w:val="28"/>
          <w:szCs w:val="32"/>
        </w:rPr>
        <w:t>当前世界经济发展格局不断变革，以长三角、珠三角、京津冀为代表的城市群竞争与发展已经成为世界经济发展的新动力，发挥着引领创新、集聚财富、核心辐射的巨大作用。宁波未来发展必须是要厘清自身在</w:t>
      </w:r>
      <w:bookmarkStart w:id="83" w:name="baidusnap0"/>
      <w:bookmarkEnd w:id="83"/>
      <w:r>
        <w:rPr>
          <w:rFonts w:ascii="仿宋" w:eastAsia="仿宋" w:hAnsi="仿宋" w:cs="Times" w:hint="eastAsia"/>
          <w:kern w:val="0"/>
          <w:sz w:val="28"/>
          <w:szCs w:val="32"/>
        </w:rPr>
        <w:t>创新资源、创新要素等方面与其他先进城市</w:t>
      </w:r>
      <w:bookmarkStart w:id="84" w:name="baidusnap8"/>
      <w:bookmarkEnd w:id="84"/>
      <w:r>
        <w:rPr>
          <w:rFonts w:ascii="仿宋" w:eastAsia="仿宋" w:hAnsi="仿宋" w:cs="Times" w:hint="eastAsia"/>
          <w:kern w:val="0"/>
          <w:sz w:val="28"/>
          <w:szCs w:val="32"/>
        </w:rPr>
        <w:t>的差别，避免‘千城一面’丧失自我的发展，要成为创新要素的主要聚集地。</w:t>
      </w:r>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（2）打造区域创新中心成为城市发展的主流目标</w:t>
      </w:r>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区域创新中心是区域范围内创新资源最密集、创新活动最集中、创新实力最雄厚的地区，创新中心的形成有利于在全球创新版图中抢占有利位置，吸引全球领先的技术、人才与资源，进一步提升区域创新创业活跃度，加快创新资源集聚和区域创新个性形成。从这5个城市“十三五”科技创新规划来看，建设创新中心已经成为主要城市的第一目标。如上海着力打造“全球科技创新中心”，杭州提出建设全球影响力的“互联网+”创新创业中心、南京提出到2020年将建成区域科技创新中心等。</w:t>
      </w:r>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（3）城市间高端科技创新资源的争夺愈演愈烈</w:t>
      </w:r>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创新资源具有稀缺性。一方面，国家级试验、示范区成为副省级城市打造城市创新品牌、获得先行先试政策、吸引创新资源的主要方式之一，竞争十分激烈。另一方面，加快集聚高端科技创新资源、抢占科技竞争制高点成为城市竞争焦点。目前，上海、杭州等城市已经开启全面创新改革试验区建设；本文研究的5个城市中，除宁波外，其他4个城市均列入国家自主创新示范区建设。另一方面，高端科技</w:t>
      </w:r>
      <w:r>
        <w:rPr>
          <w:rFonts w:ascii="仿宋" w:eastAsia="仿宋" w:hAnsi="仿宋" w:cs="Times" w:hint="eastAsia"/>
          <w:kern w:val="0"/>
          <w:sz w:val="28"/>
          <w:szCs w:val="32"/>
        </w:rPr>
        <w:lastRenderedPageBreak/>
        <w:t>创新资源成为城市竞争焦点，主要城市对高端创新人才引进、高端创新载体建设都提出了具体的目标任务，部分城市已经取得了积极进展。</w:t>
      </w:r>
    </w:p>
    <w:p w:rsidR="00CA65C4" w:rsidRDefault="00CA65C4" w:rsidP="00596913">
      <w:pPr>
        <w:ind w:firstLineChars="200" w:firstLine="643"/>
        <w:outlineLvl w:val="2"/>
        <w:rPr>
          <w:rFonts w:ascii="宋体" w:eastAsia="宋体" w:hAnsi="宋体"/>
          <w:b/>
          <w:sz w:val="32"/>
        </w:rPr>
      </w:pPr>
      <w:bookmarkStart w:id="85" w:name="_Toc29197"/>
      <w:bookmarkStart w:id="86" w:name="_Toc502824013"/>
      <w:bookmarkStart w:id="87" w:name="_Toc503258431"/>
      <w:bookmarkStart w:id="88" w:name="_Toc503258943"/>
      <w:r>
        <w:rPr>
          <w:rFonts w:ascii="宋体" w:eastAsia="宋体" w:hAnsi="宋体" w:hint="eastAsia"/>
          <w:b/>
          <w:sz w:val="32"/>
        </w:rPr>
        <w:t>3.2 宁波及长三角地区主要城市知识产权资源布局情况比较分析</w:t>
      </w:r>
      <w:bookmarkEnd w:id="85"/>
      <w:bookmarkEnd w:id="86"/>
      <w:bookmarkEnd w:id="87"/>
      <w:bookmarkEnd w:id="88"/>
    </w:p>
    <w:p w:rsidR="00CA65C4" w:rsidRPr="00AC2A7F" w:rsidRDefault="00CA65C4" w:rsidP="00596913">
      <w:pPr>
        <w:ind w:firstLineChars="200" w:firstLine="560"/>
        <w:outlineLvl w:val="3"/>
        <w:rPr>
          <w:rFonts w:ascii="仿宋" w:eastAsia="仿宋" w:hAnsi="仿宋"/>
          <w:sz w:val="28"/>
        </w:rPr>
      </w:pPr>
      <w:bookmarkStart w:id="89" w:name="_Toc502824014"/>
      <w:r w:rsidRPr="00AC2A7F">
        <w:rPr>
          <w:rFonts w:ascii="仿宋" w:eastAsia="仿宋" w:hAnsi="仿宋" w:hint="eastAsia"/>
          <w:sz w:val="28"/>
        </w:rPr>
        <w:t>3.</w:t>
      </w:r>
      <w:r>
        <w:rPr>
          <w:rFonts w:ascii="仿宋" w:eastAsia="仿宋" w:hAnsi="仿宋"/>
          <w:sz w:val="28"/>
        </w:rPr>
        <w:t>2</w:t>
      </w:r>
      <w:r w:rsidRPr="00AC2A7F">
        <w:rPr>
          <w:rFonts w:ascii="仿宋" w:eastAsia="仿宋" w:hAnsi="仿宋" w:hint="eastAsia"/>
          <w:sz w:val="28"/>
        </w:rPr>
        <w:t>.1 2011年</w:t>
      </w:r>
      <w:r>
        <w:rPr>
          <w:rFonts w:ascii="仿宋" w:eastAsia="仿宋" w:hAnsi="仿宋" w:hint="eastAsia"/>
          <w:sz w:val="28"/>
        </w:rPr>
        <w:t>知识产权</w:t>
      </w:r>
      <w:r w:rsidRPr="00AC2A7F">
        <w:rPr>
          <w:rFonts w:ascii="仿宋" w:eastAsia="仿宋" w:hAnsi="仿宋" w:hint="eastAsia"/>
          <w:sz w:val="28"/>
        </w:rPr>
        <w:t>资源布局情况</w:t>
      </w:r>
      <w:bookmarkEnd w:id="89"/>
    </w:p>
    <w:p w:rsidR="00CA65C4" w:rsidRDefault="00CA65C4" w:rsidP="00CA65C4">
      <w:pPr>
        <w:ind w:firstLineChars="200" w:firstLine="560"/>
        <w:rPr>
          <w:rFonts w:ascii="仿宋" w:eastAsia="仿宋" w:hAnsi="仿宋" w:cs="Times"/>
          <w:kern w:val="0"/>
          <w:sz w:val="28"/>
          <w:szCs w:val="32"/>
        </w:rPr>
      </w:pPr>
      <w:r>
        <w:rPr>
          <w:rFonts w:ascii="仿宋" w:eastAsia="仿宋" w:hAnsi="仿宋" w:cs="Times" w:hint="eastAsia"/>
          <w:kern w:val="0"/>
          <w:sz w:val="28"/>
          <w:szCs w:val="32"/>
        </w:rPr>
        <w:t>（1）知识产权资源总体布局上，上海知识产权综合能力较强，宁波相对偏弱</w:t>
      </w:r>
    </w:p>
    <w:p w:rsidR="00CA65C4" w:rsidRDefault="00CA65C4" w:rsidP="00CA65C4">
      <w:pPr>
        <w:ind w:firstLine="555"/>
        <w:rPr>
          <w:rFonts w:ascii="仿宋" w:eastAsia="仿宋" w:hAnsi="仿宋"/>
          <w:sz w:val="28"/>
          <w:szCs w:val="28"/>
        </w:rPr>
      </w:pPr>
      <w:r>
        <w:rPr>
          <w:rFonts w:ascii="仿宋" w:eastAsia="仿宋" w:hAnsi="仿宋" w:hint="eastAsia"/>
          <w:sz w:val="28"/>
          <w:szCs w:val="28"/>
        </w:rPr>
        <w:t>总体上，区域间知识产权资源布局存在一定差距，呈现以上海为中心，向周边地区辐射、扩散的分布态势。上海在知识产权创造能力、运用能力、保护管理方面，均具有明显优势，已成为拉动周边区域、乃至整个国家的重要创新极。</w:t>
      </w:r>
    </w:p>
    <w:p w:rsidR="00CA65C4" w:rsidRDefault="00CA65C4" w:rsidP="00CA65C4">
      <w:pPr>
        <w:ind w:firstLine="555"/>
        <w:rPr>
          <w:rFonts w:ascii="仿宋" w:eastAsia="仿宋" w:hAnsi="仿宋"/>
          <w:sz w:val="28"/>
          <w:szCs w:val="28"/>
        </w:rPr>
      </w:pPr>
      <w:r>
        <w:rPr>
          <w:rFonts w:ascii="仿宋" w:eastAsia="仿宋" w:hAnsi="仿宋" w:hint="eastAsia"/>
          <w:sz w:val="28"/>
          <w:szCs w:val="28"/>
        </w:rPr>
        <w:t>从分项指标来看，专利总量、企业发明专利占比指标苏州高于其他城市，宁波处于中间位置，但苏州、宁波发明专利占比明显低于其他三个城市，这一定程度上</w:t>
      </w:r>
      <w:r w:rsidRPr="00331CFF">
        <w:rPr>
          <w:rFonts w:ascii="仿宋" w:eastAsia="仿宋" w:hAnsi="仿宋" w:hint="eastAsia"/>
          <w:sz w:val="28"/>
          <w:szCs w:val="28"/>
        </w:rPr>
        <w:t>与科技创新资源禀赋、产业基础等存在</w:t>
      </w:r>
      <w:r>
        <w:rPr>
          <w:rFonts w:ascii="仿宋" w:eastAsia="仿宋" w:hAnsi="仿宋" w:hint="eastAsia"/>
          <w:sz w:val="28"/>
          <w:szCs w:val="28"/>
        </w:rPr>
        <w:t>相关关系；长三角地区专利转让、许可等活动相对活跃，上海专利申请权与专利权转让数远高于其他城市，宁波专利实施许可数居首位；宁波专利代理机构、专利申请代理量相对偏少，专利申请代理率低于其他城市，这与区域专利服务业发展水平相对滞后存在较大关系。</w:t>
      </w:r>
    </w:p>
    <w:p w:rsidR="00CA65C4" w:rsidRPr="00293EED" w:rsidRDefault="00CA65C4" w:rsidP="00CA65C4">
      <w:pPr>
        <w:spacing w:line="360" w:lineRule="auto"/>
        <w:jc w:val="center"/>
        <w:rPr>
          <w:rFonts w:ascii="仿宋" w:eastAsia="仿宋" w:hAnsi="仿宋" w:cs="Times New Roman"/>
          <w:bCs/>
        </w:rPr>
      </w:pPr>
      <w:r w:rsidRPr="00C053F9">
        <w:rPr>
          <w:rFonts w:ascii="仿宋" w:eastAsia="仿宋" w:hAnsi="仿宋" w:cs="Times New Roman" w:hint="eastAsia"/>
          <w:bCs/>
        </w:rPr>
        <w:t>表3</w:t>
      </w:r>
      <w:r w:rsidRPr="00C053F9">
        <w:rPr>
          <w:rFonts w:ascii="仿宋" w:eastAsia="仿宋" w:hAnsi="仿宋" w:cs="Times New Roman"/>
          <w:bCs/>
        </w:rPr>
        <w:t>.3</w:t>
      </w:r>
      <w:r w:rsidRPr="00C053F9">
        <w:rPr>
          <w:rFonts w:ascii="仿宋" w:eastAsia="仿宋" w:hAnsi="仿宋" w:cs="Times New Roman" w:hint="eastAsia"/>
          <w:bCs/>
        </w:rPr>
        <w:t xml:space="preserve"> 2011年宁波及长三角</w:t>
      </w:r>
      <w:r>
        <w:rPr>
          <w:rFonts w:ascii="仿宋" w:eastAsia="仿宋" w:hAnsi="仿宋" w:cs="Times New Roman" w:hint="eastAsia"/>
          <w:bCs/>
        </w:rPr>
        <w:t>地区</w:t>
      </w:r>
      <w:r w:rsidRPr="00C053F9">
        <w:rPr>
          <w:rFonts w:ascii="仿宋" w:eastAsia="仿宋" w:hAnsi="仿宋" w:cs="Times New Roman" w:hint="eastAsia"/>
          <w:bCs/>
        </w:rPr>
        <w:t>主要城市知识产权资源布局情况</w:t>
      </w:r>
    </w:p>
    <w:tbl>
      <w:tblPr>
        <w:tblStyle w:val="af2"/>
        <w:tblW w:w="9841" w:type="dxa"/>
        <w:jc w:val="center"/>
        <w:tblLayout w:type="fixed"/>
        <w:tblLook w:val="04A0" w:firstRow="1" w:lastRow="0" w:firstColumn="1" w:lastColumn="0" w:noHBand="0" w:noVBand="1"/>
      </w:tblPr>
      <w:tblGrid>
        <w:gridCol w:w="2443"/>
        <w:gridCol w:w="1062"/>
        <w:gridCol w:w="1065"/>
        <w:gridCol w:w="1064"/>
        <w:gridCol w:w="1064"/>
        <w:gridCol w:w="1064"/>
        <w:gridCol w:w="1065"/>
        <w:gridCol w:w="1014"/>
      </w:tblGrid>
      <w:tr w:rsidR="00CA65C4" w:rsidTr="00F002FD">
        <w:trPr>
          <w:jc w:val="center"/>
        </w:trPr>
        <w:tc>
          <w:tcPr>
            <w:tcW w:w="2443"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指标</w:t>
            </w:r>
          </w:p>
        </w:tc>
        <w:tc>
          <w:tcPr>
            <w:tcW w:w="1062"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单位</w:t>
            </w:r>
          </w:p>
        </w:tc>
        <w:tc>
          <w:tcPr>
            <w:tcW w:w="1065" w:type="dxa"/>
            <w:shd w:val="clear" w:color="auto" w:fill="FFFFFF" w:themeFill="background1"/>
            <w:vAlign w:val="center"/>
          </w:tcPr>
          <w:p w:rsidR="00CA65C4" w:rsidRDefault="00CA65C4" w:rsidP="00F002FD">
            <w:pPr>
              <w:jc w:val="center"/>
              <w:rPr>
                <w:rFonts w:ascii="仿宋" w:eastAsia="仿宋" w:hAnsi="仿宋" w:cs="Times"/>
                <w:color w:val="000000" w:themeColor="text1"/>
                <w:szCs w:val="28"/>
              </w:rPr>
            </w:pPr>
            <w:r>
              <w:rPr>
                <w:rFonts w:ascii="仿宋" w:eastAsia="仿宋" w:hAnsi="仿宋" w:cs="Times" w:hint="eastAsia"/>
                <w:color w:val="000000" w:themeColor="text1"/>
                <w:szCs w:val="28"/>
              </w:rPr>
              <w:t>宁波</w:t>
            </w:r>
          </w:p>
        </w:tc>
        <w:tc>
          <w:tcPr>
            <w:tcW w:w="1064" w:type="dxa"/>
            <w:shd w:val="clear" w:color="auto" w:fill="FFFFFF" w:themeFill="background1"/>
            <w:vAlign w:val="center"/>
          </w:tcPr>
          <w:p w:rsidR="00CA65C4" w:rsidRDefault="00CA65C4" w:rsidP="00F002FD">
            <w:pPr>
              <w:jc w:val="center"/>
              <w:rPr>
                <w:rFonts w:ascii="仿宋" w:eastAsia="仿宋" w:hAnsi="仿宋" w:cs="Times"/>
                <w:color w:val="000000" w:themeColor="text1"/>
                <w:szCs w:val="28"/>
              </w:rPr>
            </w:pPr>
            <w:r>
              <w:rPr>
                <w:rFonts w:ascii="仿宋" w:eastAsia="仿宋" w:hAnsi="仿宋" w:cs="Times" w:hint="eastAsia"/>
                <w:color w:val="000000" w:themeColor="text1"/>
                <w:szCs w:val="28"/>
              </w:rPr>
              <w:t>杭州</w:t>
            </w:r>
          </w:p>
        </w:tc>
        <w:tc>
          <w:tcPr>
            <w:tcW w:w="1064" w:type="dxa"/>
            <w:shd w:val="clear" w:color="auto" w:fill="FFFFFF" w:themeFill="background1"/>
            <w:vAlign w:val="center"/>
          </w:tcPr>
          <w:p w:rsidR="00CA65C4" w:rsidRDefault="00CA65C4" w:rsidP="00F002FD">
            <w:pPr>
              <w:jc w:val="center"/>
              <w:rPr>
                <w:rFonts w:ascii="仿宋" w:eastAsia="仿宋" w:hAnsi="仿宋" w:cs="Times"/>
                <w:color w:val="000000" w:themeColor="text1"/>
                <w:szCs w:val="28"/>
              </w:rPr>
            </w:pPr>
            <w:r>
              <w:rPr>
                <w:rFonts w:ascii="仿宋" w:eastAsia="仿宋" w:hAnsi="仿宋" w:cs="Times" w:hint="eastAsia"/>
                <w:color w:val="000000" w:themeColor="text1"/>
                <w:szCs w:val="28"/>
              </w:rPr>
              <w:t>上海</w:t>
            </w:r>
          </w:p>
        </w:tc>
        <w:tc>
          <w:tcPr>
            <w:tcW w:w="1064" w:type="dxa"/>
            <w:shd w:val="clear" w:color="auto" w:fill="FFFFFF" w:themeFill="background1"/>
            <w:vAlign w:val="center"/>
          </w:tcPr>
          <w:p w:rsidR="00CA65C4" w:rsidRDefault="00CA65C4" w:rsidP="00F002FD">
            <w:pPr>
              <w:jc w:val="center"/>
              <w:rPr>
                <w:rFonts w:ascii="仿宋" w:eastAsia="仿宋" w:hAnsi="仿宋" w:cs="Times"/>
                <w:color w:val="000000" w:themeColor="text1"/>
                <w:szCs w:val="28"/>
              </w:rPr>
            </w:pPr>
            <w:r>
              <w:rPr>
                <w:rFonts w:ascii="仿宋" w:eastAsia="仿宋" w:hAnsi="仿宋" w:cs="Times" w:hint="eastAsia"/>
                <w:color w:val="000000" w:themeColor="text1"/>
                <w:szCs w:val="28"/>
              </w:rPr>
              <w:t>苏州</w:t>
            </w:r>
          </w:p>
        </w:tc>
        <w:tc>
          <w:tcPr>
            <w:tcW w:w="1065" w:type="dxa"/>
            <w:shd w:val="clear" w:color="auto" w:fill="FFFFFF" w:themeFill="background1"/>
            <w:vAlign w:val="center"/>
          </w:tcPr>
          <w:p w:rsidR="00CA65C4" w:rsidRDefault="00CA65C4" w:rsidP="00F002FD">
            <w:pPr>
              <w:jc w:val="center"/>
              <w:rPr>
                <w:rFonts w:ascii="仿宋" w:eastAsia="仿宋" w:hAnsi="仿宋" w:cs="Times"/>
                <w:color w:val="000000" w:themeColor="text1"/>
                <w:szCs w:val="28"/>
              </w:rPr>
            </w:pPr>
            <w:r>
              <w:rPr>
                <w:rFonts w:ascii="仿宋" w:eastAsia="仿宋" w:hAnsi="仿宋" w:cs="Times" w:hint="eastAsia"/>
                <w:color w:val="000000" w:themeColor="text1"/>
                <w:szCs w:val="28"/>
              </w:rPr>
              <w:t>南京</w:t>
            </w:r>
          </w:p>
        </w:tc>
        <w:tc>
          <w:tcPr>
            <w:tcW w:w="1014" w:type="dxa"/>
          </w:tcPr>
          <w:p w:rsidR="00CA65C4" w:rsidRDefault="00CA65C4" w:rsidP="00F002FD">
            <w:pPr>
              <w:jc w:val="center"/>
              <w:rPr>
                <w:rFonts w:ascii="仿宋" w:eastAsia="仿宋" w:hAnsi="仿宋" w:cs="Times"/>
                <w:szCs w:val="28"/>
              </w:rPr>
            </w:pPr>
            <w:r>
              <w:rPr>
                <w:rFonts w:ascii="仿宋" w:eastAsia="仿宋" w:hAnsi="仿宋" w:cs="Times" w:hint="eastAsia"/>
                <w:szCs w:val="28"/>
              </w:rPr>
              <w:t>宁波</w:t>
            </w:r>
          </w:p>
          <w:p w:rsidR="00CA65C4" w:rsidRDefault="00CA65C4" w:rsidP="00F002FD">
            <w:pPr>
              <w:jc w:val="center"/>
              <w:rPr>
                <w:rFonts w:ascii="仿宋" w:eastAsia="仿宋" w:hAnsi="仿宋" w:cs="Times"/>
                <w:szCs w:val="28"/>
              </w:rPr>
            </w:pPr>
            <w:r>
              <w:rPr>
                <w:rFonts w:ascii="仿宋" w:eastAsia="仿宋" w:hAnsi="仿宋" w:cs="Times" w:hint="eastAsia"/>
                <w:szCs w:val="28"/>
              </w:rPr>
              <w:t>排名</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专利申请受理量</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976694" w:rsidRDefault="00CA65C4" w:rsidP="00F002FD">
            <w:pPr>
              <w:widowControl/>
              <w:jc w:val="center"/>
              <w:rPr>
                <w:rFonts w:ascii="仿宋" w:eastAsia="仿宋" w:hAnsi="仿宋"/>
                <w:color w:val="000000"/>
                <w:sz w:val="21"/>
                <w:szCs w:val="21"/>
              </w:rPr>
            </w:pPr>
            <w:r w:rsidRPr="00976694">
              <w:rPr>
                <w:rFonts w:ascii="仿宋" w:eastAsia="仿宋" w:hAnsi="仿宋"/>
                <w:color w:val="000000"/>
                <w:sz w:val="21"/>
                <w:szCs w:val="21"/>
              </w:rPr>
              <w:t>47582</w:t>
            </w:r>
          </w:p>
        </w:tc>
        <w:tc>
          <w:tcPr>
            <w:tcW w:w="1064" w:type="dxa"/>
            <w:shd w:val="clear" w:color="auto" w:fill="FFFFFF" w:themeFill="background1"/>
            <w:vAlign w:val="center"/>
          </w:tcPr>
          <w:p w:rsidR="00CA65C4" w:rsidRPr="00976694" w:rsidRDefault="00CA65C4" w:rsidP="00F002FD">
            <w:pPr>
              <w:widowControl/>
              <w:jc w:val="center"/>
              <w:rPr>
                <w:rFonts w:ascii="仿宋" w:eastAsia="仿宋" w:hAnsi="仿宋"/>
                <w:color w:val="000000"/>
                <w:sz w:val="21"/>
                <w:szCs w:val="21"/>
              </w:rPr>
            </w:pPr>
            <w:r w:rsidRPr="00976694">
              <w:rPr>
                <w:rFonts w:ascii="仿宋" w:eastAsia="仿宋" w:hAnsi="仿宋"/>
                <w:color w:val="000000"/>
                <w:sz w:val="21"/>
                <w:szCs w:val="21"/>
              </w:rPr>
              <w:t>40786</w:t>
            </w:r>
          </w:p>
        </w:tc>
        <w:tc>
          <w:tcPr>
            <w:tcW w:w="1064" w:type="dxa"/>
            <w:shd w:val="clear" w:color="auto" w:fill="FFFFFF" w:themeFill="background1"/>
            <w:vAlign w:val="center"/>
          </w:tcPr>
          <w:p w:rsidR="00CA65C4" w:rsidRPr="00976694" w:rsidRDefault="00CA65C4" w:rsidP="00F002FD">
            <w:pPr>
              <w:widowControl/>
              <w:jc w:val="center"/>
              <w:rPr>
                <w:rFonts w:ascii="仿宋" w:eastAsia="仿宋" w:hAnsi="仿宋"/>
                <w:color w:val="000000"/>
                <w:sz w:val="21"/>
                <w:szCs w:val="21"/>
              </w:rPr>
            </w:pPr>
            <w:r w:rsidRPr="00976694">
              <w:rPr>
                <w:rFonts w:ascii="仿宋" w:eastAsia="仿宋" w:hAnsi="仿宋"/>
                <w:color w:val="000000"/>
                <w:sz w:val="21"/>
                <w:szCs w:val="21"/>
              </w:rPr>
              <w:t>80215</w:t>
            </w:r>
          </w:p>
        </w:tc>
        <w:tc>
          <w:tcPr>
            <w:tcW w:w="1064" w:type="dxa"/>
            <w:shd w:val="clear" w:color="auto" w:fill="FFFFFF" w:themeFill="background1"/>
            <w:vAlign w:val="center"/>
          </w:tcPr>
          <w:p w:rsidR="00CA65C4" w:rsidRPr="00976694" w:rsidRDefault="00CA65C4" w:rsidP="00F002FD">
            <w:pPr>
              <w:widowControl/>
              <w:jc w:val="center"/>
              <w:rPr>
                <w:rFonts w:ascii="仿宋" w:eastAsia="仿宋" w:hAnsi="仿宋"/>
                <w:color w:val="000000"/>
                <w:sz w:val="21"/>
                <w:szCs w:val="21"/>
              </w:rPr>
            </w:pPr>
            <w:r w:rsidRPr="00976694">
              <w:rPr>
                <w:rFonts w:ascii="仿宋" w:eastAsia="仿宋" w:hAnsi="仿宋"/>
                <w:color w:val="000000"/>
                <w:sz w:val="21"/>
                <w:szCs w:val="21"/>
              </w:rPr>
              <w:t>103383</w:t>
            </w:r>
          </w:p>
        </w:tc>
        <w:tc>
          <w:tcPr>
            <w:tcW w:w="1065" w:type="dxa"/>
            <w:shd w:val="clear" w:color="auto" w:fill="FFFFFF" w:themeFill="background1"/>
            <w:vAlign w:val="center"/>
          </w:tcPr>
          <w:p w:rsidR="00CA65C4" w:rsidRPr="00976694" w:rsidRDefault="00CA65C4" w:rsidP="00F002FD">
            <w:pPr>
              <w:widowControl/>
              <w:jc w:val="center"/>
              <w:rPr>
                <w:rFonts w:ascii="仿宋" w:eastAsia="仿宋" w:hAnsi="仿宋"/>
                <w:color w:val="000000"/>
                <w:sz w:val="21"/>
                <w:szCs w:val="21"/>
              </w:rPr>
            </w:pPr>
            <w:r w:rsidRPr="00976694">
              <w:rPr>
                <w:rFonts w:ascii="仿宋" w:eastAsia="仿宋" w:hAnsi="仿宋"/>
                <w:color w:val="000000"/>
                <w:sz w:val="21"/>
                <w:szCs w:val="21"/>
              </w:rPr>
              <w:t>31130</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3</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专利申请授权量</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37342</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29075</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47960</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77281</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12419</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3</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发明专利申请受理量</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4360</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9719</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32142</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22982</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11598</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发明专利申请授权量</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1625</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4509</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9160</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2492</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3457</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有效专利数</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86604</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72834</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149202</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Pr>
                <w:rFonts w:ascii="仿宋" w:eastAsia="仿宋" w:hAnsi="仿宋" w:hint="eastAsia"/>
                <w:color w:val="000000"/>
                <w:sz w:val="21"/>
                <w:szCs w:val="21"/>
              </w:rPr>
              <w:t>-</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33081</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3</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lastRenderedPageBreak/>
              <w:t>有效发明专利数</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4545</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13204</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31117</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5977</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10198</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PCT</w:t>
            </w:r>
            <w:r>
              <w:rPr>
                <w:rFonts w:ascii="仿宋" w:eastAsia="仿宋" w:hAnsi="仿宋" w:hint="eastAsia"/>
              </w:rPr>
              <w:t>国际专利申请数</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96</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205</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847</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216</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146</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每万人口发明专利拥有量</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件/万人</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6.0</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15.1</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13.5</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5.71</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12.7</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4</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发明专利申请数占专利申请量比重</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9.2</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23.8</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40.1</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22.2</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37.3</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发明专利授权数占专利授权量比重</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4.4</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15.5</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19.1</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3.2</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27.8</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4</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有效发明专利数占有效专利数比重</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5.2</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18.1</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20.9</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Pr>
                <w:rFonts w:ascii="仿宋" w:eastAsia="仿宋" w:hAnsi="仿宋" w:hint="eastAsia"/>
                <w:color w:val="000000"/>
                <w:sz w:val="21"/>
                <w:szCs w:val="21"/>
              </w:rPr>
              <w:t>-</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30.8</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4</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企业发明专利申请数占发明专利申请量比重</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54.8</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43.9</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61.0</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83.0</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32.9</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3</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企业发明专利授权数占发明专利授权量比重</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42.0</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35.3</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51.8</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82.5</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28.0</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3</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企业有效发明专利数占有效发明专利量比重</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41.1</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33.7</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50.2</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Pr>
                <w:rFonts w:ascii="仿宋" w:eastAsia="仿宋" w:hAnsi="仿宋" w:hint="eastAsia"/>
                <w:color w:val="000000"/>
                <w:sz w:val="21"/>
                <w:szCs w:val="21"/>
              </w:rPr>
              <w:t>-</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29.8</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3</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专利申请权与专利权转让数</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1244</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1191</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4348</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2112</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1189</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3</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专利实施许可数</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1530</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602</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719</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755</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517</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1</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专利侵权纠纷结案数量</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7</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Pr>
                <w:rFonts w:ascii="仿宋" w:eastAsia="仿宋" w:hAnsi="仿宋" w:hint="eastAsia"/>
                <w:color w:val="000000"/>
                <w:sz w:val="21"/>
                <w:szCs w:val="21"/>
              </w:rPr>
              <w:t>-</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18</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Pr>
                <w:rFonts w:ascii="仿宋" w:eastAsia="仿宋" w:hAnsi="仿宋" w:hint="eastAsia"/>
                <w:color w:val="000000"/>
                <w:sz w:val="21"/>
                <w:szCs w:val="21"/>
              </w:rPr>
              <w:t>-</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4</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专利其他纠纷结案数量</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0</w:t>
            </w:r>
          </w:p>
        </w:tc>
        <w:tc>
          <w:tcPr>
            <w:tcW w:w="1064" w:type="dxa"/>
            <w:shd w:val="clear" w:color="auto" w:fill="FFFFFF" w:themeFill="background1"/>
            <w:vAlign w:val="center"/>
          </w:tcPr>
          <w:p w:rsidR="00CA65C4" w:rsidRPr="00976694" w:rsidRDefault="00CA65C4" w:rsidP="00F002FD">
            <w:pPr>
              <w:jc w:val="center"/>
              <w:rPr>
                <w:rFonts w:ascii="仿宋" w:eastAsia="仿宋" w:hAnsi="仿宋"/>
                <w:sz w:val="21"/>
                <w:szCs w:val="21"/>
              </w:rPr>
            </w:pPr>
            <w:r>
              <w:rPr>
                <w:rFonts w:ascii="仿宋" w:eastAsia="仿宋" w:hAnsi="仿宋" w:hint="eastAsia"/>
                <w:sz w:val="21"/>
                <w:szCs w:val="21"/>
              </w:rPr>
              <w:t>-</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w:t>
            </w:r>
          </w:p>
        </w:tc>
        <w:tc>
          <w:tcPr>
            <w:tcW w:w="1064" w:type="dxa"/>
            <w:shd w:val="clear" w:color="auto" w:fill="FFFFFF" w:themeFill="background1"/>
            <w:vAlign w:val="center"/>
          </w:tcPr>
          <w:p w:rsidR="00CA65C4" w:rsidRPr="00976694" w:rsidRDefault="00CA65C4" w:rsidP="00F002FD">
            <w:pPr>
              <w:jc w:val="center"/>
              <w:rPr>
                <w:rFonts w:ascii="仿宋" w:eastAsia="仿宋" w:hAnsi="仿宋"/>
                <w:sz w:val="21"/>
                <w:szCs w:val="21"/>
              </w:rPr>
            </w:pPr>
            <w:r>
              <w:rPr>
                <w:rFonts w:ascii="仿宋" w:eastAsia="仿宋" w:hAnsi="仿宋" w:hint="eastAsia"/>
                <w:sz w:val="21"/>
                <w:szCs w:val="21"/>
              </w:rPr>
              <w:t>-</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Pr>
                <w:rFonts w:ascii="仿宋" w:eastAsia="仿宋" w:hAnsi="仿宋" w:hint="eastAsia"/>
                <w:color w:val="000000"/>
                <w:sz w:val="21"/>
                <w:szCs w:val="21"/>
              </w:rPr>
              <w:t>0</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查处假冒专利案件量</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2</w:t>
            </w:r>
          </w:p>
        </w:tc>
        <w:tc>
          <w:tcPr>
            <w:tcW w:w="1064" w:type="dxa"/>
            <w:shd w:val="clear" w:color="auto" w:fill="FFFFFF" w:themeFill="background1"/>
            <w:vAlign w:val="center"/>
          </w:tcPr>
          <w:p w:rsidR="00CA65C4" w:rsidRPr="00976694" w:rsidRDefault="00CA65C4" w:rsidP="00F002FD">
            <w:pPr>
              <w:jc w:val="center"/>
              <w:rPr>
                <w:rFonts w:ascii="仿宋" w:eastAsia="仿宋" w:hAnsi="仿宋"/>
                <w:sz w:val="21"/>
                <w:szCs w:val="21"/>
              </w:rPr>
            </w:pPr>
            <w:r>
              <w:rPr>
                <w:rFonts w:ascii="仿宋" w:eastAsia="仿宋" w:hAnsi="仿宋" w:hint="eastAsia"/>
                <w:sz w:val="21"/>
                <w:szCs w:val="21"/>
              </w:rPr>
              <w:t>-</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8</w:t>
            </w:r>
          </w:p>
        </w:tc>
        <w:tc>
          <w:tcPr>
            <w:tcW w:w="1064" w:type="dxa"/>
            <w:shd w:val="clear" w:color="auto" w:fill="FFFFFF" w:themeFill="background1"/>
            <w:vAlign w:val="center"/>
          </w:tcPr>
          <w:p w:rsidR="00CA65C4" w:rsidRPr="00976694" w:rsidRDefault="00CA65C4" w:rsidP="00F002FD">
            <w:pPr>
              <w:jc w:val="center"/>
              <w:rPr>
                <w:rFonts w:ascii="仿宋" w:eastAsia="仿宋" w:hAnsi="仿宋"/>
                <w:sz w:val="21"/>
                <w:szCs w:val="21"/>
              </w:rPr>
            </w:pPr>
            <w:r>
              <w:rPr>
                <w:rFonts w:ascii="仿宋" w:eastAsia="仿宋" w:hAnsi="仿宋" w:hint="eastAsia"/>
                <w:sz w:val="21"/>
                <w:szCs w:val="21"/>
              </w:rPr>
              <w:t>-</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86</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专利代理机构数</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个</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8</w:t>
            </w:r>
          </w:p>
        </w:tc>
        <w:tc>
          <w:tcPr>
            <w:tcW w:w="1064" w:type="dxa"/>
            <w:shd w:val="clear" w:color="auto" w:fill="FFFFFF" w:themeFill="background1"/>
            <w:vAlign w:val="center"/>
          </w:tcPr>
          <w:p w:rsidR="00CA65C4" w:rsidRPr="00976694" w:rsidRDefault="00CA65C4" w:rsidP="00F002FD">
            <w:pPr>
              <w:jc w:val="center"/>
              <w:rPr>
                <w:rFonts w:ascii="仿宋" w:eastAsia="仿宋" w:hAnsi="仿宋"/>
                <w:sz w:val="21"/>
                <w:szCs w:val="21"/>
              </w:rPr>
            </w:pPr>
            <w:r>
              <w:rPr>
                <w:rFonts w:ascii="仿宋" w:eastAsia="仿宋" w:hAnsi="仿宋" w:hint="eastAsia"/>
                <w:sz w:val="21"/>
                <w:szCs w:val="21"/>
              </w:rPr>
              <w:t>-</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Pr>
                <w:rFonts w:ascii="仿宋" w:eastAsia="仿宋" w:hAnsi="仿宋" w:hint="eastAsia"/>
                <w:color w:val="000000"/>
                <w:sz w:val="21"/>
                <w:szCs w:val="21"/>
              </w:rPr>
              <w:t>-</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10</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18</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专利申请代理量</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25783</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29231</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61369</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Pr>
                <w:rFonts w:ascii="仿宋" w:eastAsia="仿宋" w:hAnsi="仿宋" w:hint="eastAsia"/>
                <w:color w:val="000000"/>
                <w:sz w:val="21"/>
                <w:szCs w:val="21"/>
              </w:rPr>
              <w:t>-</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22481</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3</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职务专利申请代理量</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16157</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26150</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58226</w:t>
            </w:r>
          </w:p>
        </w:tc>
        <w:tc>
          <w:tcPr>
            <w:tcW w:w="1064" w:type="dxa"/>
            <w:shd w:val="clear" w:color="auto" w:fill="FFFFFF" w:themeFill="background1"/>
            <w:vAlign w:val="center"/>
          </w:tcPr>
          <w:p w:rsidR="00CA65C4" w:rsidRPr="00976694" w:rsidRDefault="00CA65C4" w:rsidP="00F002FD">
            <w:pPr>
              <w:jc w:val="center"/>
              <w:rPr>
                <w:rFonts w:ascii="仿宋" w:eastAsia="仿宋" w:hAnsi="仿宋"/>
                <w:sz w:val="21"/>
                <w:szCs w:val="21"/>
              </w:rPr>
            </w:pPr>
            <w:r>
              <w:rPr>
                <w:rFonts w:ascii="仿宋" w:eastAsia="仿宋" w:hAnsi="仿宋" w:hint="eastAsia"/>
                <w:sz w:val="21"/>
                <w:szCs w:val="21"/>
              </w:rPr>
              <w:t>-</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18480</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4</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发明专利申请代理量</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3033</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7962</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25633</w:t>
            </w:r>
          </w:p>
        </w:tc>
        <w:tc>
          <w:tcPr>
            <w:tcW w:w="1064" w:type="dxa"/>
            <w:shd w:val="clear" w:color="auto" w:fill="FFFFFF" w:themeFill="background1"/>
            <w:vAlign w:val="center"/>
          </w:tcPr>
          <w:p w:rsidR="00CA65C4" w:rsidRPr="00976694" w:rsidRDefault="00CA65C4" w:rsidP="00F002FD">
            <w:pPr>
              <w:jc w:val="center"/>
              <w:rPr>
                <w:rFonts w:ascii="仿宋" w:eastAsia="仿宋" w:hAnsi="仿宋"/>
                <w:sz w:val="21"/>
                <w:szCs w:val="21"/>
              </w:rPr>
            </w:pPr>
            <w:r>
              <w:rPr>
                <w:rFonts w:ascii="仿宋" w:eastAsia="仿宋" w:hAnsi="仿宋" w:hint="eastAsia"/>
                <w:sz w:val="21"/>
                <w:szCs w:val="21"/>
              </w:rPr>
              <w:t>-</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8821</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4</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专利申请代理率</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54.2</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71.7</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76.5</w:t>
            </w:r>
          </w:p>
        </w:tc>
        <w:tc>
          <w:tcPr>
            <w:tcW w:w="1064" w:type="dxa"/>
            <w:shd w:val="clear" w:color="auto" w:fill="FFFFFF" w:themeFill="background1"/>
            <w:vAlign w:val="center"/>
          </w:tcPr>
          <w:p w:rsidR="00CA65C4" w:rsidRPr="00976694" w:rsidRDefault="00CA65C4" w:rsidP="00F002FD">
            <w:pPr>
              <w:jc w:val="center"/>
              <w:rPr>
                <w:rFonts w:ascii="仿宋" w:eastAsia="仿宋" w:hAnsi="仿宋"/>
                <w:sz w:val="21"/>
                <w:szCs w:val="21"/>
              </w:rPr>
            </w:pPr>
            <w:r>
              <w:rPr>
                <w:rFonts w:ascii="仿宋" w:eastAsia="仿宋" w:hAnsi="仿宋" w:hint="eastAsia"/>
                <w:sz w:val="21"/>
                <w:szCs w:val="21"/>
              </w:rPr>
              <w:t>-</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72.2</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4</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职务专利申请代理所占比例</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62.7</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89.5</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94.9</w:t>
            </w:r>
          </w:p>
        </w:tc>
        <w:tc>
          <w:tcPr>
            <w:tcW w:w="1064" w:type="dxa"/>
            <w:shd w:val="clear" w:color="auto" w:fill="FFFFFF" w:themeFill="background1"/>
            <w:vAlign w:val="center"/>
          </w:tcPr>
          <w:p w:rsidR="00CA65C4" w:rsidRPr="00976694" w:rsidRDefault="00CA65C4" w:rsidP="00F002FD">
            <w:pPr>
              <w:jc w:val="center"/>
              <w:rPr>
                <w:rFonts w:ascii="仿宋" w:eastAsia="仿宋" w:hAnsi="仿宋"/>
                <w:sz w:val="21"/>
                <w:szCs w:val="21"/>
              </w:rPr>
            </w:pPr>
            <w:r>
              <w:rPr>
                <w:rFonts w:ascii="仿宋" w:eastAsia="仿宋" w:hAnsi="仿宋" w:hint="eastAsia"/>
                <w:sz w:val="21"/>
                <w:szCs w:val="21"/>
              </w:rPr>
              <w:t>-</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82.2</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4</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发明专利申请代理所占比例</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11.8</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27.2</w:t>
            </w:r>
          </w:p>
        </w:tc>
        <w:tc>
          <w:tcPr>
            <w:tcW w:w="1064"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41.8</w:t>
            </w:r>
          </w:p>
        </w:tc>
        <w:tc>
          <w:tcPr>
            <w:tcW w:w="1064" w:type="dxa"/>
            <w:shd w:val="clear" w:color="auto" w:fill="FFFFFF" w:themeFill="background1"/>
            <w:vAlign w:val="center"/>
          </w:tcPr>
          <w:p w:rsidR="00CA65C4" w:rsidRPr="00976694" w:rsidRDefault="00CA65C4" w:rsidP="00F002FD">
            <w:pPr>
              <w:jc w:val="center"/>
              <w:rPr>
                <w:rFonts w:ascii="仿宋" w:eastAsia="仿宋" w:hAnsi="仿宋"/>
                <w:sz w:val="21"/>
                <w:szCs w:val="21"/>
              </w:rPr>
            </w:pPr>
            <w:r>
              <w:rPr>
                <w:rFonts w:ascii="仿宋" w:eastAsia="仿宋" w:hAnsi="仿宋" w:hint="eastAsia"/>
                <w:sz w:val="21"/>
                <w:szCs w:val="21"/>
              </w:rPr>
              <w:t>-</w:t>
            </w:r>
          </w:p>
        </w:tc>
        <w:tc>
          <w:tcPr>
            <w:tcW w:w="1065" w:type="dxa"/>
            <w:shd w:val="clear" w:color="auto" w:fill="FFFFFF" w:themeFill="background1"/>
            <w:vAlign w:val="center"/>
          </w:tcPr>
          <w:p w:rsidR="00CA65C4" w:rsidRPr="00976694" w:rsidRDefault="00CA65C4" w:rsidP="00F002FD">
            <w:pPr>
              <w:jc w:val="center"/>
              <w:rPr>
                <w:rFonts w:ascii="仿宋" w:eastAsia="仿宋" w:hAnsi="仿宋"/>
                <w:color w:val="000000"/>
                <w:sz w:val="21"/>
                <w:szCs w:val="21"/>
              </w:rPr>
            </w:pPr>
            <w:r w:rsidRPr="00976694">
              <w:rPr>
                <w:rFonts w:ascii="仿宋" w:eastAsia="仿宋" w:hAnsi="仿宋"/>
                <w:color w:val="000000"/>
                <w:sz w:val="21"/>
                <w:szCs w:val="21"/>
              </w:rPr>
              <w:t>39.2</w:t>
            </w:r>
          </w:p>
        </w:tc>
        <w:tc>
          <w:tcPr>
            <w:tcW w:w="1014" w:type="dxa"/>
            <w:vAlign w:val="center"/>
          </w:tcPr>
          <w:p w:rsidR="00CA65C4" w:rsidRPr="00976694" w:rsidRDefault="00CA65C4" w:rsidP="00F002FD">
            <w:pPr>
              <w:jc w:val="center"/>
              <w:rPr>
                <w:rFonts w:ascii="仿宋" w:eastAsia="仿宋" w:hAnsi="仿宋" w:cs="Times"/>
                <w:sz w:val="21"/>
                <w:szCs w:val="21"/>
              </w:rPr>
            </w:pPr>
            <w:r>
              <w:rPr>
                <w:rFonts w:ascii="仿宋" w:eastAsia="仿宋" w:hAnsi="仿宋" w:cs="Times" w:hint="eastAsia"/>
                <w:sz w:val="21"/>
                <w:szCs w:val="21"/>
              </w:rPr>
              <w:t>4</w:t>
            </w:r>
          </w:p>
        </w:tc>
      </w:tr>
    </w:tbl>
    <w:p w:rsidR="00CA65C4" w:rsidRDefault="00CA65C4" w:rsidP="00CA65C4">
      <w:pPr>
        <w:ind w:firstLine="555"/>
        <w:rPr>
          <w:rFonts w:ascii="仿宋" w:eastAsia="仿宋" w:hAnsi="仿宋"/>
          <w:sz w:val="28"/>
          <w:szCs w:val="28"/>
        </w:rPr>
      </w:pPr>
      <w:r>
        <w:rPr>
          <w:rFonts w:ascii="仿宋" w:eastAsia="仿宋" w:hAnsi="仿宋" w:hint="eastAsia"/>
          <w:sz w:val="28"/>
          <w:szCs w:val="28"/>
        </w:rPr>
        <w:t>（2）宁波专利结构与城市产业发展存在密切关系</w:t>
      </w:r>
    </w:p>
    <w:p w:rsidR="00CA65C4" w:rsidRPr="00433F45" w:rsidRDefault="00CA65C4" w:rsidP="00CA65C4">
      <w:pPr>
        <w:ind w:firstLine="555"/>
        <w:rPr>
          <w:rFonts w:ascii="仿宋" w:eastAsia="仿宋" w:hAnsi="仿宋"/>
          <w:sz w:val="28"/>
          <w:szCs w:val="28"/>
        </w:rPr>
      </w:pPr>
      <w:r>
        <w:rPr>
          <w:rFonts w:ascii="仿宋" w:eastAsia="仿宋" w:hAnsi="仿宋" w:hint="eastAsia"/>
          <w:sz w:val="28"/>
          <w:szCs w:val="28"/>
        </w:rPr>
        <w:t>宁波发明专利申请受理量、发明专利申请授权量、</w:t>
      </w:r>
      <w:r w:rsidRPr="006A4423">
        <w:rPr>
          <w:rFonts w:ascii="仿宋" w:eastAsia="仿宋" w:hAnsi="仿宋" w:hint="eastAsia"/>
          <w:sz w:val="28"/>
          <w:szCs w:val="28"/>
        </w:rPr>
        <w:t>有效发明专利数</w:t>
      </w:r>
      <w:r>
        <w:rPr>
          <w:rFonts w:ascii="仿宋" w:eastAsia="仿宋" w:hAnsi="仿宋" w:hint="eastAsia"/>
          <w:sz w:val="28"/>
          <w:szCs w:val="28"/>
        </w:rPr>
        <w:t>、</w:t>
      </w:r>
      <w:r w:rsidRPr="00B027C9">
        <w:rPr>
          <w:rFonts w:ascii="仿宋" w:eastAsia="仿宋" w:hAnsi="仿宋" w:hint="eastAsia"/>
          <w:sz w:val="28"/>
          <w:szCs w:val="28"/>
        </w:rPr>
        <w:t>发明专利申请数占专利申请量比重</w:t>
      </w:r>
      <w:r>
        <w:rPr>
          <w:rFonts w:ascii="仿宋" w:eastAsia="仿宋" w:hAnsi="仿宋" w:hint="eastAsia"/>
          <w:sz w:val="28"/>
          <w:szCs w:val="28"/>
        </w:rPr>
        <w:t>、</w:t>
      </w:r>
      <w:r w:rsidRPr="00B027C9">
        <w:rPr>
          <w:rFonts w:ascii="仿宋" w:eastAsia="仿宋" w:hAnsi="仿宋" w:hint="eastAsia"/>
          <w:sz w:val="28"/>
          <w:szCs w:val="28"/>
        </w:rPr>
        <w:t>发明专利授权数占专利授权量比重</w:t>
      </w:r>
      <w:r>
        <w:rPr>
          <w:rFonts w:ascii="仿宋" w:eastAsia="仿宋" w:hAnsi="仿宋" w:hint="eastAsia"/>
          <w:sz w:val="28"/>
          <w:szCs w:val="28"/>
        </w:rPr>
        <w:t>、</w:t>
      </w:r>
      <w:r w:rsidRPr="00B027C9">
        <w:rPr>
          <w:rFonts w:ascii="仿宋" w:eastAsia="仿宋" w:hAnsi="仿宋" w:hint="eastAsia"/>
          <w:sz w:val="28"/>
          <w:szCs w:val="28"/>
        </w:rPr>
        <w:t>有效发明专利数占有效专利数比重</w:t>
      </w:r>
      <w:r>
        <w:rPr>
          <w:rFonts w:ascii="仿宋" w:eastAsia="仿宋" w:hAnsi="仿宋" w:hint="eastAsia"/>
          <w:sz w:val="28"/>
          <w:szCs w:val="28"/>
        </w:rPr>
        <w:t>六个指标处于长三角地区</w:t>
      </w:r>
      <w:r>
        <w:rPr>
          <w:rFonts w:ascii="仿宋" w:eastAsia="仿宋" w:hAnsi="仿宋" w:hint="eastAsia"/>
          <w:sz w:val="28"/>
          <w:szCs w:val="28"/>
        </w:rPr>
        <w:lastRenderedPageBreak/>
        <w:t>主要城市后位，这与宁波以</w:t>
      </w:r>
      <w:r w:rsidRPr="00822E06">
        <w:rPr>
          <w:rFonts w:ascii="仿宋" w:eastAsia="仿宋" w:hAnsi="仿宋" w:hint="eastAsia"/>
          <w:sz w:val="28"/>
          <w:szCs w:val="28"/>
        </w:rPr>
        <w:t>传统优势产业</w:t>
      </w:r>
      <w:r>
        <w:rPr>
          <w:rFonts w:ascii="仿宋" w:eastAsia="仿宋" w:hAnsi="仿宋" w:hint="eastAsia"/>
          <w:sz w:val="28"/>
          <w:szCs w:val="28"/>
        </w:rPr>
        <w:t>为主、战略性新兴产业相对薄弱的产业结构存在着较大相关性，因而</w:t>
      </w:r>
      <w:r w:rsidRPr="002919D7">
        <w:rPr>
          <w:rFonts w:ascii="仿宋" w:eastAsia="仿宋" w:hAnsi="仿宋" w:hint="eastAsia"/>
          <w:sz w:val="28"/>
          <w:szCs w:val="28"/>
        </w:rPr>
        <w:t>实用新型、外观设计专利的申请偏多，</w:t>
      </w:r>
      <w:r>
        <w:rPr>
          <w:rFonts w:ascii="仿宋" w:eastAsia="仿宋" w:hAnsi="仿宋" w:hint="eastAsia"/>
          <w:sz w:val="28"/>
          <w:szCs w:val="28"/>
        </w:rPr>
        <w:t>专利技术含量相对不高。</w:t>
      </w:r>
    </w:p>
    <w:p w:rsidR="00CA65C4" w:rsidRDefault="00CA65C4" w:rsidP="00596913">
      <w:pPr>
        <w:ind w:firstLine="658"/>
        <w:outlineLvl w:val="3"/>
        <w:rPr>
          <w:rFonts w:ascii="仿宋" w:eastAsia="仿宋" w:hAnsi="仿宋" w:cs="Times"/>
          <w:kern w:val="0"/>
          <w:sz w:val="28"/>
          <w:szCs w:val="32"/>
        </w:rPr>
      </w:pPr>
      <w:bookmarkStart w:id="90" w:name="_Toc502824015"/>
      <w:r>
        <w:rPr>
          <w:rFonts w:ascii="仿宋" w:eastAsia="仿宋" w:hAnsi="仿宋" w:cs="Times" w:hint="eastAsia"/>
          <w:kern w:val="0"/>
          <w:sz w:val="28"/>
          <w:szCs w:val="32"/>
        </w:rPr>
        <w:t>3.2.2 2015年知识产权资源布局情况</w:t>
      </w:r>
      <w:bookmarkEnd w:id="90"/>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（1）各城市知识产权资源增长趋势相似，知识产权综合能力基本保持稳定</w:t>
      </w:r>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通过对比2011年和2015年长三角地区主要城市知识产权资源数据，各城市知识产权指标增长趋势相似，上海依然保持着绝对优势，知识产权综合能力较强，仍</w:t>
      </w:r>
      <w:r w:rsidRPr="00736A94">
        <w:rPr>
          <w:rFonts w:ascii="仿宋" w:eastAsia="仿宋" w:hAnsi="仿宋" w:cs="Times" w:hint="eastAsia"/>
          <w:kern w:val="0"/>
          <w:sz w:val="28"/>
          <w:szCs w:val="32"/>
        </w:rPr>
        <w:t>呈现以上海为中心，向周边地区辐射、扩散的分布态势</w:t>
      </w:r>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从分项指标来看，专利总量呈现波动性增长态势，上海专利申请量、授权量分别首次突破了十万件、六万件大关，苏州专利总量与上海相近，杭州、南京、宁波三个城市专利总量相近；发明专利申请受理量、发明专利申请授权量、</w:t>
      </w:r>
      <w:r w:rsidRPr="00FA17FD">
        <w:rPr>
          <w:rFonts w:ascii="仿宋" w:eastAsia="仿宋" w:hAnsi="仿宋" w:cs="Times" w:hint="eastAsia"/>
          <w:kern w:val="0"/>
          <w:sz w:val="28"/>
          <w:szCs w:val="32"/>
        </w:rPr>
        <w:t>有效发明专利数</w:t>
      </w:r>
      <w:r>
        <w:rPr>
          <w:rFonts w:ascii="仿宋" w:eastAsia="仿宋" w:hAnsi="仿宋" w:cs="Times" w:hint="eastAsia"/>
          <w:kern w:val="0"/>
          <w:sz w:val="28"/>
          <w:szCs w:val="32"/>
        </w:rPr>
        <w:t>、</w:t>
      </w:r>
      <w:r w:rsidRPr="00FA17FD">
        <w:rPr>
          <w:rFonts w:ascii="仿宋" w:eastAsia="仿宋" w:hAnsi="仿宋" w:cs="Times" w:hint="eastAsia"/>
          <w:kern w:val="0"/>
          <w:sz w:val="28"/>
          <w:szCs w:val="32"/>
        </w:rPr>
        <w:t>每万人口发明专利拥有量</w:t>
      </w:r>
      <w:r>
        <w:rPr>
          <w:rFonts w:ascii="仿宋" w:eastAsia="仿宋" w:hAnsi="仿宋" w:cs="Times" w:hint="eastAsia"/>
          <w:kern w:val="0"/>
          <w:sz w:val="28"/>
          <w:szCs w:val="32"/>
        </w:rPr>
        <w:t>、</w:t>
      </w:r>
      <w:r w:rsidRPr="00667312">
        <w:rPr>
          <w:rFonts w:ascii="仿宋" w:eastAsia="仿宋" w:hAnsi="仿宋" w:cs="Times" w:hint="eastAsia"/>
          <w:kern w:val="0"/>
          <w:sz w:val="28"/>
          <w:szCs w:val="32"/>
        </w:rPr>
        <w:t>PCT国际专利申请数</w:t>
      </w:r>
      <w:r>
        <w:rPr>
          <w:rFonts w:ascii="仿宋" w:eastAsia="仿宋" w:hAnsi="仿宋" w:cs="Times" w:hint="eastAsia"/>
          <w:kern w:val="0"/>
          <w:sz w:val="28"/>
          <w:szCs w:val="32"/>
        </w:rPr>
        <w:t>、</w:t>
      </w:r>
      <w:r w:rsidRPr="00544A68">
        <w:rPr>
          <w:rFonts w:ascii="仿宋" w:eastAsia="仿宋" w:hAnsi="仿宋" w:cs="Times" w:hint="eastAsia"/>
          <w:kern w:val="0"/>
          <w:sz w:val="28"/>
          <w:szCs w:val="32"/>
        </w:rPr>
        <w:t>发明专利申请数占专利申请量比重</w:t>
      </w:r>
      <w:r>
        <w:rPr>
          <w:rFonts w:ascii="仿宋" w:eastAsia="仿宋" w:hAnsi="仿宋" w:cs="Times" w:hint="eastAsia"/>
          <w:kern w:val="0"/>
          <w:sz w:val="28"/>
          <w:szCs w:val="32"/>
        </w:rPr>
        <w:t>、</w:t>
      </w:r>
      <w:r w:rsidRPr="00544A68">
        <w:rPr>
          <w:rFonts w:ascii="仿宋" w:eastAsia="仿宋" w:hAnsi="仿宋" w:cs="Times" w:hint="eastAsia"/>
          <w:kern w:val="0"/>
          <w:sz w:val="28"/>
          <w:szCs w:val="32"/>
        </w:rPr>
        <w:t>发明专利授权数占专利授权量比重</w:t>
      </w:r>
      <w:r>
        <w:rPr>
          <w:rFonts w:ascii="仿宋" w:eastAsia="仿宋" w:hAnsi="仿宋" w:cs="Times" w:hint="eastAsia"/>
          <w:kern w:val="0"/>
          <w:sz w:val="28"/>
          <w:szCs w:val="32"/>
        </w:rPr>
        <w:t>七个指标呈现快速增长态势，苏州知识产权事业在这五年迅猛发展，部分指标已赶超杭州、南京，与上海的差距逐渐缩小；</w:t>
      </w:r>
      <w:r w:rsidRPr="003B3E76">
        <w:rPr>
          <w:rFonts w:ascii="仿宋" w:eastAsia="仿宋" w:hAnsi="仿宋" w:cs="Times" w:hint="eastAsia"/>
          <w:kern w:val="0"/>
          <w:sz w:val="28"/>
          <w:szCs w:val="32"/>
        </w:rPr>
        <w:t>专利申请权与专利权转让数</w:t>
      </w:r>
      <w:r>
        <w:rPr>
          <w:rFonts w:ascii="仿宋" w:eastAsia="仿宋" w:hAnsi="仿宋" w:cs="Times" w:hint="eastAsia"/>
          <w:kern w:val="0"/>
          <w:sz w:val="28"/>
          <w:szCs w:val="32"/>
        </w:rPr>
        <w:t>呈现稳步增长态势，但</w:t>
      </w:r>
      <w:r w:rsidRPr="003B3E76">
        <w:rPr>
          <w:rFonts w:ascii="仿宋" w:eastAsia="仿宋" w:hAnsi="仿宋" w:cs="Times" w:hint="eastAsia"/>
          <w:kern w:val="0"/>
          <w:sz w:val="28"/>
          <w:szCs w:val="32"/>
        </w:rPr>
        <w:t>专利实施许可</w:t>
      </w:r>
      <w:r>
        <w:rPr>
          <w:rFonts w:ascii="仿宋" w:eastAsia="仿宋" w:hAnsi="仿宋" w:cs="Times" w:hint="eastAsia"/>
          <w:kern w:val="0"/>
          <w:sz w:val="28"/>
          <w:szCs w:val="32"/>
        </w:rPr>
        <w:t>情况不容乐观，数量趋缓；专利行政执法案件量飞速增长，杭州、宁波</w:t>
      </w:r>
      <w:r w:rsidRPr="00B77AEB">
        <w:rPr>
          <w:rFonts w:ascii="仿宋" w:eastAsia="仿宋" w:hAnsi="仿宋" w:cs="Times" w:hint="eastAsia"/>
          <w:kern w:val="0"/>
          <w:sz w:val="28"/>
          <w:szCs w:val="32"/>
        </w:rPr>
        <w:t>专利侵权纠纷结案数量</w:t>
      </w:r>
      <w:r>
        <w:rPr>
          <w:rFonts w:ascii="仿宋" w:eastAsia="仿宋" w:hAnsi="仿宋" w:cs="Times" w:hint="eastAsia"/>
          <w:kern w:val="0"/>
          <w:sz w:val="28"/>
          <w:szCs w:val="32"/>
        </w:rPr>
        <w:t>接近1000件，这与浙江</w:t>
      </w:r>
      <w:r w:rsidRPr="00251420">
        <w:rPr>
          <w:rFonts w:ascii="仿宋" w:eastAsia="仿宋" w:hAnsi="仿宋" w:cs="Times" w:hint="eastAsia"/>
          <w:kern w:val="0"/>
          <w:sz w:val="28"/>
          <w:szCs w:val="32"/>
        </w:rPr>
        <w:t>加大电子商务领域专利保护力度</w:t>
      </w:r>
      <w:r>
        <w:rPr>
          <w:rFonts w:ascii="仿宋" w:eastAsia="仿宋" w:hAnsi="仿宋" w:cs="Times" w:hint="eastAsia"/>
          <w:kern w:val="0"/>
          <w:sz w:val="28"/>
          <w:szCs w:val="32"/>
        </w:rPr>
        <w:t>，积极开展电子商务领域专利执法维权等专项行动密切相关，苏州、南京</w:t>
      </w:r>
      <w:r w:rsidRPr="00507613">
        <w:rPr>
          <w:rFonts w:ascii="仿宋" w:eastAsia="仿宋" w:hAnsi="仿宋" w:cs="Times" w:hint="eastAsia"/>
          <w:kern w:val="0"/>
          <w:sz w:val="28"/>
          <w:szCs w:val="32"/>
        </w:rPr>
        <w:t>查处假冒专利案件量</w:t>
      </w:r>
      <w:r>
        <w:rPr>
          <w:rFonts w:ascii="仿宋" w:eastAsia="仿宋" w:hAnsi="仿宋" w:cs="Times" w:hint="eastAsia"/>
          <w:kern w:val="0"/>
          <w:sz w:val="28"/>
          <w:szCs w:val="32"/>
        </w:rPr>
        <w:t>超过500件，这</w:t>
      </w:r>
      <w:r>
        <w:rPr>
          <w:rFonts w:ascii="仿宋" w:eastAsia="仿宋" w:hAnsi="仿宋" w:cs="Times" w:hint="eastAsia"/>
          <w:kern w:val="0"/>
          <w:sz w:val="28"/>
          <w:szCs w:val="32"/>
        </w:rPr>
        <w:lastRenderedPageBreak/>
        <w:t>表明知识产权办案能力进一步提升，与近年来各城市重视并加大知识产权保护力度有着极大关系；各城市专利代理机构、专利申请代理量、</w:t>
      </w:r>
      <w:r w:rsidRPr="005B4FB3">
        <w:rPr>
          <w:rFonts w:ascii="仿宋" w:eastAsia="仿宋" w:hAnsi="仿宋" w:cs="Times" w:hint="eastAsia"/>
          <w:kern w:val="0"/>
          <w:sz w:val="28"/>
          <w:szCs w:val="32"/>
        </w:rPr>
        <w:t>专利申请代理率</w:t>
      </w:r>
      <w:r>
        <w:rPr>
          <w:rFonts w:ascii="仿宋" w:eastAsia="仿宋" w:hAnsi="仿宋" w:cs="Times" w:hint="eastAsia"/>
          <w:kern w:val="0"/>
          <w:sz w:val="28"/>
          <w:szCs w:val="32"/>
        </w:rPr>
        <w:t>等指标均大幅上升，</w:t>
      </w:r>
      <w:r w:rsidRPr="00A836D1">
        <w:rPr>
          <w:rFonts w:ascii="仿宋" w:eastAsia="仿宋" w:hAnsi="仿宋" w:cs="Times" w:hint="eastAsia"/>
          <w:kern w:val="0"/>
          <w:sz w:val="28"/>
          <w:szCs w:val="32"/>
        </w:rPr>
        <w:t>专利申请代理率</w:t>
      </w:r>
      <w:r>
        <w:rPr>
          <w:rFonts w:ascii="仿宋" w:eastAsia="仿宋" w:hAnsi="仿宋" w:cs="Times" w:hint="eastAsia"/>
          <w:kern w:val="0"/>
          <w:sz w:val="28"/>
          <w:szCs w:val="32"/>
        </w:rPr>
        <w:t>超过</w:t>
      </w:r>
      <w:r w:rsidRPr="00A836D1">
        <w:rPr>
          <w:rFonts w:ascii="仿宋" w:eastAsia="仿宋" w:hAnsi="仿宋" w:cs="Times" w:hint="eastAsia"/>
          <w:kern w:val="0"/>
          <w:sz w:val="28"/>
          <w:szCs w:val="32"/>
        </w:rPr>
        <w:t>6</w:t>
      </w:r>
      <w:r>
        <w:rPr>
          <w:rFonts w:ascii="仿宋" w:eastAsia="仿宋" w:hAnsi="仿宋" w:cs="Times" w:hint="eastAsia"/>
          <w:kern w:val="0"/>
          <w:sz w:val="28"/>
          <w:szCs w:val="32"/>
        </w:rPr>
        <w:t>0</w:t>
      </w:r>
      <w:r w:rsidRPr="00A836D1">
        <w:rPr>
          <w:rFonts w:ascii="仿宋" w:eastAsia="仿宋" w:hAnsi="仿宋" w:cs="Times" w:hint="eastAsia"/>
          <w:kern w:val="0"/>
          <w:sz w:val="28"/>
          <w:szCs w:val="32"/>
        </w:rPr>
        <w:t>%</w:t>
      </w:r>
      <w:r>
        <w:rPr>
          <w:rFonts w:ascii="仿宋" w:eastAsia="仿宋" w:hAnsi="仿宋" w:cs="Times" w:hint="eastAsia"/>
          <w:kern w:val="0"/>
          <w:sz w:val="28"/>
          <w:szCs w:val="32"/>
        </w:rPr>
        <w:t>，这与近年来知识产权服务业跨越式发展趋势相吻合。</w:t>
      </w:r>
    </w:p>
    <w:p w:rsidR="00CA65C4" w:rsidRPr="00293EED" w:rsidRDefault="00CA65C4" w:rsidP="00CA65C4">
      <w:pPr>
        <w:spacing w:line="360" w:lineRule="auto"/>
        <w:jc w:val="center"/>
        <w:rPr>
          <w:rFonts w:ascii="仿宋" w:eastAsia="仿宋" w:hAnsi="仿宋" w:cs="Times New Roman"/>
          <w:bCs/>
        </w:rPr>
      </w:pPr>
      <w:r w:rsidRPr="00293EED">
        <w:rPr>
          <w:rFonts w:ascii="仿宋" w:eastAsia="仿宋" w:hAnsi="仿宋" w:cs="Times New Roman" w:hint="eastAsia"/>
          <w:bCs/>
        </w:rPr>
        <w:t>表3</w:t>
      </w:r>
      <w:r w:rsidRPr="00293EED">
        <w:rPr>
          <w:rFonts w:ascii="仿宋" w:eastAsia="仿宋" w:hAnsi="仿宋" w:cs="Times New Roman"/>
          <w:bCs/>
        </w:rPr>
        <w:t>.</w:t>
      </w:r>
      <w:r>
        <w:rPr>
          <w:rFonts w:ascii="仿宋" w:eastAsia="仿宋" w:hAnsi="仿宋" w:cs="Times New Roman" w:hint="eastAsia"/>
          <w:bCs/>
        </w:rPr>
        <w:t>4</w:t>
      </w:r>
      <w:r w:rsidRPr="00293EED">
        <w:rPr>
          <w:rFonts w:ascii="仿宋" w:eastAsia="仿宋" w:hAnsi="仿宋" w:cs="Times New Roman" w:hint="eastAsia"/>
          <w:bCs/>
        </w:rPr>
        <w:t xml:space="preserve"> 2015年宁波及长三角</w:t>
      </w:r>
      <w:r>
        <w:rPr>
          <w:rFonts w:ascii="仿宋" w:eastAsia="仿宋" w:hAnsi="仿宋" w:cs="Times New Roman" w:hint="eastAsia"/>
          <w:bCs/>
        </w:rPr>
        <w:t>地区</w:t>
      </w:r>
      <w:r w:rsidRPr="00293EED">
        <w:rPr>
          <w:rFonts w:ascii="仿宋" w:eastAsia="仿宋" w:hAnsi="仿宋" w:cs="Times New Roman" w:hint="eastAsia"/>
          <w:bCs/>
        </w:rPr>
        <w:t>主要城市</w:t>
      </w:r>
      <w:r>
        <w:rPr>
          <w:rFonts w:ascii="仿宋" w:eastAsia="仿宋" w:hAnsi="仿宋" w:cs="Times New Roman" w:hint="eastAsia"/>
          <w:bCs/>
        </w:rPr>
        <w:t>知识产权</w:t>
      </w:r>
      <w:r w:rsidRPr="00293EED">
        <w:rPr>
          <w:rFonts w:ascii="仿宋" w:eastAsia="仿宋" w:hAnsi="仿宋" w:cs="Times New Roman" w:hint="eastAsia"/>
          <w:bCs/>
        </w:rPr>
        <w:t>资源布局情况</w:t>
      </w:r>
    </w:p>
    <w:tbl>
      <w:tblPr>
        <w:tblStyle w:val="af2"/>
        <w:tblW w:w="9841" w:type="dxa"/>
        <w:jc w:val="center"/>
        <w:tblLayout w:type="fixed"/>
        <w:tblLook w:val="04A0" w:firstRow="1" w:lastRow="0" w:firstColumn="1" w:lastColumn="0" w:noHBand="0" w:noVBand="1"/>
      </w:tblPr>
      <w:tblGrid>
        <w:gridCol w:w="2443"/>
        <w:gridCol w:w="1062"/>
        <w:gridCol w:w="1065"/>
        <w:gridCol w:w="1064"/>
        <w:gridCol w:w="1064"/>
        <w:gridCol w:w="1064"/>
        <w:gridCol w:w="1065"/>
        <w:gridCol w:w="1014"/>
      </w:tblGrid>
      <w:tr w:rsidR="00CA65C4" w:rsidTr="00F002FD">
        <w:trPr>
          <w:jc w:val="center"/>
        </w:trPr>
        <w:tc>
          <w:tcPr>
            <w:tcW w:w="2443"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指标</w:t>
            </w:r>
          </w:p>
        </w:tc>
        <w:tc>
          <w:tcPr>
            <w:tcW w:w="1062" w:type="dxa"/>
            <w:vAlign w:val="center"/>
          </w:tcPr>
          <w:p w:rsidR="00CA65C4" w:rsidRDefault="00CA65C4" w:rsidP="00F002FD">
            <w:pPr>
              <w:jc w:val="center"/>
              <w:rPr>
                <w:rFonts w:ascii="仿宋" w:eastAsia="仿宋" w:hAnsi="仿宋" w:cs="Times"/>
                <w:szCs w:val="28"/>
              </w:rPr>
            </w:pPr>
            <w:r>
              <w:rPr>
                <w:rFonts w:ascii="仿宋" w:eastAsia="仿宋" w:hAnsi="仿宋" w:cs="Times" w:hint="eastAsia"/>
                <w:szCs w:val="28"/>
              </w:rPr>
              <w:t>单位</w:t>
            </w:r>
          </w:p>
        </w:tc>
        <w:tc>
          <w:tcPr>
            <w:tcW w:w="1065" w:type="dxa"/>
            <w:shd w:val="clear" w:color="auto" w:fill="FFFFFF" w:themeFill="background1"/>
            <w:vAlign w:val="center"/>
          </w:tcPr>
          <w:p w:rsidR="00CA65C4" w:rsidRDefault="00CA65C4" w:rsidP="00F002FD">
            <w:pPr>
              <w:jc w:val="center"/>
              <w:rPr>
                <w:rFonts w:ascii="仿宋" w:eastAsia="仿宋" w:hAnsi="仿宋" w:cs="Times"/>
                <w:color w:val="000000" w:themeColor="text1"/>
                <w:szCs w:val="28"/>
              </w:rPr>
            </w:pPr>
            <w:r>
              <w:rPr>
                <w:rFonts w:ascii="仿宋" w:eastAsia="仿宋" w:hAnsi="仿宋" w:cs="Times" w:hint="eastAsia"/>
                <w:color w:val="000000" w:themeColor="text1"/>
                <w:szCs w:val="28"/>
              </w:rPr>
              <w:t>宁波</w:t>
            </w:r>
          </w:p>
        </w:tc>
        <w:tc>
          <w:tcPr>
            <w:tcW w:w="1064" w:type="dxa"/>
            <w:shd w:val="clear" w:color="auto" w:fill="FFFFFF" w:themeFill="background1"/>
            <w:vAlign w:val="center"/>
          </w:tcPr>
          <w:p w:rsidR="00CA65C4" w:rsidRDefault="00CA65C4" w:rsidP="00F002FD">
            <w:pPr>
              <w:jc w:val="center"/>
              <w:rPr>
                <w:rFonts w:ascii="仿宋" w:eastAsia="仿宋" w:hAnsi="仿宋" w:cs="Times"/>
                <w:color w:val="000000" w:themeColor="text1"/>
                <w:szCs w:val="28"/>
              </w:rPr>
            </w:pPr>
            <w:r>
              <w:rPr>
                <w:rFonts w:ascii="仿宋" w:eastAsia="仿宋" w:hAnsi="仿宋" w:cs="Times" w:hint="eastAsia"/>
                <w:color w:val="000000" w:themeColor="text1"/>
                <w:szCs w:val="28"/>
              </w:rPr>
              <w:t>杭州</w:t>
            </w:r>
          </w:p>
        </w:tc>
        <w:tc>
          <w:tcPr>
            <w:tcW w:w="1064" w:type="dxa"/>
            <w:shd w:val="clear" w:color="auto" w:fill="FFFFFF" w:themeFill="background1"/>
            <w:vAlign w:val="center"/>
          </w:tcPr>
          <w:p w:rsidR="00CA65C4" w:rsidRDefault="00CA65C4" w:rsidP="00F002FD">
            <w:pPr>
              <w:jc w:val="center"/>
              <w:rPr>
                <w:rFonts w:ascii="仿宋" w:eastAsia="仿宋" w:hAnsi="仿宋" w:cs="Times"/>
                <w:color w:val="000000" w:themeColor="text1"/>
                <w:szCs w:val="28"/>
              </w:rPr>
            </w:pPr>
            <w:r>
              <w:rPr>
                <w:rFonts w:ascii="仿宋" w:eastAsia="仿宋" w:hAnsi="仿宋" w:cs="Times" w:hint="eastAsia"/>
                <w:color w:val="000000" w:themeColor="text1"/>
                <w:szCs w:val="28"/>
              </w:rPr>
              <w:t>上海</w:t>
            </w:r>
          </w:p>
        </w:tc>
        <w:tc>
          <w:tcPr>
            <w:tcW w:w="1064" w:type="dxa"/>
            <w:shd w:val="clear" w:color="auto" w:fill="FFFFFF" w:themeFill="background1"/>
            <w:vAlign w:val="center"/>
          </w:tcPr>
          <w:p w:rsidR="00CA65C4" w:rsidRDefault="00CA65C4" w:rsidP="00F002FD">
            <w:pPr>
              <w:jc w:val="center"/>
              <w:rPr>
                <w:rFonts w:ascii="仿宋" w:eastAsia="仿宋" w:hAnsi="仿宋" w:cs="Times"/>
                <w:color w:val="000000" w:themeColor="text1"/>
                <w:szCs w:val="28"/>
              </w:rPr>
            </w:pPr>
            <w:r>
              <w:rPr>
                <w:rFonts w:ascii="仿宋" w:eastAsia="仿宋" w:hAnsi="仿宋" w:cs="Times" w:hint="eastAsia"/>
                <w:color w:val="000000" w:themeColor="text1"/>
                <w:szCs w:val="28"/>
              </w:rPr>
              <w:t>苏州</w:t>
            </w:r>
          </w:p>
        </w:tc>
        <w:tc>
          <w:tcPr>
            <w:tcW w:w="1065" w:type="dxa"/>
            <w:shd w:val="clear" w:color="auto" w:fill="FFFFFF" w:themeFill="background1"/>
            <w:vAlign w:val="center"/>
          </w:tcPr>
          <w:p w:rsidR="00CA65C4" w:rsidRDefault="00CA65C4" w:rsidP="00F002FD">
            <w:pPr>
              <w:jc w:val="center"/>
              <w:rPr>
                <w:rFonts w:ascii="仿宋" w:eastAsia="仿宋" w:hAnsi="仿宋" w:cs="Times"/>
                <w:color w:val="000000" w:themeColor="text1"/>
                <w:szCs w:val="28"/>
              </w:rPr>
            </w:pPr>
            <w:r>
              <w:rPr>
                <w:rFonts w:ascii="仿宋" w:eastAsia="仿宋" w:hAnsi="仿宋" w:cs="Times" w:hint="eastAsia"/>
                <w:color w:val="000000" w:themeColor="text1"/>
                <w:szCs w:val="28"/>
              </w:rPr>
              <w:t>南京</w:t>
            </w:r>
          </w:p>
        </w:tc>
        <w:tc>
          <w:tcPr>
            <w:tcW w:w="1014" w:type="dxa"/>
          </w:tcPr>
          <w:p w:rsidR="00CA65C4" w:rsidRDefault="00CA65C4" w:rsidP="00F002FD">
            <w:pPr>
              <w:jc w:val="center"/>
              <w:rPr>
                <w:rFonts w:ascii="仿宋" w:eastAsia="仿宋" w:hAnsi="仿宋" w:cs="Times"/>
                <w:szCs w:val="28"/>
              </w:rPr>
            </w:pPr>
            <w:r>
              <w:rPr>
                <w:rFonts w:ascii="仿宋" w:eastAsia="仿宋" w:hAnsi="仿宋" w:cs="Times" w:hint="eastAsia"/>
                <w:szCs w:val="28"/>
              </w:rPr>
              <w:t>宁波</w:t>
            </w:r>
          </w:p>
          <w:p w:rsidR="00CA65C4" w:rsidRDefault="00CA65C4" w:rsidP="00F002FD">
            <w:pPr>
              <w:jc w:val="center"/>
              <w:rPr>
                <w:rFonts w:ascii="仿宋" w:eastAsia="仿宋" w:hAnsi="仿宋" w:cs="Times"/>
                <w:szCs w:val="28"/>
              </w:rPr>
            </w:pPr>
            <w:r>
              <w:rPr>
                <w:rFonts w:ascii="仿宋" w:eastAsia="仿宋" w:hAnsi="仿宋" w:cs="Times" w:hint="eastAsia"/>
                <w:szCs w:val="28"/>
              </w:rPr>
              <w:t>排名</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专利申请受理量</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DA75F5" w:rsidRDefault="00CA65C4" w:rsidP="00F002FD">
            <w:pPr>
              <w:widowControl/>
              <w:jc w:val="center"/>
              <w:rPr>
                <w:rFonts w:ascii="仿宋" w:eastAsia="仿宋" w:hAnsi="仿宋"/>
                <w:color w:val="000000"/>
                <w:sz w:val="21"/>
                <w:szCs w:val="21"/>
              </w:rPr>
            </w:pPr>
            <w:r w:rsidRPr="00DA75F5">
              <w:rPr>
                <w:rFonts w:ascii="仿宋" w:eastAsia="仿宋" w:hAnsi="仿宋"/>
                <w:color w:val="000000"/>
                <w:sz w:val="21"/>
                <w:szCs w:val="21"/>
              </w:rPr>
              <w:t>58779</w:t>
            </w:r>
          </w:p>
        </w:tc>
        <w:tc>
          <w:tcPr>
            <w:tcW w:w="1064" w:type="dxa"/>
            <w:shd w:val="clear" w:color="auto" w:fill="FFFFFF" w:themeFill="background1"/>
            <w:vAlign w:val="center"/>
          </w:tcPr>
          <w:p w:rsidR="00CA65C4" w:rsidRPr="00DA75F5" w:rsidRDefault="00CA65C4" w:rsidP="00F002FD">
            <w:pPr>
              <w:widowControl/>
              <w:jc w:val="center"/>
              <w:rPr>
                <w:rFonts w:ascii="仿宋" w:eastAsia="仿宋" w:hAnsi="仿宋"/>
                <w:color w:val="000000"/>
                <w:sz w:val="21"/>
                <w:szCs w:val="21"/>
              </w:rPr>
            </w:pPr>
            <w:r w:rsidRPr="00DA75F5">
              <w:rPr>
                <w:rFonts w:ascii="仿宋" w:eastAsia="仿宋" w:hAnsi="仿宋"/>
                <w:color w:val="000000"/>
                <w:sz w:val="21"/>
                <w:szCs w:val="21"/>
              </w:rPr>
              <w:t>60981</w:t>
            </w:r>
          </w:p>
        </w:tc>
        <w:tc>
          <w:tcPr>
            <w:tcW w:w="1064" w:type="dxa"/>
            <w:shd w:val="clear" w:color="auto" w:fill="FFFFFF" w:themeFill="background1"/>
            <w:vAlign w:val="center"/>
          </w:tcPr>
          <w:p w:rsidR="00CA65C4" w:rsidRPr="00DA75F5" w:rsidRDefault="00CA65C4" w:rsidP="00F002FD">
            <w:pPr>
              <w:widowControl/>
              <w:jc w:val="center"/>
              <w:rPr>
                <w:rFonts w:ascii="仿宋" w:eastAsia="仿宋" w:hAnsi="仿宋"/>
                <w:color w:val="000000"/>
                <w:sz w:val="21"/>
                <w:szCs w:val="21"/>
              </w:rPr>
            </w:pPr>
            <w:r w:rsidRPr="00DA75F5">
              <w:rPr>
                <w:rFonts w:ascii="仿宋" w:eastAsia="仿宋" w:hAnsi="仿宋"/>
                <w:color w:val="000000"/>
                <w:sz w:val="21"/>
                <w:szCs w:val="21"/>
              </w:rPr>
              <w:t>100006</w:t>
            </w:r>
          </w:p>
        </w:tc>
        <w:tc>
          <w:tcPr>
            <w:tcW w:w="1064" w:type="dxa"/>
            <w:shd w:val="clear" w:color="auto" w:fill="FFFFFF" w:themeFill="background1"/>
            <w:vAlign w:val="center"/>
          </w:tcPr>
          <w:p w:rsidR="00CA65C4" w:rsidRPr="00DA75F5" w:rsidRDefault="00CA65C4" w:rsidP="00F002FD">
            <w:pPr>
              <w:widowControl/>
              <w:jc w:val="center"/>
              <w:rPr>
                <w:rFonts w:ascii="仿宋" w:eastAsia="仿宋" w:hAnsi="仿宋"/>
                <w:color w:val="000000"/>
                <w:sz w:val="21"/>
                <w:szCs w:val="21"/>
              </w:rPr>
            </w:pPr>
            <w:r w:rsidRPr="00DA75F5">
              <w:rPr>
                <w:rFonts w:ascii="仿宋" w:eastAsia="仿宋" w:hAnsi="仿宋"/>
                <w:color w:val="000000"/>
                <w:sz w:val="21"/>
                <w:szCs w:val="21"/>
              </w:rPr>
              <w:t>98704</w:t>
            </w:r>
          </w:p>
        </w:tc>
        <w:tc>
          <w:tcPr>
            <w:tcW w:w="1065" w:type="dxa"/>
            <w:shd w:val="clear" w:color="auto" w:fill="FFFFFF" w:themeFill="background1"/>
            <w:vAlign w:val="center"/>
          </w:tcPr>
          <w:p w:rsidR="00CA65C4" w:rsidRPr="00DA75F5" w:rsidRDefault="00CA65C4" w:rsidP="00F002FD">
            <w:pPr>
              <w:widowControl/>
              <w:jc w:val="center"/>
              <w:rPr>
                <w:rFonts w:ascii="仿宋" w:eastAsia="仿宋" w:hAnsi="仿宋"/>
                <w:color w:val="000000"/>
                <w:sz w:val="21"/>
                <w:szCs w:val="21"/>
              </w:rPr>
            </w:pPr>
            <w:r w:rsidRPr="00DA75F5">
              <w:rPr>
                <w:rFonts w:ascii="仿宋" w:eastAsia="仿宋" w:hAnsi="仿宋"/>
                <w:color w:val="000000"/>
                <w:sz w:val="21"/>
                <w:szCs w:val="21"/>
              </w:rPr>
              <w:t>55944</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4</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专利申请授权量</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46088</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46320</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60623</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62263</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28104</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4</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发明专利申请受理量</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16056</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17814</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46976</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43196</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27825</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发明专利申请授权量</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5412</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8298</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17601</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10488</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8268</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有效专利数</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145588</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142177</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251157</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Pr>
                <w:rFonts w:ascii="仿宋" w:eastAsia="仿宋" w:hAnsi="仿宋" w:hint="eastAsia"/>
                <w:color w:val="000000"/>
                <w:sz w:val="21"/>
                <w:szCs w:val="21"/>
              </w:rPr>
              <w:t>-</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87830</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3</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有效发明专利数</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14132</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30280</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69982</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29104</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27173</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PCT</w:t>
            </w:r>
            <w:r>
              <w:rPr>
                <w:rFonts w:ascii="仿宋" w:eastAsia="仿宋" w:hAnsi="仿宋" w:hint="eastAsia"/>
              </w:rPr>
              <w:t>国际专利申请数</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156</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426</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1060</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908</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269</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每万人口发明专利拥有量</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件/万人</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18.1</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33.6</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28.85</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27.51</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33.13</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发明专利申请数占专利申请量比重</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27.3</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29.2</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47.0</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43.8</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49.7</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发明专利授权数占专利授权量比重</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11.7</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17.9</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29.0</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16.8</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29.4</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有效发明专利数占有效专利数比重</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9.7</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21.3</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27.9</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Pr>
                <w:rFonts w:ascii="仿宋" w:eastAsia="仿宋" w:hAnsi="仿宋" w:hint="eastAsia"/>
                <w:color w:val="000000"/>
                <w:sz w:val="21"/>
                <w:szCs w:val="21"/>
              </w:rPr>
              <w:t>-</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30.9</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企业发明专利申请数占发明专利申请量比重</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63.4</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51.1</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64.7</w:t>
            </w:r>
          </w:p>
        </w:tc>
        <w:tc>
          <w:tcPr>
            <w:tcW w:w="1064" w:type="dxa"/>
            <w:shd w:val="clear" w:color="auto" w:fill="FFFFFF" w:themeFill="background1"/>
            <w:vAlign w:val="center"/>
          </w:tcPr>
          <w:p w:rsidR="00CA65C4" w:rsidRPr="00DA75F5" w:rsidRDefault="00CA65C4" w:rsidP="00F002FD">
            <w:pPr>
              <w:jc w:val="center"/>
              <w:rPr>
                <w:rFonts w:ascii="仿宋" w:eastAsia="仿宋" w:hAnsi="仿宋"/>
                <w:sz w:val="21"/>
                <w:szCs w:val="21"/>
              </w:rPr>
            </w:pPr>
            <w:r>
              <w:rPr>
                <w:rFonts w:ascii="仿宋" w:eastAsia="仿宋" w:hAnsi="仿宋" w:hint="eastAsia"/>
                <w:sz w:val="21"/>
                <w:szCs w:val="21"/>
              </w:rPr>
              <w:t>-</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39.2</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3</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企业发明专利授权数占发明专利授权量比重</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 xml:space="preserve">70.0 </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 xml:space="preserve">46.5 </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 xml:space="preserve">61.8 </w:t>
            </w:r>
          </w:p>
        </w:tc>
        <w:tc>
          <w:tcPr>
            <w:tcW w:w="1064" w:type="dxa"/>
            <w:shd w:val="clear" w:color="auto" w:fill="FFFFFF" w:themeFill="background1"/>
            <w:vAlign w:val="center"/>
          </w:tcPr>
          <w:p w:rsidR="00CA65C4" w:rsidRPr="00DA75F5" w:rsidRDefault="00CA65C4" w:rsidP="00F002FD">
            <w:pPr>
              <w:jc w:val="center"/>
              <w:rPr>
                <w:rFonts w:ascii="仿宋" w:eastAsia="仿宋" w:hAnsi="仿宋"/>
                <w:sz w:val="21"/>
                <w:szCs w:val="21"/>
              </w:rPr>
            </w:pPr>
            <w:r>
              <w:rPr>
                <w:rFonts w:ascii="仿宋" w:eastAsia="仿宋" w:hAnsi="仿宋" w:hint="eastAsia"/>
                <w:sz w:val="21"/>
                <w:szCs w:val="21"/>
              </w:rPr>
              <w:t>-</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 xml:space="preserve">35.0 </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2</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企业有效发明专利数占有效发明专利量比重</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 xml:space="preserve">67.0 </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 xml:space="preserve">48.8 </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63.2</w:t>
            </w:r>
          </w:p>
        </w:tc>
        <w:tc>
          <w:tcPr>
            <w:tcW w:w="1064" w:type="dxa"/>
            <w:shd w:val="clear" w:color="auto" w:fill="FFFFFF" w:themeFill="background1"/>
            <w:vAlign w:val="center"/>
          </w:tcPr>
          <w:p w:rsidR="00CA65C4" w:rsidRPr="00DA75F5" w:rsidRDefault="00CA65C4" w:rsidP="00F002FD">
            <w:pPr>
              <w:jc w:val="center"/>
              <w:rPr>
                <w:rFonts w:ascii="仿宋" w:eastAsia="仿宋" w:hAnsi="仿宋"/>
                <w:sz w:val="21"/>
                <w:szCs w:val="21"/>
              </w:rPr>
            </w:pPr>
            <w:r>
              <w:rPr>
                <w:rFonts w:ascii="仿宋" w:eastAsia="仿宋" w:hAnsi="仿宋" w:hint="eastAsia"/>
                <w:sz w:val="21"/>
                <w:szCs w:val="21"/>
              </w:rPr>
              <w:t>-</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38.4</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2</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专利申请权与专利权转让数</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2450</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2554</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6110</w:t>
            </w:r>
          </w:p>
        </w:tc>
        <w:tc>
          <w:tcPr>
            <w:tcW w:w="1064" w:type="dxa"/>
            <w:shd w:val="clear" w:color="auto" w:fill="FFFFFF" w:themeFill="background1"/>
            <w:vAlign w:val="center"/>
          </w:tcPr>
          <w:p w:rsidR="00CA65C4" w:rsidRPr="00DA75F5" w:rsidRDefault="00CA65C4" w:rsidP="00F002FD">
            <w:pPr>
              <w:jc w:val="center"/>
              <w:rPr>
                <w:rFonts w:ascii="仿宋" w:eastAsia="仿宋" w:hAnsi="仿宋"/>
                <w:sz w:val="21"/>
                <w:szCs w:val="21"/>
              </w:rPr>
            </w:pPr>
            <w:r>
              <w:rPr>
                <w:rFonts w:ascii="仿宋" w:eastAsia="仿宋" w:hAnsi="仿宋" w:hint="eastAsia"/>
                <w:sz w:val="21"/>
                <w:szCs w:val="21"/>
              </w:rPr>
              <w:t>-</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Pr>
                <w:rFonts w:ascii="仿宋" w:eastAsia="仿宋" w:hAnsi="仿宋" w:hint="eastAsia"/>
                <w:color w:val="000000"/>
                <w:sz w:val="21"/>
                <w:szCs w:val="21"/>
              </w:rPr>
              <w:t>-</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专利实施许可数</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127</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371</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388</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243</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283</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专利侵权纠纷结案数量</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828</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864</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129</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122</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32</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2</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专利其他纠纷结案数量</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0</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7</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7</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8</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查处假冒专利案件量</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18</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20</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42</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638</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574</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lastRenderedPageBreak/>
              <w:t>专利代理机构数</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个</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13</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Pr>
                <w:rFonts w:ascii="仿宋" w:eastAsia="仿宋" w:hAnsi="仿宋" w:hint="eastAsia"/>
                <w:color w:val="000000"/>
                <w:sz w:val="21"/>
                <w:szCs w:val="21"/>
              </w:rPr>
              <w:t>-</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Pr>
                <w:rFonts w:ascii="仿宋" w:eastAsia="仿宋" w:hAnsi="仿宋" w:hint="eastAsia"/>
                <w:color w:val="000000"/>
                <w:sz w:val="21"/>
                <w:szCs w:val="21"/>
              </w:rPr>
              <w:t>-</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19</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29</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专利申请代理量</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35863</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40084</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75431</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74013</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36421</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职务专利申请代理量</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28305</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37445</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71698</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Pr>
                <w:rFonts w:ascii="仿宋" w:eastAsia="仿宋" w:hAnsi="仿宋" w:hint="eastAsia"/>
                <w:color w:val="000000"/>
                <w:sz w:val="21"/>
                <w:szCs w:val="21"/>
              </w:rPr>
              <w:t>-</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33306</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发明专利申请代理量</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件</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9277</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14772</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38098</w:t>
            </w:r>
          </w:p>
        </w:tc>
        <w:tc>
          <w:tcPr>
            <w:tcW w:w="1064" w:type="dxa"/>
            <w:shd w:val="clear" w:color="auto" w:fill="FFFFFF" w:themeFill="background1"/>
            <w:vAlign w:val="center"/>
          </w:tcPr>
          <w:p w:rsidR="00CA65C4" w:rsidRPr="00DA75F5" w:rsidRDefault="00CA65C4" w:rsidP="00F002FD">
            <w:pPr>
              <w:jc w:val="center"/>
              <w:rPr>
                <w:rFonts w:ascii="仿宋" w:eastAsia="仿宋" w:hAnsi="仿宋"/>
                <w:sz w:val="21"/>
                <w:szCs w:val="21"/>
              </w:rPr>
            </w:pPr>
            <w:r>
              <w:rPr>
                <w:rFonts w:ascii="仿宋" w:eastAsia="仿宋" w:hAnsi="仿宋" w:hint="eastAsia"/>
                <w:sz w:val="21"/>
                <w:szCs w:val="21"/>
              </w:rPr>
              <w:t>-</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18132</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专利申请代理率</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61.0</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65.7</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75.4</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75.4</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65.1</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职务专利申请代理所占比例</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78.9</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93.4</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95.1</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Pr>
                <w:rFonts w:ascii="仿宋" w:eastAsia="仿宋" w:hAnsi="仿宋" w:hint="eastAsia"/>
                <w:color w:val="000000"/>
                <w:sz w:val="21"/>
                <w:szCs w:val="21"/>
              </w:rPr>
              <w:t>-</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91.4</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r w:rsidR="00CA65C4" w:rsidTr="00F002FD">
        <w:trPr>
          <w:jc w:val="center"/>
        </w:trPr>
        <w:tc>
          <w:tcPr>
            <w:tcW w:w="2443" w:type="dxa"/>
          </w:tcPr>
          <w:p w:rsidR="00CA65C4" w:rsidRPr="008208AF" w:rsidRDefault="00CA65C4" w:rsidP="00F002FD">
            <w:pPr>
              <w:rPr>
                <w:rFonts w:ascii="仿宋" w:eastAsia="仿宋" w:hAnsi="仿宋"/>
              </w:rPr>
            </w:pPr>
            <w:r w:rsidRPr="008208AF">
              <w:rPr>
                <w:rFonts w:ascii="仿宋" w:eastAsia="仿宋" w:hAnsi="仿宋" w:hint="eastAsia"/>
              </w:rPr>
              <w:t>发明专利申请代理所占比例</w:t>
            </w:r>
          </w:p>
        </w:tc>
        <w:tc>
          <w:tcPr>
            <w:tcW w:w="1062" w:type="dxa"/>
            <w:vAlign w:val="center"/>
          </w:tcPr>
          <w:p w:rsidR="00CA65C4" w:rsidRDefault="00CA65C4" w:rsidP="00F002FD">
            <w:pPr>
              <w:jc w:val="center"/>
              <w:rPr>
                <w:rFonts w:ascii="仿宋" w:eastAsia="仿宋" w:hAnsi="仿宋" w:cs="Times"/>
                <w:szCs w:val="28"/>
              </w:rPr>
            </w:pPr>
            <w:r w:rsidRPr="008208AF">
              <w:rPr>
                <w:rFonts w:ascii="仿宋" w:eastAsia="仿宋" w:hAnsi="仿宋" w:hint="eastAsia"/>
              </w:rPr>
              <w:t>%</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25.9</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36.9</w:t>
            </w:r>
          </w:p>
        </w:tc>
        <w:tc>
          <w:tcPr>
            <w:tcW w:w="1064"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50.5</w:t>
            </w:r>
          </w:p>
        </w:tc>
        <w:tc>
          <w:tcPr>
            <w:tcW w:w="1064" w:type="dxa"/>
            <w:shd w:val="clear" w:color="auto" w:fill="FFFFFF" w:themeFill="background1"/>
            <w:vAlign w:val="center"/>
          </w:tcPr>
          <w:p w:rsidR="00CA65C4" w:rsidRPr="00DA75F5" w:rsidRDefault="00CA65C4" w:rsidP="00F002FD">
            <w:pPr>
              <w:widowControl/>
              <w:jc w:val="center"/>
              <w:rPr>
                <w:rFonts w:ascii="仿宋" w:eastAsia="仿宋" w:hAnsi="仿宋"/>
                <w:color w:val="000000"/>
                <w:sz w:val="21"/>
                <w:szCs w:val="21"/>
              </w:rPr>
            </w:pPr>
            <w:r>
              <w:rPr>
                <w:rFonts w:ascii="仿宋" w:eastAsia="仿宋" w:hAnsi="仿宋" w:hint="eastAsia"/>
                <w:color w:val="000000"/>
                <w:sz w:val="21"/>
                <w:szCs w:val="21"/>
              </w:rPr>
              <w:t>-</w:t>
            </w:r>
          </w:p>
        </w:tc>
        <w:tc>
          <w:tcPr>
            <w:tcW w:w="1065" w:type="dxa"/>
            <w:shd w:val="clear" w:color="auto" w:fill="FFFFFF" w:themeFill="background1"/>
            <w:vAlign w:val="center"/>
          </w:tcPr>
          <w:p w:rsidR="00CA65C4" w:rsidRPr="00DA75F5" w:rsidRDefault="00CA65C4" w:rsidP="00F002FD">
            <w:pPr>
              <w:jc w:val="center"/>
              <w:rPr>
                <w:rFonts w:ascii="仿宋" w:eastAsia="仿宋" w:hAnsi="仿宋"/>
                <w:color w:val="000000"/>
                <w:sz w:val="21"/>
                <w:szCs w:val="21"/>
              </w:rPr>
            </w:pPr>
            <w:r w:rsidRPr="00DA75F5">
              <w:rPr>
                <w:rFonts w:ascii="仿宋" w:eastAsia="仿宋" w:hAnsi="仿宋"/>
                <w:color w:val="000000"/>
                <w:sz w:val="21"/>
                <w:szCs w:val="21"/>
              </w:rPr>
              <w:t>49.8</w:t>
            </w:r>
          </w:p>
        </w:tc>
        <w:tc>
          <w:tcPr>
            <w:tcW w:w="1014" w:type="dxa"/>
            <w:vAlign w:val="center"/>
          </w:tcPr>
          <w:p w:rsidR="00CA65C4" w:rsidRPr="00DA75F5" w:rsidRDefault="00CA65C4" w:rsidP="00F002FD">
            <w:pPr>
              <w:jc w:val="center"/>
              <w:rPr>
                <w:rFonts w:ascii="仿宋" w:eastAsia="仿宋" w:hAnsi="仿宋" w:cs="Times"/>
                <w:sz w:val="21"/>
                <w:szCs w:val="21"/>
              </w:rPr>
            </w:pPr>
            <w:r>
              <w:rPr>
                <w:rFonts w:ascii="仿宋" w:eastAsia="仿宋" w:hAnsi="仿宋" w:cs="Times" w:hint="eastAsia"/>
                <w:sz w:val="21"/>
                <w:szCs w:val="21"/>
              </w:rPr>
              <w:t>5</w:t>
            </w:r>
          </w:p>
        </w:tc>
      </w:tr>
    </w:tbl>
    <w:p w:rsidR="00CA65C4" w:rsidRPr="006B04AE" w:rsidRDefault="00CA65C4" w:rsidP="00CA65C4">
      <w:pPr>
        <w:widowControl/>
        <w:ind w:leftChars="-177" w:left="-372"/>
        <w:jc w:val="center"/>
        <w:rPr>
          <w:rFonts w:ascii="宋体" w:eastAsia="宋体" w:hAnsi="宋体" w:cs="宋体"/>
          <w:kern w:val="0"/>
        </w:rPr>
      </w:pPr>
      <w:r w:rsidRPr="006B04AE">
        <w:rPr>
          <w:rFonts w:ascii="宋体" w:eastAsia="宋体" w:hAnsi="宋体" w:cs="宋体"/>
          <w:noProof/>
          <w:kern w:val="0"/>
        </w:rPr>
        <w:drawing>
          <wp:inline distT="0" distB="0" distL="0" distR="0" wp14:anchorId="74152CAF" wp14:editId="6B603314">
            <wp:extent cx="5934075" cy="4638675"/>
            <wp:effectExtent l="0" t="0" r="9525" b="9525"/>
            <wp:docPr id="29" name="图片 29" descr="C:\Users\zyx.NBSTI\AppData\Roaming\Tencent\Users\416476519\QQ\WinTemp\RichOle\OQ]$O1D7Q8NXC7C3G[~J`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zyx.NBSTI\AppData\Roaming\Tencent\Users\416476519\QQ\WinTemp\RichOle\OQ]$O1D7Q8NXC7C3G[~J`6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4638675"/>
                    </a:xfrm>
                    <a:prstGeom prst="rect">
                      <a:avLst/>
                    </a:prstGeom>
                    <a:noFill/>
                    <a:ln>
                      <a:noFill/>
                    </a:ln>
                  </pic:spPr>
                </pic:pic>
              </a:graphicData>
            </a:graphic>
          </wp:inline>
        </w:drawing>
      </w:r>
    </w:p>
    <w:p w:rsidR="00CA65C4" w:rsidRPr="00334BFE" w:rsidRDefault="00CA65C4" w:rsidP="00CA65C4">
      <w:pPr>
        <w:spacing w:line="360" w:lineRule="auto"/>
        <w:jc w:val="center"/>
        <w:rPr>
          <w:rFonts w:ascii="仿宋" w:eastAsia="仿宋" w:hAnsi="仿宋" w:cs="Times New Roman"/>
          <w:bCs/>
        </w:rPr>
      </w:pPr>
      <w:r w:rsidRPr="00334BFE">
        <w:rPr>
          <w:rFonts w:ascii="仿宋" w:eastAsia="仿宋" w:hAnsi="仿宋" w:cs="Times New Roman" w:hint="eastAsia"/>
          <w:bCs/>
        </w:rPr>
        <w:t>图</w:t>
      </w:r>
      <w:r>
        <w:rPr>
          <w:rFonts w:ascii="仿宋" w:eastAsia="仿宋" w:hAnsi="仿宋" w:cs="Times New Roman" w:hint="eastAsia"/>
          <w:bCs/>
        </w:rPr>
        <w:t>3.1</w:t>
      </w:r>
      <w:r w:rsidRPr="00334BFE">
        <w:rPr>
          <w:rFonts w:ascii="仿宋" w:eastAsia="仿宋" w:hAnsi="仿宋" w:cs="Times New Roman" w:hint="eastAsia"/>
          <w:bCs/>
        </w:rPr>
        <w:t xml:space="preserve"> 20</w:t>
      </w:r>
      <w:r>
        <w:rPr>
          <w:rFonts w:ascii="仿宋" w:eastAsia="仿宋" w:hAnsi="仿宋" w:cs="Times New Roman" w:hint="eastAsia"/>
          <w:bCs/>
        </w:rPr>
        <w:t>11</w:t>
      </w:r>
      <w:r w:rsidRPr="00334BFE">
        <w:rPr>
          <w:rFonts w:ascii="仿宋" w:eastAsia="仿宋" w:hAnsi="仿宋" w:cs="Times New Roman" w:hint="eastAsia"/>
          <w:bCs/>
        </w:rPr>
        <w:t>-2015年</w:t>
      </w:r>
      <w:r w:rsidRPr="00746AAD">
        <w:rPr>
          <w:rFonts w:ascii="仿宋" w:eastAsia="仿宋" w:hAnsi="仿宋" w:cs="Times New Roman" w:hint="eastAsia"/>
          <w:bCs/>
        </w:rPr>
        <w:t>宁波及长三角</w:t>
      </w:r>
      <w:r>
        <w:rPr>
          <w:rFonts w:ascii="仿宋" w:eastAsia="仿宋" w:hAnsi="仿宋" w:cs="Times New Roman" w:hint="eastAsia"/>
          <w:bCs/>
        </w:rPr>
        <w:t>地区</w:t>
      </w:r>
      <w:r w:rsidRPr="00746AAD">
        <w:rPr>
          <w:rFonts w:ascii="仿宋" w:eastAsia="仿宋" w:hAnsi="仿宋" w:cs="Times New Roman" w:hint="eastAsia"/>
          <w:bCs/>
        </w:rPr>
        <w:t>主要城市</w:t>
      </w:r>
      <w:r>
        <w:rPr>
          <w:rFonts w:ascii="仿宋" w:eastAsia="仿宋" w:hAnsi="仿宋" w:cs="Times New Roman" w:hint="eastAsia"/>
          <w:bCs/>
        </w:rPr>
        <w:t>知识产权资源布局变化情况</w:t>
      </w:r>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（2）宁波处于长三角地区主要城市中后位置的局面仍未改变</w:t>
      </w:r>
    </w:p>
    <w:p w:rsidR="00CA65C4" w:rsidRPr="00202605" w:rsidRDefault="00CA65C4" w:rsidP="00CA65C4">
      <w:pPr>
        <w:spacing w:line="360" w:lineRule="auto"/>
        <w:ind w:firstLineChars="200" w:firstLine="560"/>
        <w:rPr>
          <w:rFonts w:ascii="仿宋" w:eastAsia="仿宋" w:hAnsi="仿宋" w:cs="Times New Roman"/>
          <w:bCs/>
          <w:sz w:val="28"/>
          <w:szCs w:val="20"/>
        </w:rPr>
      </w:pPr>
      <w:r>
        <w:rPr>
          <w:rFonts w:ascii="仿宋" w:eastAsia="仿宋" w:hAnsi="仿宋" w:cs="Times" w:hint="eastAsia"/>
          <w:kern w:val="0"/>
          <w:sz w:val="28"/>
          <w:szCs w:val="32"/>
        </w:rPr>
        <w:t>对比“十二五”前后的数据，</w:t>
      </w:r>
      <w:r>
        <w:rPr>
          <w:rFonts w:ascii="仿宋" w:eastAsia="仿宋" w:hAnsi="仿宋" w:cs="Times New Roman" w:hint="eastAsia"/>
          <w:bCs/>
          <w:sz w:val="28"/>
          <w:szCs w:val="20"/>
        </w:rPr>
        <w:t>宁波市知识产权资源相关指标数据呈现正增长趋势，其中多项指标数据出现“井喷”，知识产权支撑创新驱动发展的能力在不断增强。</w:t>
      </w:r>
      <w:r w:rsidRPr="00202605">
        <w:rPr>
          <w:rFonts w:ascii="仿宋" w:eastAsia="仿宋" w:hAnsi="仿宋" w:cs="Times New Roman" w:hint="eastAsia"/>
          <w:bCs/>
          <w:sz w:val="28"/>
          <w:szCs w:val="20"/>
        </w:rPr>
        <w:t>企业发明专利申请数占发明专利申请量比重</w:t>
      </w:r>
      <w:r>
        <w:rPr>
          <w:rFonts w:ascii="仿宋" w:eastAsia="仿宋" w:hAnsi="仿宋" w:cs="Times New Roman" w:hint="eastAsia"/>
          <w:bCs/>
          <w:sz w:val="28"/>
          <w:szCs w:val="20"/>
        </w:rPr>
        <w:t>、</w:t>
      </w:r>
      <w:r w:rsidRPr="00202605">
        <w:rPr>
          <w:rFonts w:ascii="仿宋" w:eastAsia="仿宋" w:hAnsi="仿宋" w:cs="Times New Roman" w:hint="eastAsia"/>
          <w:bCs/>
          <w:sz w:val="28"/>
          <w:szCs w:val="20"/>
        </w:rPr>
        <w:t>企业发明专利授权数占发明专利授权量比重</w:t>
      </w:r>
      <w:r>
        <w:rPr>
          <w:rFonts w:ascii="仿宋" w:eastAsia="仿宋" w:hAnsi="仿宋" w:cs="Times New Roman" w:hint="eastAsia"/>
          <w:bCs/>
          <w:sz w:val="28"/>
          <w:szCs w:val="20"/>
        </w:rPr>
        <w:t>、</w:t>
      </w:r>
      <w:r w:rsidRPr="00202605">
        <w:rPr>
          <w:rFonts w:ascii="仿宋" w:eastAsia="仿宋" w:hAnsi="仿宋" w:cs="Times New Roman" w:hint="eastAsia"/>
          <w:bCs/>
          <w:sz w:val="28"/>
          <w:szCs w:val="20"/>
        </w:rPr>
        <w:t>企业有效发明</w:t>
      </w:r>
      <w:r w:rsidRPr="00202605">
        <w:rPr>
          <w:rFonts w:ascii="仿宋" w:eastAsia="仿宋" w:hAnsi="仿宋" w:cs="Times New Roman" w:hint="eastAsia"/>
          <w:bCs/>
          <w:sz w:val="28"/>
          <w:szCs w:val="20"/>
        </w:rPr>
        <w:lastRenderedPageBreak/>
        <w:t>专利数占有效发明专利量比重</w:t>
      </w:r>
      <w:r>
        <w:rPr>
          <w:rFonts w:ascii="仿宋" w:eastAsia="仿宋" w:hAnsi="仿宋" w:cs="Times New Roman" w:hint="eastAsia"/>
          <w:bCs/>
          <w:sz w:val="28"/>
          <w:szCs w:val="20"/>
        </w:rPr>
        <w:t>接近七成，企业技术创新主体地位日益巩固。但同时，</w:t>
      </w:r>
      <w:r>
        <w:rPr>
          <w:rFonts w:ascii="仿宋" w:eastAsia="仿宋" w:hAnsi="仿宋" w:cs="Times" w:hint="eastAsia"/>
          <w:kern w:val="0"/>
          <w:sz w:val="28"/>
          <w:szCs w:val="32"/>
        </w:rPr>
        <w:t>也可以看出宁波知识产权资源布局排在这五个城市中后位置的局面并没有改变</w:t>
      </w:r>
      <w:r w:rsidRPr="00FF69CA">
        <w:rPr>
          <w:rFonts w:ascii="仿宋" w:eastAsia="仿宋" w:hAnsi="仿宋" w:cs="Times" w:hint="eastAsia"/>
          <w:kern w:val="0"/>
          <w:sz w:val="28"/>
          <w:szCs w:val="32"/>
        </w:rPr>
        <w:t>，</w:t>
      </w:r>
      <w:r>
        <w:rPr>
          <w:rFonts w:ascii="仿宋" w:eastAsia="仿宋" w:hAnsi="仿宋" w:cs="Times" w:hint="eastAsia"/>
          <w:kern w:val="0"/>
          <w:sz w:val="28"/>
          <w:szCs w:val="32"/>
        </w:rPr>
        <w:t>而且呈现与苏州的差距不断拉大，</w:t>
      </w:r>
      <w:r w:rsidRPr="00FF69CA">
        <w:rPr>
          <w:rFonts w:ascii="仿宋" w:eastAsia="仿宋" w:hAnsi="仿宋" w:cs="Times" w:hint="eastAsia"/>
          <w:kern w:val="0"/>
          <w:sz w:val="28"/>
          <w:szCs w:val="32"/>
        </w:rPr>
        <w:t>与杭州、南京等城市间竞争日益激烈</w:t>
      </w:r>
      <w:r>
        <w:rPr>
          <w:rFonts w:ascii="仿宋" w:eastAsia="仿宋" w:hAnsi="仿宋" w:cs="Times" w:hint="eastAsia"/>
          <w:kern w:val="0"/>
          <w:sz w:val="28"/>
          <w:szCs w:val="32"/>
        </w:rPr>
        <w:t>，直追</w:t>
      </w:r>
      <w:r w:rsidRPr="00FF69CA">
        <w:rPr>
          <w:rFonts w:ascii="仿宋" w:eastAsia="仿宋" w:hAnsi="仿宋" w:cs="Times" w:hint="eastAsia"/>
          <w:kern w:val="0"/>
          <w:sz w:val="28"/>
          <w:szCs w:val="32"/>
        </w:rPr>
        <w:t>上海</w:t>
      </w:r>
      <w:r>
        <w:rPr>
          <w:rFonts w:ascii="仿宋" w:eastAsia="仿宋" w:hAnsi="仿宋" w:cs="Times" w:hint="eastAsia"/>
          <w:kern w:val="0"/>
          <w:sz w:val="28"/>
          <w:szCs w:val="32"/>
        </w:rPr>
        <w:t>仍显乏力</w:t>
      </w:r>
      <w:r w:rsidRPr="00FF69CA">
        <w:rPr>
          <w:rFonts w:ascii="仿宋" w:eastAsia="仿宋" w:hAnsi="仿宋" w:cs="Times" w:hint="eastAsia"/>
          <w:kern w:val="0"/>
          <w:sz w:val="28"/>
          <w:szCs w:val="32"/>
        </w:rPr>
        <w:t>的</w:t>
      </w:r>
      <w:r>
        <w:rPr>
          <w:rFonts w:ascii="仿宋" w:eastAsia="仿宋" w:hAnsi="仿宋" w:cs="Times" w:hint="eastAsia"/>
          <w:kern w:val="0"/>
          <w:sz w:val="28"/>
          <w:szCs w:val="32"/>
        </w:rPr>
        <w:t>态势</w:t>
      </w:r>
      <w:r w:rsidRPr="00FF69CA">
        <w:rPr>
          <w:rFonts w:ascii="仿宋" w:eastAsia="仿宋" w:hAnsi="仿宋" w:cs="Times" w:hint="eastAsia"/>
          <w:kern w:val="0"/>
          <w:sz w:val="28"/>
          <w:szCs w:val="32"/>
        </w:rPr>
        <w:t>。</w:t>
      </w:r>
    </w:p>
    <w:p w:rsidR="00CA65C4" w:rsidRDefault="00CA65C4" w:rsidP="00596913">
      <w:pPr>
        <w:ind w:firstLine="658"/>
        <w:outlineLvl w:val="3"/>
        <w:rPr>
          <w:rFonts w:ascii="仿宋" w:eastAsia="仿宋" w:hAnsi="仿宋" w:cs="Times"/>
          <w:kern w:val="0"/>
          <w:sz w:val="28"/>
          <w:szCs w:val="32"/>
        </w:rPr>
      </w:pPr>
      <w:bookmarkStart w:id="91" w:name="_Toc502824016"/>
      <w:r>
        <w:rPr>
          <w:rFonts w:ascii="仿宋" w:eastAsia="仿宋" w:hAnsi="仿宋" w:cs="Times" w:hint="eastAsia"/>
          <w:kern w:val="0"/>
          <w:sz w:val="28"/>
          <w:szCs w:val="32"/>
        </w:rPr>
        <w:t>3.</w:t>
      </w:r>
      <w:r>
        <w:rPr>
          <w:rFonts w:ascii="仿宋" w:eastAsia="仿宋" w:hAnsi="仿宋" w:cs="Times"/>
          <w:kern w:val="0"/>
          <w:sz w:val="28"/>
          <w:szCs w:val="32"/>
        </w:rPr>
        <w:t>2</w:t>
      </w:r>
      <w:r>
        <w:rPr>
          <w:rFonts w:ascii="仿宋" w:eastAsia="仿宋" w:hAnsi="仿宋" w:cs="Times" w:hint="eastAsia"/>
          <w:kern w:val="0"/>
          <w:sz w:val="28"/>
          <w:szCs w:val="32"/>
        </w:rPr>
        <w:t>.3 小结</w:t>
      </w:r>
      <w:bookmarkEnd w:id="91"/>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（1）知识产权成为城市创新发展的重要引擎</w:t>
      </w:r>
    </w:p>
    <w:p w:rsidR="00CA65C4" w:rsidRDefault="00CA65C4" w:rsidP="00CA65C4">
      <w:pPr>
        <w:spacing w:line="360" w:lineRule="auto"/>
        <w:ind w:firstLineChars="200" w:firstLine="560"/>
        <w:rPr>
          <w:rFonts w:ascii="仿宋" w:eastAsia="仿宋" w:hAnsi="仿宋" w:cs="Times"/>
          <w:kern w:val="0"/>
          <w:sz w:val="28"/>
          <w:szCs w:val="32"/>
        </w:rPr>
      </w:pPr>
      <w:r w:rsidRPr="001762D4">
        <w:rPr>
          <w:rFonts w:ascii="仿宋" w:eastAsia="仿宋" w:hAnsi="仿宋" w:cs="Times" w:hint="eastAsia"/>
          <w:kern w:val="0"/>
          <w:sz w:val="28"/>
          <w:szCs w:val="32"/>
        </w:rPr>
        <w:t>知识产权是城市迈向未来发展的</w:t>
      </w:r>
      <w:r>
        <w:rPr>
          <w:rFonts w:ascii="仿宋" w:eastAsia="仿宋" w:hAnsi="仿宋" w:cs="Times" w:hint="eastAsia"/>
          <w:kern w:val="0"/>
          <w:sz w:val="28"/>
          <w:szCs w:val="32"/>
        </w:rPr>
        <w:t>源</w:t>
      </w:r>
      <w:r w:rsidRPr="001762D4">
        <w:rPr>
          <w:rFonts w:ascii="仿宋" w:eastAsia="仿宋" w:hAnsi="仿宋" w:cs="Times" w:hint="eastAsia"/>
          <w:kern w:val="0"/>
          <w:sz w:val="28"/>
          <w:szCs w:val="32"/>
        </w:rPr>
        <w:t>动力，</w:t>
      </w:r>
      <w:r w:rsidRPr="007012ED">
        <w:rPr>
          <w:rFonts w:ascii="仿宋" w:eastAsia="仿宋" w:hAnsi="仿宋" w:cs="Times" w:hint="eastAsia"/>
          <w:kern w:val="0"/>
          <w:sz w:val="28"/>
          <w:szCs w:val="32"/>
        </w:rPr>
        <w:t>是城市创新发展的重要内容，是城市创新水平的重要指标。</w:t>
      </w:r>
      <w:r>
        <w:rPr>
          <w:rFonts w:ascii="仿宋" w:eastAsia="仿宋" w:hAnsi="仿宋" w:cs="Times" w:hint="eastAsia"/>
          <w:kern w:val="0"/>
          <w:sz w:val="28"/>
          <w:szCs w:val="32"/>
        </w:rPr>
        <w:t>当前，</w:t>
      </w:r>
      <w:r w:rsidRPr="001762D4">
        <w:rPr>
          <w:rFonts w:ascii="仿宋" w:eastAsia="仿宋" w:hAnsi="仿宋" w:cs="Times" w:hint="eastAsia"/>
          <w:kern w:val="0"/>
          <w:sz w:val="28"/>
          <w:szCs w:val="32"/>
        </w:rPr>
        <w:t>以知识产权为引领，</w:t>
      </w:r>
      <w:r>
        <w:rPr>
          <w:rFonts w:ascii="仿宋" w:eastAsia="仿宋" w:hAnsi="仿宋" w:cs="Times" w:hint="eastAsia"/>
          <w:kern w:val="0"/>
          <w:sz w:val="28"/>
          <w:szCs w:val="32"/>
        </w:rPr>
        <w:t>探索</w:t>
      </w:r>
      <w:r w:rsidRPr="001762D4">
        <w:rPr>
          <w:rFonts w:ascii="仿宋" w:eastAsia="仿宋" w:hAnsi="仿宋" w:cs="Times" w:hint="eastAsia"/>
          <w:kern w:val="0"/>
          <w:sz w:val="28"/>
          <w:szCs w:val="32"/>
        </w:rPr>
        <w:t>形成先进的城市发展理念和城市治理模式，是推进供给侧结构性改革、提升城市核心竞争力、支撑知识产权</w:t>
      </w:r>
      <w:r>
        <w:rPr>
          <w:rFonts w:ascii="仿宋" w:eastAsia="仿宋" w:hAnsi="仿宋" w:cs="Times" w:hint="eastAsia"/>
          <w:kern w:val="0"/>
          <w:sz w:val="28"/>
          <w:szCs w:val="32"/>
        </w:rPr>
        <w:t>强省</w:t>
      </w:r>
      <w:r w:rsidRPr="001762D4">
        <w:rPr>
          <w:rFonts w:ascii="仿宋" w:eastAsia="仿宋" w:hAnsi="仿宋" w:cs="Times" w:hint="eastAsia"/>
          <w:kern w:val="0"/>
          <w:sz w:val="28"/>
          <w:szCs w:val="32"/>
        </w:rPr>
        <w:t>强国建设的必然要求。</w:t>
      </w:r>
      <w:r>
        <w:rPr>
          <w:rFonts w:ascii="仿宋" w:eastAsia="仿宋" w:hAnsi="仿宋" w:cs="Times" w:hint="eastAsia"/>
          <w:kern w:val="0"/>
          <w:sz w:val="28"/>
          <w:szCs w:val="32"/>
        </w:rPr>
        <w:t>从长三角地区五个城市发展来看，知识产权发展与创新发展阶段、经济发展水平有相当大程度的吻合，各地</w:t>
      </w:r>
      <w:r w:rsidRPr="00942AC2">
        <w:rPr>
          <w:rFonts w:ascii="仿宋" w:eastAsia="仿宋" w:hAnsi="仿宋" w:cs="Times" w:hint="eastAsia"/>
          <w:kern w:val="0"/>
          <w:sz w:val="28"/>
          <w:szCs w:val="32"/>
        </w:rPr>
        <w:t>主动</w:t>
      </w:r>
      <w:r>
        <w:rPr>
          <w:rFonts w:ascii="仿宋" w:eastAsia="仿宋" w:hAnsi="仿宋" w:cs="Times" w:hint="eastAsia"/>
          <w:kern w:val="0"/>
          <w:sz w:val="28"/>
          <w:szCs w:val="32"/>
        </w:rPr>
        <w:t>将知识产权</w:t>
      </w:r>
      <w:r w:rsidRPr="00942AC2">
        <w:rPr>
          <w:rFonts w:ascii="仿宋" w:eastAsia="仿宋" w:hAnsi="仿宋" w:cs="Times" w:hint="eastAsia"/>
          <w:kern w:val="0"/>
          <w:sz w:val="28"/>
          <w:szCs w:val="32"/>
        </w:rPr>
        <w:t>融入国家和地区经济社会发展大局，</w:t>
      </w:r>
      <w:r>
        <w:rPr>
          <w:rFonts w:ascii="仿宋" w:eastAsia="仿宋" w:hAnsi="仿宋" w:cs="Times" w:hint="eastAsia"/>
          <w:kern w:val="0"/>
          <w:sz w:val="28"/>
          <w:szCs w:val="32"/>
        </w:rPr>
        <w:t>知识产权已成为各城市创新的重要“血脉”，</w:t>
      </w:r>
      <w:r w:rsidRPr="00942AC2">
        <w:rPr>
          <w:rFonts w:ascii="仿宋" w:eastAsia="仿宋" w:hAnsi="仿宋" w:cs="Times" w:hint="eastAsia"/>
          <w:kern w:val="0"/>
          <w:sz w:val="28"/>
          <w:szCs w:val="32"/>
        </w:rPr>
        <w:t>对推动区域协调发展</w:t>
      </w:r>
      <w:r>
        <w:rPr>
          <w:rFonts w:ascii="仿宋" w:eastAsia="仿宋" w:hAnsi="仿宋" w:cs="Times" w:hint="eastAsia"/>
          <w:kern w:val="0"/>
          <w:sz w:val="28"/>
          <w:szCs w:val="32"/>
        </w:rPr>
        <w:t>的作用日益显著</w:t>
      </w:r>
      <w:r w:rsidRPr="00942AC2">
        <w:rPr>
          <w:rFonts w:ascii="仿宋" w:eastAsia="仿宋" w:hAnsi="仿宋" w:cs="Times" w:hint="eastAsia"/>
          <w:kern w:val="0"/>
          <w:sz w:val="28"/>
          <w:szCs w:val="32"/>
        </w:rPr>
        <w:t>。</w:t>
      </w:r>
    </w:p>
    <w:p w:rsidR="00CA65C4" w:rsidRDefault="00CA65C4" w:rsidP="00CA65C4">
      <w:pPr>
        <w:ind w:firstLine="660"/>
        <w:rPr>
          <w:rFonts w:ascii="仿宋" w:eastAsia="仿宋" w:hAnsi="仿宋" w:cs="Times"/>
          <w:kern w:val="0"/>
          <w:sz w:val="28"/>
          <w:szCs w:val="32"/>
        </w:rPr>
      </w:pPr>
      <w:r>
        <w:rPr>
          <w:rFonts w:ascii="仿宋" w:eastAsia="仿宋" w:hAnsi="仿宋" w:cs="Times" w:hint="eastAsia"/>
          <w:kern w:val="0"/>
          <w:sz w:val="28"/>
          <w:szCs w:val="32"/>
        </w:rPr>
        <w:t>（2）知识产权资源集聚成为城市资源使用效率提升的关键</w:t>
      </w:r>
    </w:p>
    <w:p w:rsidR="00CA65C4" w:rsidRDefault="00CA65C4" w:rsidP="00CA65C4">
      <w:pPr>
        <w:ind w:firstLine="660"/>
        <w:rPr>
          <w:rFonts w:ascii="仿宋" w:eastAsia="仿宋" w:hAnsi="仿宋" w:cs="Times"/>
          <w:kern w:val="0"/>
          <w:sz w:val="28"/>
          <w:szCs w:val="32"/>
        </w:rPr>
      </w:pPr>
      <w:r>
        <w:rPr>
          <w:rFonts w:ascii="仿宋" w:eastAsia="仿宋" w:hAnsi="仿宋" w:cs="Times" w:hint="eastAsia"/>
          <w:kern w:val="0"/>
          <w:sz w:val="28"/>
          <w:szCs w:val="32"/>
        </w:rPr>
        <w:t>自国家实施知识产权战略以来，长三角地区主要城市知识产权资源布局不断优化，知识产权资源区域分布呈非均衡状态。具体表现为优质、高端的知识产权资源向创新氛围浓厚、创新实力雄厚、综合竞争力强、具有较强影响力的区域（如创新中心）集聚。区域创新中心（如上海着力打造“全球科技创新中心”）已成为</w:t>
      </w:r>
      <w:r w:rsidRPr="00CA222E">
        <w:rPr>
          <w:rFonts w:ascii="仿宋" w:eastAsia="仿宋" w:hAnsi="仿宋" w:cs="Times" w:hint="eastAsia"/>
          <w:kern w:val="0"/>
          <w:sz w:val="28"/>
          <w:szCs w:val="32"/>
        </w:rPr>
        <w:t>高端创新资源集聚的新地标，</w:t>
      </w:r>
      <w:r>
        <w:rPr>
          <w:rFonts w:ascii="仿宋" w:eastAsia="仿宋" w:hAnsi="仿宋" w:cs="Times" w:hint="eastAsia"/>
          <w:kern w:val="0"/>
          <w:sz w:val="28"/>
          <w:szCs w:val="32"/>
        </w:rPr>
        <w:t>优化创新资源配置，带动周边地区、全国、乃至全球创新发展，</w:t>
      </w:r>
      <w:r w:rsidRPr="00CA222E">
        <w:rPr>
          <w:rFonts w:ascii="仿宋" w:eastAsia="仿宋" w:hAnsi="仿宋" w:cs="Times" w:hint="eastAsia"/>
          <w:kern w:val="0"/>
          <w:sz w:val="28"/>
          <w:szCs w:val="32"/>
        </w:rPr>
        <w:t>助推</w:t>
      </w:r>
      <w:r>
        <w:rPr>
          <w:rFonts w:ascii="仿宋" w:eastAsia="仿宋" w:hAnsi="仿宋" w:cs="Times" w:hint="eastAsia"/>
          <w:kern w:val="0"/>
          <w:sz w:val="28"/>
          <w:szCs w:val="32"/>
        </w:rPr>
        <w:t>科技创新水平</w:t>
      </w:r>
      <w:r w:rsidRPr="00CA222E">
        <w:rPr>
          <w:rFonts w:ascii="仿宋" w:eastAsia="仿宋" w:hAnsi="仿宋" w:cs="Times" w:hint="eastAsia"/>
          <w:kern w:val="0"/>
          <w:sz w:val="28"/>
          <w:szCs w:val="32"/>
        </w:rPr>
        <w:t>从“跟跑”向“并跑”和“领跑”转变。</w:t>
      </w:r>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lastRenderedPageBreak/>
        <w:t>（3）知识产权运用与保护成为城市持续创新的基础与保障</w:t>
      </w:r>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以知识产权运用与保护为重点，</w:t>
      </w:r>
      <w:r w:rsidRPr="007D2CD1">
        <w:rPr>
          <w:rFonts w:ascii="仿宋" w:eastAsia="仿宋" w:hAnsi="仿宋" w:cs="Times" w:hint="eastAsia"/>
          <w:kern w:val="0"/>
          <w:sz w:val="28"/>
          <w:szCs w:val="32"/>
        </w:rPr>
        <w:t>打通知识产权创造、运用、保护、管理、服务全链条</w:t>
      </w:r>
      <w:r>
        <w:rPr>
          <w:rFonts w:ascii="仿宋" w:eastAsia="仿宋" w:hAnsi="仿宋" w:cs="Times" w:hint="eastAsia"/>
          <w:kern w:val="0"/>
          <w:sz w:val="28"/>
          <w:szCs w:val="32"/>
        </w:rPr>
        <w:t>，是当前知识产权工作的关键。近年来，长三角地区各城市强化知识产权转化运用，推动知识资本、金融资本、新经济的深度融合，开展高价值知识产权培育和运营，创新知识产权金融服务模式，加快构建知识产权运用机制，挖掘知识产权价值，激活创新因子，如上海成立重点产业知识产权运营基金，苏州、宁波获批建设知识产权运营服务体系；加大知识产权保护力度，加强知识产权司法与行政协同保护，</w:t>
      </w:r>
      <w:r w:rsidRPr="00FA5847">
        <w:rPr>
          <w:rFonts w:ascii="仿宋" w:eastAsia="仿宋" w:hAnsi="仿宋" w:cs="Times" w:hint="eastAsia"/>
          <w:kern w:val="0"/>
          <w:sz w:val="28"/>
          <w:szCs w:val="32"/>
        </w:rPr>
        <w:t>完善知识产权纠纷多元解决机制</w:t>
      </w:r>
      <w:r>
        <w:rPr>
          <w:rFonts w:ascii="仿宋" w:eastAsia="仿宋" w:hAnsi="仿宋" w:cs="Times" w:hint="eastAsia"/>
          <w:kern w:val="0"/>
          <w:sz w:val="28"/>
          <w:szCs w:val="32"/>
        </w:rPr>
        <w:t>，积极构建知识产权严保护、大保护、同保护、快保护的工作格局，构筑保护创新的“篱笆墙”，如上海设立知识产权法院，宁波、杭州、</w:t>
      </w:r>
      <w:r w:rsidRPr="00A36FF9">
        <w:rPr>
          <w:rFonts w:ascii="仿宋" w:eastAsia="仿宋" w:hAnsi="仿宋" w:cs="Times" w:hint="eastAsia"/>
          <w:kern w:val="0"/>
          <w:sz w:val="28"/>
          <w:szCs w:val="32"/>
        </w:rPr>
        <w:t>南京、苏州</w:t>
      </w:r>
      <w:r>
        <w:rPr>
          <w:rFonts w:ascii="仿宋" w:eastAsia="仿宋" w:hAnsi="仿宋" w:cs="Times" w:hint="eastAsia"/>
          <w:kern w:val="0"/>
          <w:sz w:val="28"/>
          <w:szCs w:val="32"/>
        </w:rPr>
        <w:t>均建立了</w:t>
      </w:r>
      <w:r w:rsidRPr="00A36FF9">
        <w:rPr>
          <w:rFonts w:ascii="仿宋" w:eastAsia="仿宋" w:hAnsi="仿宋" w:cs="Times" w:hint="eastAsia"/>
          <w:kern w:val="0"/>
          <w:sz w:val="28"/>
          <w:szCs w:val="32"/>
        </w:rPr>
        <w:t>知识产权法庭</w:t>
      </w:r>
      <w:r>
        <w:rPr>
          <w:rFonts w:ascii="仿宋" w:eastAsia="仿宋" w:hAnsi="仿宋" w:cs="Times" w:hint="eastAsia"/>
          <w:kern w:val="0"/>
          <w:sz w:val="28"/>
          <w:szCs w:val="32"/>
        </w:rPr>
        <w:t>，上海、宁波获批建设知识产权保护中心，杭州积极建设中国杭州（制笔）知识产权快速维权中心，宁波加快建设市知识产权综合运用与保护第三方平台。</w:t>
      </w:r>
    </w:p>
    <w:p w:rsidR="00CA65C4" w:rsidRDefault="00CA65C4" w:rsidP="00596913">
      <w:pPr>
        <w:ind w:firstLineChars="200" w:firstLine="643"/>
        <w:outlineLvl w:val="1"/>
        <w:rPr>
          <w:rFonts w:ascii="宋体" w:eastAsia="宋体" w:hAnsi="宋体"/>
          <w:b/>
          <w:sz w:val="32"/>
        </w:rPr>
      </w:pPr>
      <w:bookmarkStart w:id="92" w:name="_Toc30460"/>
      <w:bookmarkStart w:id="93" w:name="_Toc502824017"/>
      <w:bookmarkStart w:id="94" w:name="_Toc503258432"/>
      <w:bookmarkStart w:id="95" w:name="_Toc503258944"/>
      <w:bookmarkStart w:id="96" w:name="_Toc503259144"/>
      <w:r>
        <w:rPr>
          <w:rFonts w:ascii="宋体" w:eastAsia="宋体" w:hAnsi="宋体" w:hint="eastAsia"/>
          <w:b/>
          <w:sz w:val="32"/>
        </w:rPr>
        <w:t>第四章 宁波市创新资源布局存在的问题</w:t>
      </w:r>
      <w:bookmarkEnd w:id="92"/>
      <w:bookmarkEnd w:id="93"/>
      <w:bookmarkEnd w:id="94"/>
      <w:bookmarkEnd w:id="95"/>
      <w:bookmarkEnd w:id="96"/>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从宁波自身情况看，经过改革开放三十余年来的发展，宁波的综合实力和影响力不断提升，市场经济发达、经济实力雄厚、开放程度高是宁波新一轮发展的优势，高端创新资源缺乏、创新型经济薄弱、产业转型升级压力大是宁波的短板。虽然“十二五”以来宁波科技进步有了长足发展、进步很快，但科技与经济社会紧密结合的体制机制障碍还有待进一步突破，高端科技资源相对缺乏、企业技术创新水平相对低端的现状依然存在，科技创新支撑引领经济社会转型发展的潜</w:t>
      </w:r>
      <w:r>
        <w:rPr>
          <w:rFonts w:ascii="仿宋" w:eastAsia="仿宋" w:hAnsi="仿宋" w:cs="Times" w:hint="eastAsia"/>
          <w:kern w:val="0"/>
          <w:sz w:val="28"/>
          <w:szCs w:val="32"/>
        </w:rPr>
        <w:lastRenderedPageBreak/>
        <w:t>力还有待进一步挖掘。</w:t>
      </w:r>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在新常态下，宁波不仅面临国际、国内市场的挑战，也有原有政策红利、资源红利逐渐消失、先发优势逐步弱化的压力。只有紧紧抓住“创新”这个牛鼻子，形成以创新驱动为主的动力结构，让创新成为驱动发展新引擎，打造“港口经济圈”，宁波才能在新一轮的区域竞争、城市竞争中抢占先机，跻身“全国大城市第一方队”在国家“一路一带”战略布局中有“一席之地”。</w:t>
      </w:r>
    </w:p>
    <w:p w:rsidR="00CA65C4" w:rsidRPr="00060A44" w:rsidRDefault="00CA65C4" w:rsidP="00596913">
      <w:pPr>
        <w:ind w:firstLineChars="200" w:firstLine="562"/>
        <w:outlineLvl w:val="2"/>
        <w:rPr>
          <w:rFonts w:ascii="宋体" w:eastAsia="宋体" w:hAnsi="宋体"/>
          <w:b/>
          <w:sz w:val="28"/>
        </w:rPr>
      </w:pPr>
      <w:bookmarkStart w:id="97" w:name="_Toc7780"/>
      <w:bookmarkStart w:id="98" w:name="_Toc502824018"/>
      <w:bookmarkStart w:id="99" w:name="_Toc503258433"/>
      <w:bookmarkStart w:id="100" w:name="_Toc503258945"/>
      <w:r w:rsidRPr="00060A44">
        <w:rPr>
          <w:rFonts w:ascii="宋体" w:eastAsia="宋体" w:hAnsi="宋体" w:hint="eastAsia"/>
          <w:b/>
          <w:sz w:val="28"/>
        </w:rPr>
        <w:t>（1）科技创新资源薄弱是制约宁波创新发展的最大短板</w:t>
      </w:r>
      <w:bookmarkEnd w:id="97"/>
      <w:bookmarkEnd w:id="98"/>
      <w:bookmarkEnd w:id="99"/>
      <w:bookmarkEnd w:id="100"/>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巧妇难为无米之炊”。创新从来不是凭空而来，需要有人才、科技等方面的创新基础作为支撑。从教育科技资源来看，宁波有普通高等学校17家、各类研发机构上百家，无论是科技资源数量，还是质量，都大大弱于其他4个城市，如上海、南京、杭州、苏州，高等院校数量分别为68家、53家、38家和21家，而宁波仅有14家，且至今没有1家被评为211/985院校。</w:t>
      </w:r>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将比较范围扩大到十五个副省级城市，宁波仍然是科教资源较弱的城市。与科技资源同样相对匮乏的城市相比，如普通高等学校数在20家以内的深圳（12家）、青岛（7家），虽然，近年来这三个城市都通过引进市外教育科技资源到本地办分支机构，提高创新基础厚度，如宁波“十二五”期间就引进共建了上百家创新载体，但是，科技资源质量存在明显差异，以高校、科研机构的R&amp;D经费支出为例，2015年深圳、青岛、宁波分别为60亿元、37亿元、10亿元，差距十分明显，凸显了宁波引进共建创新载体规模小、投入少、成效弱的问题。</w:t>
      </w:r>
      <w:r>
        <w:rPr>
          <w:rFonts w:ascii="仿宋" w:eastAsia="仿宋" w:hAnsi="仿宋" w:cs="Times" w:hint="eastAsia"/>
          <w:kern w:val="0"/>
          <w:sz w:val="28"/>
          <w:szCs w:val="32"/>
        </w:rPr>
        <w:lastRenderedPageBreak/>
        <w:t>与科技资源充裕的西安、武汉、成都等地相比，差距则更为明显，上述三地高校、科研机构的R&amp;D经费支出均超过150亿元。</w:t>
      </w:r>
    </w:p>
    <w:p w:rsidR="00CA65C4" w:rsidRPr="00060A44" w:rsidRDefault="00CA65C4" w:rsidP="00596913">
      <w:pPr>
        <w:ind w:firstLineChars="200" w:firstLine="562"/>
        <w:outlineLvl w:val="2"/>
        <w:rPr>
          <w:rFonts w:ascii="宋体" w:eastAsia="宋体" w:hAnsi="宋体"/>
          <w:b/>
          <w:sz w:val="28"/>
        </w:rPr>
      </w:pPr>
      <w:bookmarkStart w:id="101" w:name="_Toc16574"/>
      <w:bookmarkStart w:id="102" w:name="_Toc502824019"/>
      <w:bookmarkStart w:id="103" w:name="_Toc503258434"/>
      <w:bookmarkStart w:id="104" w:name="_Toc503258946"/>
      <w:r w:rsidRPr="00060A44">
        <w:rPr>
          <w:rFonts w:ascii="宋体" w:eastAsia="宋体" w:hAnsi="宋体" w:hint="eastAsia"/>
          <w:b/>
          <w:sz w:val="28"/>
        </w:rPr>
        <w:t>（2）企业创新能力不强是宁波创新驱动发展最大难题</w:t>
      </w:r>
      <w:bookmarkEnd w:id="101"/>
      <w:bookmarkEnd w:id="102"/>
      <w:bookmarkEnd w:id="103"/>
      <w:bookmarkEnd w:id="104"/>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企业研发投入强度是企业创新能力的重要体现，企业研发投入强度越高，研发的市场导向越强、科技成果转化率越高。创新型领军企业往往可以带动一个产业、一个区域快速发展。宁波企业创新主体地位强，90%以上的R&amp;D经费支出来自企业、80%以上的研发人员集中在企业。以有研发活动规上企业数为例，宁波有3600家，居4个城市甚至副省级城市第一位，是深圳的2.7倍、杭州的2.15倍、青岛的5.9倍。但宁波的企业创新能力不强，以2015年规上企业R&amp;D经费支出为例，深圳1300家规上企业贡献了670亿元R&amp;D经费、青岛600多家规上企业贡献了220亿元，而宁波3600家规上企业仅贡献了178亿，缺少像深圳华为、青岛海尔这类独角兽企业，带动产业上下游协同创新发展。下一步，提高企业创新能力必须以“质”为重点，提高企业研发投入强度、培育创新型领军企业，兼顾“量”（有研发投入的规上企业数）的提升。</w:t>
      </w:r>
    </w:p>
    <w:p w:rsidR="00CA65C4" w:rsidRPr="00060A44" w:rsidRDefault="00CA65C4" w:rsidP="00596913">
      <w:pPr>
        <w:ind w:firstLineChars="200" w:firstLine="562"/>
        <w:outlineLvl w:val="2"/>
        <w:rPr>
          <w:rFonts w:ascii="宋体" w:eastAsia="宋体" w:hAnsi="宋体"/>
          <w:b/>
          <w:sz w:val="28"/>
        </w:rPr>
      </w:pPr>
      <w:bookmarkStart w:id="105" w:name="_Toc7791"/>
      <w:bookmarkStart w:id="106" w:name="_Toc502824020"/>
      <w:bookmarkStart w:id="107" w:name="_Toc503258435"/>
      <w:bookmarkStart w:id="108" w:name="_Toc503258947"/>
      <w:r w:rsidRPr="00060A44">
        <w:rPr>
          <w:rFonts w:ascii="宋体" w:eastAsia="宋体" w:hAnsi="宋体" w:hint="eastAsia"/>
          <w:b/>
          <w:sz w:val="28"/>
        </w:rPr>
        <w:t>（3）科技服务业较弱是宁波争先进位的最直接障碍</w:t>
      </w:r>
      <w:bookmarkEnd w:id="105"/>
      <w:bookmarkEnd w:id="106"/>
      <w:bookmarkEnd w:id="107"/>
      <w:bookmarkEnd w:id="108"/>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在整个创新驱动过程中，普遍的难题是创新资源的有效整合。科技服务是破解创新资源整合的关键一环，有利于促进科技成果转移转化。宁波市科技服务业发展偏弱、规模小，2015年全市科技服务业增加值67.3亿元，科技服务业增加值占第三产业增加值比重仅1.7%，而杭州更接近10%，差距十分明显。随着国家R&amp;D统计口径的调整，</w:t>
      </w:r>
      <w:r>
        <w:rPr>
          <w:rFonts w:ascii="仿宋" w:eastAsia="仿宋" w:hAnsi="仿宋" w:cs="Times" w:hint="eastAsia"/>
          <w:kern w:val="0"/>
          <w:sz w:val="28"/>
          <w:szCs w:val="32"/>
        </w:rPr>
        <w:lastRenderedPageBreak/>
        <w:t>将科技服务业纳入统计范围，宁波在研发投入总量及强度上，与深圳、杭州这些科技服务业发达城市的差距无疑会进一步拉大，成为宁波完成“十三五”R&amp;D目标、跻身“全国大城市第一方队”的最直接障碍。</w:t>
      </w:r>
    </w:p>
    <w:p w:rsidR="00CA65C4" w:rsidRPr="00CC3847" w:rsidRDefault="00CA65C4" w:rsidP="00CA65C4">
      <w:pPr>
        <w:spacing w:line="360" w:lineRule="auto"/>
        <w:ind w:firstLineChars="200" w:firstLine="560"/>
        <w:rPr>
          <w:rFonts w:ascii="仿宋" w:eastAsia="仿宋" w:hAnsi="仿宋" w:cs="Times"/>
          <w:kern w:val="0"/>
          <w:sz w:val="28"/>
          <w:szCs w:val="32"/>
        </w:rPr>
      </w:pPr>
      <w:r w:rsidRPr="00EF66C2">
        <w:rPr>
          <w:rFonts w:ascii="仿宋" w:eastAsia="仿宋" w:hAnsi="仿宋" w:cs="Times" w:hint="eastAsia"/>
          <w:kern w:val="0"/>
          <w:sz w:val="28"/>
          <w:szCs w:val="32"/>
        </w:rPr>
        <w:t>知识产权服务业规模较小</w:t>
      </w:r>
      <w:r>
        <w:rPr>
          <w:rFonts w:ascii="仿宋" w:eastAsia="仿宋" w:hAnsi="仿宋" w:cs="Times" w:hint="eastAsia"/>
          <w:kern w:val="0"/>
          <w:sz w:val="28"/>
          <w:szCs w:val="32"/>
        </w:rPr>
        <w:t>，</w:t>
      </w:r>
      <w:r w:rsidRPr="00EF66C2">
        <w:rPr>
          <w:rFonts w:ascii="仿宋" w:eastAsia="仿宋" w:hAnsi="仿宋" w:cs="Times" w:hint="eastAsia"/>
          <w:kern w:val="0"/>
          <w:sz w:val="28"/>
          <w:szCs w:val="32"/>
        </w:rPr>
        <w:t>2015年纳入统计的知识产权服务业增加值仅为0.28亿元。</w:t>
      </w:r>
      <w:r>
        <w:rPr>
          <w:rFonts w:ascii="仿宋" w:eastAsia="仿宋" w:hAnsi="仿宋" w:cs="Times" w:hint="eastAsia"/>
          <w:kern w:val="0"/>
          <w:sz w:val="28"/>
          <w:szCs w:val="32"/>
        </w:rPr>
        <w:t>知识产权服务业层次不高，</w:t>
      </w:r>
      <w:r w:rsidRPr="00975379">
        <w:rPr>
          <w:rFonts w:ascii="仿宋" w:eastAsia="仿宋" w:hAnsi="仿宋" w:cs="Times" w:hint="eastAsia"/>
          <w:kern w:val="0"/>
          <w:sz w:val="28"/>
          <w:szCs w:val="32"/>
        </w:rPr>
        <w:t>目前，宁波市知识产权服务机构</w:t>
      </w:r>
      <w:r>
        <w:rPr>
          <w:rFonts w:ascii="仿宋" w:eastAsia="仿宋" w:hAnsi="仿宋" w:cs="Times" w:hint="eastAsia"/>
          <w:kern w:val="0"/>
          <w:sz w:val="28"/>
          <w:szCs w:val="32"/>
        </w:rPr>
        <w:t>的</w:t>
      </w:r>
      <w:r w:rsidRPr="00F90E87">
        <w:rPr>
          <w:rFonts w:ascii="仿宋" w:eastAsia="仿宋" w:hAnsi="仿宋" w:cs="Times" w:hint="eastAsia"/>
          <w:kern w:val="0"/>
          <w:sz w:val="28"/>
          <w:szCs w:val="32"/>
        </w:rPr>
        <w:t>从业人员和机构规模与</w:t>
      </w:r>
      <w:r>
        <w:rPr>
          <w:rFonts w:ascii="仿宋" w:eastAsia="仿宋" w:hAnsi="仿宋" w:cs="Times" w:hint="eastAsia"/>
          <w:kern w:val="0"/>
          <w:sz w:val="28"/>
          <w:szCs w:val="32"/>
        </w:rPr>
        <w:t>知识产权</w:t>
      </w:r>
      <w:r w:rsidRPr="00F90E87">
        <w:rPr>
          <w:rFonts w:ascii="仿宋" w:eastAsia="仿宋" w:hAnsi="仿宋" w:cs="Times" w:hint="eastAsia"/>
          <w:kern w:val="0"/>
          <w:sz w:val="28"/>
          <w:szCs w:val="32"/>
        </w:rPr>
        <w:t>事业发展速度不相适应</w:t>
      </w:r>
      <w:r>
        <w:rPr>
          <w:rFonts w:ascii="仿宋" w:eastAsia="仿宋" w:hAnsi="仿宋" w:cs="Times" w:hint="eastAsia"/>
          <w:kern w:val="0"/>
          <w:sz w:val="28"/>
          <w:szCs w:val="32"/>
        </w:rPr>
        <w:t>，</w:t>
      </w:r>
      <w:r w:rsidRPr="00975379">
        <w:rPr>
          <w:rFonts w:ascii="仿宋" w:eastAsia="仿宋" w:hAnsi="仿宋" w:cs="Times" w:hint="eastAsia"/>
          <w:kern w:val="0"/>
          <w:sz w:val="28"/>
          <w:szCs w:val="32"/>
        </w:rPr>
        <w:t>主要提供国内专利申请、商标注册等传统代理业务，服务内容比较单一，知识产权评议、数据挖掘、战略分析、价值评估</w:t>
      </w:r>
      <w:r w:rsidRPr="00EF66C2">
        <w:rPr>
          <w:rFonts w:ascii="仿宋" w:eastAsia="仿宋" w:hAnsi="仿宋" w:cs="Times" w:hint="eastAsia"/>
          <w:kern w:val="0"/>
          <w:sz w:val="28"/>
          <w:szCs w:val="32"/>
        </w:rPr>
        <w:t>、法律诉讼及海外知识产权代理</w:t>
      </w:r>
      <w:r w:rsidRPr="00975379">
        <w:rPr>
          <w:rFonts w:ascii="仿宋" w:eastAsia="仿宋" w:hAnsi="仿宋" w:cs="Times" w:hint="eastAsia"/>
          <w:kern w:val="0"/>
          <w:sz w:val="28"/>
          <w:szCs w:val="32"/>
        </w:rPr>
        <w:t>等高附加值服务缺乏，</w:t>
      </w:r>
      <w:r w:rsidRPr="00783498">
        <w:rPr>
          <w:rFonts w:ascii="仿宋" w:eastAsia="仿宋" w:hAnsi="仿宋" w:cs="Times" w:hint="eastAsia"/>
          <w:kern w:val="0"/>
          <w:sz w:val="28"/>
          <w:szCs w:val="32"/>
        </w:rPr>
        <w:t>还未开展战略化、系统化、规模化的增值性服务，</w:t>
      </w:r>
      <w:r w:rsidRPr="00975379">
        <w:rPr>
          <w:rFonts w:ascii="仿宋" w:eastAsia="仿宋" w:hAnsi="仿宋" w:cs="Times" w:hint="eastAsia"/>
          <w:kern w:val="0"/>
          <w:sz w:val="28"/>
          <w:szCs w:val="32"/>
        </w:rPr>
        <w:t>高端知识产权服务业态亟待进一步发展。</w:t>
      </w:r>
    </w:p>
    <w:p w:rsidR="00CA65C4" w:rsidRPr="00060A44" w:rsidRDefault="00CA65C4" w:rsidP="00596913">
      <w:pPr>
        <w:ind w:firstLineChars="200" w:firstLine="562"/>
        <w:outlineLvl w:val="2"/>
        <w:rPr>
          <w:rFonts w:ascii="宋体" w:eastAsia="宋体" w:hAnsi="宋体"/>
          <w:b/>
          <w:sz w:val="28"/>
        </w:rPr>
      </w:pPr>
      <w:bookmarkStart w:id="109" w:name="_Toc502824021"/>
      <w:bookmarkStart w:id="110" w:name="_Toc503258436"/>
      <w:bookmarkStart w:id="111" w:name="_Toc503258948"/>
      <w:r w:rsidRPr="00060A44">
        <w:rPr>
          <w:rFonts w:ascii="宋体" w:eastAsia="宋体" w:hAnsi="宋体" w:hint="eastAsia"/>
          <w:b/>
          <w:sz w:val="28"/>
        </w:rPr>
        <w:t>（</w:t>
      </w:r>
      <w:r>
        <w:rPr>
          <w:rFonts w:ascii="宋体" w:eastAsia="宋体" w:hAnsi="宋体"/>
          <w:b/>
          <w:sz w:val="28"/>
        </w:rPr>
        <w:t>4</w:t>
      </w:r>
      <w:r w:rsidRPr="00060A44">
        <w:rPr>
          <w:rFonts w:ascii="宋体" w:eastAsia="宋体" w:hAnsi="宋体" w:hint="eastAsia"/>
          <w:b/>
          <w:sz w:val="28"/>
        </w:rPr>
        <w:t>）</w:t>
      </w:r>
      <w:r w:rsidRPr="00AA454C">
        <w:rPr>
          <w:rFonts w:ascii="宋体" w:eastAsia="宋体" w:hAnsi="宋体" w:hint="eastAsia"/>
          <w:b/>
          <w:sz w:val="28"/>
        </w:rPr>
        <w:t>政策协同性不强是宁波融入国家战略布局的基础阻力</w:t>
      </w:r>
      <w:bookmarkEnd w:id="109"/>
      <w:bookmarkEnd w:id="110"/>
      <w:bookmarkEnd w:id="111"/>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宁波市专利政策涉及知识产权创造、运用、保护、管理、服务五个方面，</w:t>
      </w:r>
      <w:r w:rsidRPr="00C8317A">
        <w:rPr>
          <w:rFonts w:ascii="仿宋" w:eastAsia="仿宋" w:hAnsi="仿宋" w:cs="Times" w:hint="eastAsia"/>
          <w:kern w:val="0"/>
          <w:sz w:val="28"/>
          <w:szCs w:val="32"/>
        </w:rPr>
        <w:t>但是每个方面的政策相互关联性较差，政策作用难以发挥，效果难以显现。</w:t>
      </w:r>
      <w:r>
        <w:rPr>
          <w:rFonts w:ascii="仿宋" w:eastAsia="仿宋" w:hAnsi="仿宋" w:cs="Times" w:hint="eastAsia"/>
          <w:kern w:val="0"/>
          <w:sz w:val="28"/>
          <w:szCs w:val="32"/>
        </w:rPr>
        <w:t>宁波市</w:t>
      </w:r>
      <w:r w:rsidRPr="00EF66C2">
        <w:rPr>
          <w:rFonts w:ascii="仿宋" w:eastAsia="仿宋" w:hAnsi="仿宋" w:cs="Times" w:hint="eastAsia"/>
          <w:kern w:val="0"/>
          <w:sz w:val="28"/>
          <w:szCs w:val="32"/>
        </w:rPr>
        <w:t>专利、商标、版权等各类知识产权分属不同部门管理，政策</w:t>
      </w:r>
      <w:r>
        <w:rPr>
          <w:rFonts w:ascii="仿宋" w:eastAsia="仿宋" w:hAnsi="仿宋" w:cs="Times" w:hint="eastAsia"/>
          <w:kern w:val="0"/>
          <w:sz w:val="28"/>
          <w:szCs w:val="32"/>
        </w:rPr>
        <w:t>由</w:t>
      </w:r>
      <w:r w:rsidRPr="00EF66C2">
        <w:rPr>
          <w:rFonts w:ascii="仿宋" w:eastAsia="仿宋" w:hAnsi="仿宋" w:cs="Times" w:hint="eastAsia"/>
          <w:kern w:val="0"/>
          <w:sz w:val="28"/>
          <w:szCs w:val="32"/>
        </w:rPr>
        <w:t>各部门</w:t>
      </w:r>
      <w:r>
        <w:rPr>
          <w:rFonts w:ascii="仿宋" w:eastAsia="仿宋" w:hAnsi="仿宋" w:cs="Times" w:hint="eastAsia"/>
          <w:kern w:val="0"/>
          <w:sz w:val="28"/>
          <w:szCs w:val="32"/>
        </w:rPr>
        <w:t>分散研究</w:t>
      </w:r>
      <w:r w:rsidRPr="00EF66C2">
        <w:rPr>
          <w:rFonts w:ascii="仿宋" w:eastAsia="仿宋" w:hAnsi="仿宋" w:cs="Times" w:hint="eastAsia"/>
          <w:kern w:val="0"/>
          <w:sz w:val="28"/>
          <w:szCs w:val="32"/>
        </w:rPr>
        <w:t>制定</w:t>
      </w:r>
      <w:r>
        <w:rPr>
          <w:rFonts w:ascii="仿宋" w:eastAsia="仿宋" w:hAnsi="仿宋" w:cs="Times" w:hint="eastAsia"/>
          <w:kern w:val="0"/>
          <w:sz w:val="28"/>
          <w:szCs w:val="32"/>
        </w:rPr>
        <w:t>，</w:t>
      </w:r>
      <w:r w:rsidRPr="00EF66C2">
        <w:rPr>
          <w:rFonts w:ascii="仿宋" w:eastAsia="仿宋" w:hAnsi="仿宋" w:cs="Times" w:hint="eastAsia"/>
          <w:kern w:val="0"/>
          <w:sz w:val="28"/>
          <w:szCs w:val="32"/>
        </w:rPr>
        <w:t>未能形成合力。其次，</w:t>
      </w:r>
      <w:r>
        <w:rPr>
          <w:rFonts w:ascii="仿宋" w:eastAsia="仿宋" w:hAnsi="仿宋" w:cs="Times" w:hint="eastAsia"/>
          <w:kern w:val="0"/>
          <w:sz w:val="28"/>
          <w:szCs w:val="32"/>
        </w:rPr>
        <w:t>各类政策之间相对独立，</w:t>
      </w:r>
      <w:r w:rsidRPr="00EF66C2">
        <w:rPr>
          <w:rFonts w:ascii="仿宋" w:eastAsia="仿宋" w:hAnsi="仿宋" w:cs="Times" w:hint="eastAsia"/>
          <w:kern w:val="0"/>
          <w:sz w:val="28"/>
          <w:szCs w:val="32"/>
        </w:rPr>
        <w:t>知识产权政策与产业发展、科技创新、区域经济等政策的衔接不够紧密，不够协调，政策的“叠加效应”难以发挥。</w:t>
      </w:r>
      <w:r>
        <w:rPr>
          <w:rFonts w:ascii="仿宋" w:eastAsia="仿宋" w:hAnsi="仿宋" w:cs="Times" w:hint="eastAsia"/>
          <w:kern w:val="0"/>
          <w:sz w:val="28"/>
          <w:szCs w:val="32"/>
        </w:rPr>
        <w:t>目前，强化政策之间的协调性、关联性已成为现阶段政策制定和执行的关键点。</w:t>
      </w:r>
    </w:p>
    <w:p w:rsidR="00CA65C4" w:rsidRPr="00060A44" w:rsidRDefault="00CA65C4" w:rsidP="00596913">
      <w:pPr>
        <w:ind w:firstLineChars="200" w:firstLine="562"/>
        <w:outlineLvl w:val="2"/>
        <w:rPr>
          <w:rFonts w:ascii="宋体" w:eastAsia="宋体" w:hAnsi="宋体"/>
          <w:b/>
          <w:sz w:val="28"/>
        </w:rPr>
      </w:pPr>
      <w:bookmarkStart w:id="112" w:name="_Toc502824022"/>
      <w:bookmarkStart w:id="113" w:name="_Toc503258437"/>
      <w:bookmarkStart w:id="114" w:name="_Toc503258949"/>
      <w:r w:rsidRPr="00060A44">
        <w:rPr>
          <w:rFonts w:ascii="宋体" w:eastAsia="宋体" w:hAnsi="宋体" w:hint="eastAsia"/>
          <w:b/>
          <w:sz w:val="28"/>
        </w:rPr>
        <w:t>（</w:t>
      </w:r>
      <w:r>
        <w:rPr>
          <w:rFonts w:ascii="宋体" w:eastAsia="宋体" w:hAnsi="宋体"/>
          <w:b/>
          <w:sz w:val="28"/>
        </w:rPr>
        <w:t>5</w:t>
      </w:r>
      <w:r w:rsidRPr="00060A44">
        <w:rPr>
          <w:rFonts w:ascii="宋体" w:eastAsia="宋体" w:hAnsi="宋体" w:hint="eastAsia"/>
          <w:b/>
          <w:sz w:val="28"/>
        </w:rPr>
        <w:t>）</w:t>
      </w:r>
      <w:r w:rsidRPr="00AA454C">
        <w:rPr>
          <w:rFonts w:ascii="宋体" w:eastAsia="宋体" w:hAnsi="宋体" w:hint="eastAsia"/>
          <w:b/>
          <w:sz w:val="28"/>
        </w:rPr>
        <w:t>知识产权高端人才缺乏是宁波转型发展的瓶颈</w:t>
      </w:r>
      <w:bookmarkEnd w:id="112"/>
      <w:bookmarkEnd w:id="113"/>
      <w:bookmarkEnd w:id="114"/>
    </w:p>
    <w:p w:rsidR="00CA65C4" w:rsidRDefault="00CA65C4" w:rsidP="00CA65C4">
      <w:pPr>
        <w:spacing w:line="360" w:lineRule="auto"/>
        <w:ind w:firstLineChars="200" w:firstLine="560"/>
        <w:rPr>
          <w:rFonts w:ascii="仿宋" w:eastAsia="仿宋" w:hAnsi="仿宋" w:cs="Times"/>
          <w:kern w:val="0"/>
          <w:sz w:val="28"/>
          <w:szCs w:val="32"/>
        </w:rPr>
      </w:pPr>
      <w:r w:rsidRPr="00EF66C2">
        <w:rPr>
          <w:rFonts w:ascii="仿宋" w:eastAsia="仿宋" w:hAnsi="仿宋" w:cs="Times" w:hint="eastAsia"/>
          <w:kern w:val="0"/>
          <w:sz w:val="28"/>
          <w:szCs w:val="32"/>
        </w:rPr>
        <w:t>当前，宁波市既懂技术又懂知识产权规则</w:t>
      </w:r>
      <w:r>
        <w:rPr>
          <w:rFonts w:ascii="仿宋" w:eastAsia="仿宋" w:hAnsi="仿宋" w:cs="Times" w:hint="eastAsia"/>
          <w:kern w:val="0"/>
          <w:sz w:val="28"/>
          <w:szCs w:val="32"/>
        </w:rPr>
        <w:t>与法律知识</w:t>
      </w:r>
      <w:r w:rsidRPr="00EF66C2">
        <w:rPr>
          <w:rFonts w:ascii="仿宋" w:eastAsia="仿宋" w:hAnsi="仿宋" w:cs="Times" w:hint="eastAsia"/>
          <w:kern w:val="0"/>
          <w:sz w:val="28"/>
          <w:szCs w:val="32"/>
        </w:rPr>
        <w:t>的</w:t>
      </w:r>
      <w:r w:rsidRPr="0052420B">
        <w:rPr>
          <w:rFonts w:ascii="仿宋" w:eastAsia="仿宋" w:hAnsi="仿宋" w:cs="Times" w:hint="eastAsia"/>
          <w:kern w:val="0"/>
          <w:sz w:val="28"/>
          <w:szCs w:val="32"/>
        </w:rPr>
        <w:t>实践型、</w:t>
      </w:r>
      <w:r w:rsidRPr="00EF66C2">
        <w:rPr>
          <w:rFonts w:ascii="仿宋" w:eastAsia="仿宋" w:hAnsi="仿宋" w:cs="Times" w:hint="eastAsia"/>
          <w:kern w:val="0"/>
          <w:sz w:val="28"/>
          <w:szCs w:val="32"/>
        </w:rPr>
        <w:t>复合型知识产权</w:t>
      </w:r>
      <w:r>
        <w:rPr>
          <w:rFonts w:ascii="仿宋" w:eastAsia="仿宋" w:hAnsi="仿宋" w:cs="Times" w:hint="eastAsia"/>
          <w:kern w:val="0"/>
          <w:sz w:val="28"/>
          <w:szCs w:val="32"/>
        </w:rPr>
        <w:t>专业</w:t>
      </w:r>
      <w:r w:rsidRPr="00EF66C2">
        <w:rPr>
          <w:rFonts w:ascii="仿宋" w:eastAsia="仿宋" w:hAnsi="仿宋" w:cs="Times" w:hint="eastAsia"/>
          <w:kern w:val="0"/>
          <w:sz w:val="28"/>
          <w:szCs w:val="32"/>
        </w:rPr>
        <w:t>人才严重</w:t>
      </w:r>
      <w:r>
        <w:rPr>
          <w:rFonts w:ascii="仿宋" w:eastAsia="仿宋" w:hAnsi="仿宋" w:cs="Times" w:hint="eastAsia"/>
          <w:kern w:val="0"/>
          <w:sz w:val="28"/>
          <w:szCs w:val="32"/>
        </w:rPr>
        <w:t>不足</w:t>
      </w:r>
      <w:r w:rsidRPr="00EF66C2">
        <w:rPr>
          <w:rFonts w:ascii="仿宋" w:eastAsia="仿宋" w:hAnsi="仿宋" w:cs="Times" w:hint="eastAsia"/>
          <w:kern w:val="0"/>
          <w:sz w:val="28"/>
          <w:szCs w:val="32"/>
        </w:rPr>
        <w:t>，</w:t>
      </w:r>
      <w:r>
        <w:rPr>
          <w:rFonts w:ascii="仿宋" w:eastAsia="仿宋" w:hAnsi="仿宋" w:cs="Times" w:hint="eastAsia"/>
          <w:kern w:val="0"/>
          <w:sz w:val="28"/>
          <w:szCs w:val="32"/>
        </w:rPr>
        <w:t>不仅</w:t>
      </w:r>
      <w:r w:rsidRPr="00EF66C2">
        <w:rPr>
          <w:rFonts w:ascii="仿宋" w:eastAsia="仿宋" w:hAnsi="仿宋" w:cs="Times" w:hint="eastAsia"/>
          <w:kern w:val="0"/>
          <w:sz w:val="28"/>
          <w:szCs w:val="32"/>
        </w:rPr>
        <w:t>无法满足企业对知识产权管</w:t>
      </w:r>
      <w:r w:rsidRPr="00EF66C2">
        <w:rPr>
          <w:rFonts w:ascii="仿宋" w:eastAsia="仿宋" w:hAnsi="仿宋" w:cs="Times" w:hint="eastAsia"/>
          <w:kern w:val="0"/>
          <w:sz w:val="28"/>
          <w:szCs w:val="32"/>
        </w:rPr>
        <w:lastRenderedPageBreak/>
        <w:t>理和创新发展的需求</w:t>
      </w:r>
      <w:r w:rsidRPr="0035016A">
        <w:rPr>
          <w:rFonts w:ascii="仿宋" w:eastAsia="仿宋" w:hAnsi="仿宋" w:cs="Times" w:hint="eastAsia"/>
          <w:kern w:val="0"/>
          <w:sz w:val="28"/>
          <w:szCs w:val="32"/>
        </w:rPr>
        <w:t>，也无法满足知识产权管理部门对行政管理和执法维权的需求。</w:t>
      </w:r>
      <w:r w:rsidRPr="00EF66C2">
        <w:rPr>
          <w:rFonts w:ascii="仿宋" w:eastAsia="仿宋" w:hAnsi="仿宋" w:cs="Times" w:hint="eastAsia"/>
          <w:kern w:val="0"/>
          <w:sz w:val="28"/>
          <w:szCs w:val="32"/>
        </w:rPr>
        <w:t>高端知识产权</w:t>
      </w:r>
      <w:r>
        <w:rPr>
          <w:rFonts w:ascii="仿宋" w:eastAsia="仿宋" w:hAnsi="仿宋" w:cs="Times" w:hint="eastAsia"/>
          <w:kern w:val="0"/>
          <w:sz w:val="28"/>
          <w:szCs w:val="32"/>
        </w:rPr>
        <w:t>服务业</w:t>
      </w:r>
      <w:r w:rsidRPr="00EF66C2">
        <w:rPr>
          <w:rFonts w:ascii="仿宋" w:eastAsia="仿宋" w:hAnsi="仿宋" w:cs="Times" w:hint="eastAsia"/>
          <w:kern w:val="0"/>
          <w:sz w:val="28"/>
          <w:szCs w:val="32"/>
        </w:rPr>
        <w:t>人才储备不足，</w:t>
      </w:r>
      <w:r>
        <w:rPr>
          <w:rFonts w:ascii="仿宋" w:eastAsia="仿宋" w:hAnsi="仿宋" w:cs="Times" w:hint="eastAsia"/>
          <w:kern w:val="0"/>
          <w:sz w:val="28"/>
          <w:szCs w:val="32"/>
        </w:rPr>
        <w:t>如</w:t>
      </w:r>
      <w:r w:rsidRPr="006B4872">
        <w:rPr>
          <w:rFonts w:ascii="仿宋" w:eastAsia="仿宋" w:hAnsi="仿宋" w:cs="Times" w:hint="eastAsia"/>
          <w:kern w:val="0"/>
          <w:sz w:val="28"/>
          <w:szCs w:val="32"/>
        </w:rPr>
        <w:t>灵活运用专利信息资源并为企业、产业和社会发展服务的</w:t>
      </w:r>
      <w:r w:rsidRPr="00EF66C2">
        <w:rPr>
          <w:rFonts w:ascii="仿宋" w:eastAsia="仿宋" w:hAnsi="仿宋" w:cs="Times" w:hint="eastAsia"/>
          <w:kern w:val="0"/>
          <w:sz w:val="28"/>
          <w:szCs w:val="32"/>
        </w:rPr>
        <w:t>知识产权信息挖掘、分析研究人才相对缺乏，截至201</w:t>
      </w:r>
      <w:r>
        <w:rPr>
          <w:rFonts w:ascii="仿宋" w:eastAsia="仿宋" w:hAnsi="仿宋" w:cs="Times" w:hint="eastAsia"/>
          <w:kern w:val="0"/>
          <w:sz w:val="28"/>
          <w:szCs w:val="32"/>
        </w:rPr>
        <w:t>6</w:t>
      </w:r>
      <w:r w:rsidRPr="00EF66C2">
        <w:rPr>
          <w:rFonts w:ascii="仿宋" w:eastAsia="仿宋" w:hAnsi="仿宋" w:cs="Times" w:hint="eastAsia"/>
          <w:kern w:val="0"/>
          <w:sz w:val="28"/>
          <w:szCs w:val="32"/>
        </w:rPr>
        <w:t>年底，全市仅拥有全国知识产权领军人才1名、专利信息师资人才4名</w:t>
      </w:r>
      <w:r>
        <w:rPr>
          <w:rFonts w:ascii="仿宋" w:eastAsia="仿宋" w:hAnsi="仿宋" w:cs="Times" w:hint="eastAsia"/>
          <w:kern w:val="0"/>
          <w:sz w:val="28"/>
          <w:szCs w:val="32"/>
        </w:rPr>
        <w:t>，</w:t>
      </w:r>
      <w:r w:rsidRPr="006B4872">
        <w:rPr>
          <w:rFonts w:ascii="仿宋" w:eastAsia="仿宋" w:hAnsi="仿宋" w:cs="Times" w:hint="eastAsia"/>
          <w:kern w:val="0"/>
          <w:sz w:val="28"/>
          <w:szCs w:val="32"/>
        </w:rPr>
        <w:t>促进知识产权交易许可、资本化和产业化等知识产权运用的知识产权运营人才</w:t>
      </w:r>
      <w:r>
        <w:rPr>
          <w:rFonts w:ascii="仿宋" w:eastAsia="仿宋" w:hAnsi="仿宋" w:cs="Times" w:hint="eastAsia"/>
          <w:kern w:val="0"/>
          <w:sz w:val="28"/>
          <w:szCs w:val="32"/>
        </w:rPr>
        <w:t>及</w:t>
      </w:r>
      <w:r w:rsidRPr="007364E1">
        <w:rPr>
          <w:rFonts w:ascii="仿宋" w:eastAsia="仿宋" w:hAnsi="仿宋" w:cs="Times" w:hint="eastAsia"/>
          <w:kern w:val="0"/>
          <w:sz w:val="28"/>
          <w:szCs w:val="32"/>
        </w:rPr>
        <w:t>拥有国际视野</w:t>
      </w:r>
      <w:r>
        <w:rPr>
          <w:rFonts w:ascii="仿宋" w:eastAsia="仿宋" w:hAnsi="仿宋" w:cs="Times" w:hint="eastAsia"/>
          <w:kern w:val="0"/>
          <w:sz w:val="28"/>
          <w:szCs w:val="32"/>
        </w:rPr>
        <w:t>、</w:t>
      </w:r>
      <w:r w:rsidRPr="007364E1">
        <w:rPr>
          <w:rFonts w:ascii="仿宋" w:eastAsia="仿宋" w:hAnsi="仿宋" w:cs="Times" w:hint="eastAsia"/>
          <w:kern w:val="0"/>
          <w:sz w:val="28"/>
          <w:szCs w:val="32"/>
        </w:rPr>
        <w:t>具有国际交流经验和处理知识产权国际事务能力的知识产权国际化人才</w:t>
      </w:r>
      <w:r>
        <w:rPr>
          <w:rFonts w:ascii="仿宋" w:eastAsia="仿宋" w:hAnsi="仿宋" w:cs="Times" w:hint="eastAsia"/>
          <w:kern w:val="0"/>
          <w:sz w:val="28"/>
          <w:szCs w:val="32"/>
        </w:rPr>
        <w:t>稀少，制约宁波市知识产权运营服务体系建设</w:t>
      </w:r>
      <w:r w:rsidRPr="00EF66C2">
        <w:rPr>
          <w:rFonts w:ascii="仿宋" w:eastAsia="仿宋" w:hAnsi="仿宋" w:cs="Times" w:hint="eastAsia"/>
          <w:kern w:val="0"/>
          <w:sz w:val="28"/>
          <w:szCs w:val="32"/>
        </w:rPr>
        <w:t>。</w:t>
      </w:r>
      <w:r>
        <w:rPr>
          <w:rFonts w:ascii="仿宋" w:eastAsia="仿宋" w:hAnsi="仿宋" w:cs="Times" w:hint="eastAsia"/>
          <w:kern w:val="0"/>
          <w:sz w:val="28"/>
          <w:szCs w:val="32"/>
        </w:rPr>
        <w:t>因而，宁波市知识产权高层次人才队伍建设亟待加快。</w:t>
      </w:r>
    </w:p>
    <w:p w:rsidR="00CA65C4" w:rsidRDefault="00CA65C4" w:rsidP="00596913">
      <w:pPr>
        <w:ind w:firstLineChars="200" w:firstLine="643"/>
        <w:outlineLvl w:val="1"/>
        <w:rPr>
          <w:rFonts w:ascii="宋体" w:eastAsia="宋体" w:hAnsi="宋体"/>
          <w:b/>
          <w:sz w:val="32"/>
        </w:rPr>
      </w:pPr>
      <w:bookmarkStart w:id="115" w:name="_Toc19411"/>
      <w:bookmarkStart w:id="116" w:name="_Toc502824023"/>
      <w:bookmarkStart w:id="117" w:name="_Toc503258438"/>
      <w:bookmarkStart w:id="118" w:name="_Toc503258950"/>
      <w:bookmarkStart w:id="119" w:name="_Toc503259145"/>
      <w:r>
        <w:rPr>
          <w:rFonts w:ascii="宋体" w:eastAsia="宋体" w:hAnsi="宋体" w:hint="eastAsia"/>
          <w:b/>
          <w:sz w:val="32"/>
        </w:rPr>
        <w:t>第五章 宁波市创新资源布局路径优化建议</w:t>
      </w:r>
      <w:bookmarkEnd w:id="115"/>
      <w:bookmarkEnd w:id="116"/>
      <w:bookmarkEnd w:id="117"/>
      <w:bookmarkEnd w:id="118"/>
      <w:bookmarkEnd w:id="119"/>
    </w:p>
    <w:p w:rsidR="00CA65C4" w:rsidRPr="00060A44" w:rsidRDefault="00CA65C4" w:rsidP="00596913">
      <w:pPr>
        <w:ind w:firstLineChars="200" w:firstLine="562"/>
        <w:outlineLvl w:val="2"/>
        <w:rPr>
          <w:rFonts w:ascii="宋体" w:eastAsia="宋体" w:hAnsi="宋体"/>
          <w:b/>
          <w:sz w:val="28"/>
        </w:rPr>
      </w:pPr>
      <w:bookmarkStart w:id="120" w:name="_Toc29233"/>
      <w:bookmarkStart w:id="121" w:name="_Toc502824024"/>
      <w:bookmarkStart w:id="122" w:name="_Toc503258439"/>
      <w:bookmarkStart w:id="123" w:name="_Toc503258951"/>
      <w:r w:rsidRPr="00060A44">
        <w:rPr>
          <w:rFonts w:ascii="宋体" w:eastAsia="宋体" w:hAnsi="宋体" w:hint="eastAsia"/>
          <w:b/>
          <w:sz w:val="28"/>
        </w:rPr>
        <w:t>（1）切实加大科技创新资源引进力度</w:t>
      </w:r>
      <w:bookmarkEnd w:id="120"/>
      <w:bookmarkEnd w:id="121"/>
      <w:bookmarkEnd w:id="122"/>
      <w:bookmarkEnd w:id="123"/>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加强对引进创新资源，特别是高端创新资源工作的领导，坚持政府强势推动，政府应该、能够，而且必须在此过程中发挥不可替代的作用。一是加强领导，切实加强引进高端创新资源的宏观协调、规划和上下联动。进一步提高引进工作的规格，建议由市委市政府主要领导牵头负责大院、大所、大校、大企的引进工作，集中市级和县（市）区力量，争取“十三五”期间引进多家国内外知名高校、大院大所在宁波设立主要研发基地，引进1-2家“世界500强”、“中国500强”中的创新独角兽企业在宁波设立总部或核心研发机构。二是加强研究，准确分析产业创新需求、布局引进资源路线图。开展引进高端创新资源总体布局、引进重点及发展对策研究，从构建一流区域创新体系的高度，开展引进资源的顶层布局设计。学习武汉等地引进大院、名企</w:t>
      </w:r>
      <w:r>
        <w:rPr>
          <w:rFonts w:ascii="仿宋" w:eastAsia="仿宋" w:hAnsi="仿宋" w:cs="Times" w:hint="eastAsia"/>
          <w:kern w:val="0"/>
          <w:sz w:val="28"/>
          <w:szCs w:val="32"/>
        </w:rPr>
        <w:lastRenderedPageBreak/>
        <w:t>的经验，列出拟引进创新资源名录，有计划、有层次地逐步推进。三是加强政策引导，确保科技资源引进工作出成效。梳理现有引进资源、支持建设产业技术研究院的各类政策，明确不同类别、不同层级创新资源引进支持力度。加强政策落实绩效考核，确保引进的科技资源、各类创新载体有人员、有研发投入、能服务地方创新发展。</w:t>
      </w:r>
    </w:p>
    <w:p w:rsidR="00CA65C4" w:rsidRPr="00060A44" w:rsidRDefault="00CA65C4" w:rsidP="00596913">
      <w:pPr>
        <w:ind w:firstLineChars="200" w:firstLine="562"/>
        <w:outlineLvl w:val="2"/>
        <w:rPr>
          <w:rFonts w:ascii="宋体" w:eastAsia="宋体" w:hAnsi="宋体"/>
          <w:b/>
          <w:sz w:val="28"/>
        </w:rPr>
      </w:pPr>
      <w:bookmarkStart w:id="124" w:name="_Toc11692"/>
      <w:bookmarkStart w:id="125" w:name="_Toc502824025"/>
      <w:bookmarkStart w:id="126" w:name="_Toc503258440"/>
      <w:bookmarkStart w:id="127" w:name="_Toc503258952"/>
      <w:r w:rsidRPr="00060A44">
        <w:rPr>
          <w:rFonts w:ascii="宋体" w:eastAsia="宋体" w:hAnsi="宋体" w:hint="eastAsia"/>
          <w:b/>
          <w:sz w:val="28"/>
        </w:rPr>
        <w:t>（2）切实加大创新型企业培育力度</w:t>
      </w:r>
      <w:bookmarkEnd w:id="124"/>
      <w:bookmarkEnd w:id="125"/>
      <w:bookmarkEnd w:id="126"/>
      <w:bookmarkEnd w:id="127"/>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一是加快优化创新创业生态。坚持把科技工作前移，深入推进“大众创业、万众创新”，探索专业化众创空间、孵化器和创新型产业集群协同发展的机制，实现从团队孵化到企业孵化再到产业孵化的全链条一体化服务。加紧落实市委3号文件《关于进一步强化科技创新推进国家创新型城市建设的意见》，强化创新政策供给、完善科研项目资金管理和自主创新产品首购首用机制，加快建立研发投入普惠支持机制。二是加快培育高新技术企业。培育建设高新技术企业后备库，建立高新技术企业培育辅导团队，帮助企业建立研发台账等机制，推进一批科技型企业，特别是科技服务业企业升级高新技术企业。实施技术创新引导计划，鼓励企业联合高校、科研院所攻关关键核心技术，推动企业加大创新投入，推进规上工业企业创新活动“全覆盖”。三是支持企业做强做大做优。支持企业联合高校院所联合申报国家级重大科技专项、联合建设国家级创新创业载体，针对区域产业共性技术创新难题，设立市级重大科技专项，通过连续支持的方式解决企业发展瓶颈性难题。探索设立国际科技招商平台，鼓励、支持企业借助“一带一路”和宁波开放优势，通过股权收购、技术合作、技术购买等模</w:t>
      </w:r>
      <w:r>
        <w:rPr>
          <w:rFonts w:ascii="仿宋" w:eastAsia="仿宋" w:hAnsi="仿宋" w:cs="Times" w:hint="eastAsia"/>
          <w:kern w:val="0"/>
          <w:sz w:val="28"/>
          <w:szCs w:val="32"/>
        </w:rPr>
        <w:lastRenderedPageBreak/>
        <w:t>式，嵌入国际创新网络，培育一批主业突出、核心竞争力强的大型企业集团。</w:t>
      </w:r>
    </w:p>
    <w:p w:rsidR="00CA65C4" w:rsidRPr="00060A44" w:rsidRDefault="00CA65C4" w:rsidP="00596913">
      <w:pPr>
        <w:ind w:firstLineChars="200" w:firstLine="562"/>
        <w:outlineLvl w:val="2"/>
        <w:rPr>
          <w:rFonts w:ascii="宋体" w:eastAsia="宋体" w:hAnsi="宋体"/>
          <w:b/>
          <w:sz w:val="28"/>
        </w:rPr>
      </w:pPr>
      <w:bookmarkStart w:id="128" w:name="_Toc233"/>
      <w:bookmarkStart w:id="129" w:name="_Toc502824026"/>
      <w:bookmarkStart w:id="130" w:name="_Toc503258441"/>
      <w:bookmarkStart w:id="131" w:name="_Toc503258953"/>
      <w:r w:rsidRPr="00060A44">
        <w:rPr>
          <w:rFonts w:ascii="宋体" w:eastAsia="宋体" w:hAnsi="宋体" w:hint="eastAsia"/>
          <w:b/>
          <w:sz w:val="28"/>
        </w:rPr>
        <w:t>（3）切实争取国家级试点示范支持</w:t>
      </w:r>
      <w:bookmarkEnd w:id="128"/>
      <w:bookmarkEnd w:id="129"/>
      <w:bookmarkEnd w:id="130"/>
      <w:bookmarkEnd w:id="131"/>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争取国家级试点示范，有利于通过先行先试政策和国家专项支持，提高宁波创新位势、吸引创新资源。一是加快推进以宁波国家高新区为核心的浙东南自主创新示范区建设。争取早日获批浙东南自主创新示范区，联动温州、舟山、台州，充分发挥各地政策叠加效应，着力在民间资本投资创新创业、链接全球创新网络开展开放协同创新、民营企业二次创业和二次提升、制造业率先突破等方面加大探索力度，打造宁波都市圈创新品牌。二是加快推进创新型城市建设。按照市十三次党代会的要求，加快推进一流创新型城市建设，主动与科技部、省科技厅对接汇报，争取早日获批国家创新型城市，进一步提升宁波科技创新高度。三是加快推进中国（宁波</w:t>
      </w:r>
      <w:r>
        <w:rPr>
          <w:rFonts w:ascii="微软雅黑" w:eastAsia="微软雅黑" w:hAnsi="微软雅黑" w:cs="微软雅黑" w:hint="eastAsia"/>
          <w:kern w:val="0"/>
          <w:sz w:val="28"/>
          <w:szCs w:val="32"/>
        </w:rPr>
        <w:t>•</w:t>
      </w:r>
      <w:r>
        <w:rPr>
          <w:rFonts w:ascii="仿宋" w:eastAsia="仿宋" w:hAnsi="仿宋" w:cs="仿宋" w:hint="eastAsia"/>
          <w:kern w:val="0"/>
          <w:sz w:val="28"/>
          <w:szCs w:val="32"/>
        </w:rPr>
        <w:t>汽车及零部件）知识产权保护中心建设。知识产权保护中心是国家知识产权局“十三五”期间在地方开展知识产权工作的重要布局，其将对地方开放审查和专利评估的快速通道（发明专利、实用新型的授权期限以及侵</w:t>
      </w:r>
      <w:r>
        <w:rPr>
          <w:rFonts w:ascii="仿宋" w:eastAsia="仿宋" w:hAnsi="仿宋" w:cs="Times" w:hint="eastAsia"/>
          <w:kern w:val="0"/>
          <w:sz w:val="28"/>
          <w:szCs w:val="32"/>
        </w:rPr>
        <w:t>权案件的办结都将大大提速）。要加快推进、积极争取早日获批，有利于形成宁波知识产权政策高地，有利于企业加快获批专利、加快掌握市场主动权、加快处理纠纷，为集聚高端创新资源、快速形成和保持产业创新发展优势提供充分政策保障。</w:t>
      </w:r>
    </w:p>
    <w:p w:rsidR="00CA65C4" w:rsidRPr="00060A44" w:rsidRDefault="00CA65C4" w:rsidP="00596913">
      <w:pPr>
        <w:ind w:firstLineChars="200" w:firstLine="562"/>
        <w:outlineLvl w:val="2"/>
        <w:rPr>
          <w:rFonts w:ascii="宋体" w:eastAsia="宋体" w:hAnsi="宋体"/>
          <w:b/>
          <w:sz w:val="28"/>
        </w:rPr>
      </w:pPr>
      <w:bookmarkStart w:id="132" w:name="_Toc469"/>
      <w:bookmarkStart w:id="133" w:name="_Toc502824027"/>
      <w:bookmarkStart w:id="134" w:name="_Toc503258442"/>
      <w:bookmarkStart w:id="135" w:name="_Toc503258954"/>
      <w:r w:rsidRPr="00060A44">
        <w:rPr>
          <w:rFonts w:ascii="宋体" w:eastAsia="宋体" w:hAnsi="宋体" w:hint="eastAsia"/>
          <w:b/>
          <w:sz w:val="28"/>
        </w:rPr>
        <w:t>（4）推动高价值专利培育示范中心建设</w:t>
      </w:r>
      <w:bookmarkEnd w:id="132"/>
      <w:bookmarkEnd w:id="133"/>
      <w:bookmarkEnd w:id="134"/>
      <w:bookmarkEnd w:id="135"/>
    </w:p>
    <w:p w:rsidR="00CA65C4" w:rsidRDefault="00CA65C4" w:rsidP="00CA65C4">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以市场为导向，以提升专利价值为目标，以宁波市3511产业体</w:t>
      </w:r>
      <w:r>
        <w:rPr>
          <w:rFonts w:ascii="仿宋" w:eastAsia="仿宋" w:hAnsi="仿宋" w:cs="Times" w:hint="eastAsia"/>
          <w:kern w:val="0"/>
          <w:sz w:val="28"/>
          <w:szCs w:val="32"/>
        </w:rPr>
        <w:lastRenderedPageBreak/>
        <w:t>系和宁波推进“中国制造2025”试点示范城市八大细分产业培育为重点，优先支持宁波已与国内外高校院所、产业链上下游企业、行业组织、高端知识产权服务机构等建立良好的协同合作关系的创新型骨干企业，探索构建专利创造新模式、新机制，培育建成一批以企业、高校科研院所、知识产权服务机构三位一体的高价值专利培育示范中心，协同开展专利布局、研发方向确定、专利组合组建、发明披露审查等事项，围绕产业链部署创新链，围绕创新链部署专利链，在主要产业领域培育一批支撑产业发展、具有国际竞争力的高价值专利，成为具有重要影响的专利创造高地、行业产业重大关键技术的研发基地和区域创新发展的引领阵地。</w:t>
      </w:r>
    </w:p>
    <w:p w:rsidR="00CA65C4" w:rsidRPr="00060A44" w:rsidRDefault="00CA65C4" w:rsidP="00596913">
      <w:pPr>
        <w:ind w:firstLineChars="200" w:firstLine="562"/>
        <w:outlineLvl w:val="2"/>
        <w:rPr>
          <w:rFonts w:ascii="宋体" w:eastAsia="宋体" w:hAnsi="宋体"/>
          <w:b/>
          <w:sz w:val="28"/>
        </w:rPr>
      </w:pPr>
      <w:bookmarkStart w:id="136" w:name="_Toc11290"/>
      <w:bookmarkStart w:id="137" w:name="_Toc502824028"/>
      <w:bookmarkStart w:id="138" w:name="_Toc503258443"/>
      <w:bookmarkStart w:id="139" w:name="_Toc503258955"/>
      <w:r w:rsidRPr="00060A44">
        <w:rPr>
          <w:rFonts w:ascii="宋体" w:eastAsia="宋体" w:hAnsi="宋体" w:hint="eastAsia"/>
          <w:b/>
          <w:sz w:val="28"/>
        </w:rPr>
        <w:t>（5）加强专利信息挖掘分析和服务工作</w:t>
      </w:r>
      <w:bookmarkEnd w:id="136"/>
      <w:bookmarkEnd w:id="137"/>
      <w:bookmarkEnd w:id="138"/>
      <w:bookmarkEnd w:id="139"/>
    </w:p>
    <w:p w:rsidR="00CA65C4" w:rsidRDefault="00CA65C4" w:rsidP="00257EF5">
      <w:pPr>
        <w:spacing w:line="360" w:lineRule="auto"/>
        <w:ind w:firstLineChars="200" w:firstLine="560"/>
        <w:rPr>
          <w:rFonts w:ascii="仿宋" w:eastAsia="仿宋" w:hAnsi="仿宋" w:cs="Times"/>
          <w:kern w:val="0"/>
          <w:sz w:val="28"/>
          <w:szCs w:val="32"/>
        </w:rPr>
      </w:pPr>
      <w:r>
        <w:rPr>
          <w:rFonts w:ascii="仿宋" w:eastAsia="仿宋" w:hAnsi="仿宋" w:cs="Times" w:hint="eastAsia"/>
          <w:kern w:val="0"/>
          <w:sz w:val="28"/>
          <w:szCs w:val="32"/>
        </w:rPr>
        <w:t>充分发挥宁波市知识产权服务平台、科技创新数据挖掘实验室等专利检索、专利预警、专利数据挖掘分析等服务功能，加强相关知识产权信息和市场竞争动态情况的收集、开发与利用，建立与本产业、行业相关技术发展、市场动态、专利数据等方面的信息库，在此基础上形成高价值专利培育中心内部共享的知识管理平台，为开展战略情报分析、科技创新提供支持。结合宁波发明专利增量提质工程实施，壮大外聘专家队伍，面向企业及政府部门建立完善从知识产权培训、文献服务、资源共享到专业情报咨询的高价值专利培育服务链，为企业、高校科研院所（实验室及工程技术中心）加强专利信息利用，开展专利挖掘、预警导航、竞争态势分析、专利布局咨询、跟踪管理等服务，提升专利申请质量和专利管理、运用能力。</w:t>
      </w:r>
    </w:p>
    <w:p w:rsidR="00CA65C4" w:rsidRDefault="00CA65C4" w:rsidP="00CA65C4">
      <w:pPr>
        <w:spacing w:line="360" w:lineRule="auto"/>
        <w:ind w:firstLineChars="200" w:firstLine="560"/>
        <w:rPr>
          <w:rFonts w:ascii="仿宋" w:eastAsia="仿宋" w:hAnsi="仿宋" w:cs="Times"/>
          <w:kern w:val="0"/>
          <w:sz w:val="28"/>
          <w:szCs w:val="32"/>
        </w:rPr>
        <w:sectPr w:rsidR="00CA65C4" w:rsidSect="00F002FD">
          <w:footerReference w:type="default" r:id="rId41"/>
          <w:pgSz w:w="11900" w:h="16840"/>
          <w:pgMar w:top="1440" w:right="1800" w:bottom="1440" w:left="1800" w:header="851" w:footer="992" w:gutter="0"/>
          <w:pgNumType w:start="1"/>
          <w:cols w:space="425"/>
          <w:docGrid w:type="lines" w:linePitch="312"/>
        </w:sectPr>
      </w:pPr>
    </w:p>
    <w:p w:rsidR="00CA65C4" w:rsidRPr="004D020A" w:rsidRDefault="00CA65C4" w:rsidP="00596913">
      <w:pPr>
        <w:outlineLvl w:val="1"/>
        <w:rPr>
          <w:rFonts w:ascii="宋体" w:eastAsia="宋体" w:hAnsi="宋体"/>
          <w:b/>
          <w:sz w:val="32"/>
        </w:rPr>
      </w:pPr>
      <w:bookmarkStart w:id="140" w:name="_Toc3936"/>
      <w:bookmarkStart w:id="141" w:name="_Toc502824029"/>
      <w:bookmarkStart w:id="142" w:name="_Toc503258444"/>
      <w:bookmarkStart w:id="143" w:name="_Toc503258956"/>
      <w:bookmarkStart w:id="144" w:name="_Toc503259146"/>
      <w:r w:rsidRPr="004D020A">
        <w:rPr>
          <w:rFonts w:ascii="宋体" w:eastAsia="宋体" w:hAnsi="宋体" w:hint="eastAsia"/>
          <w:b/>
          <w:sz w:val="32"/>
        </w:rPr>
        <w:lastRenderedPageBreak/>
        <w:t>附件1：宁波市科技、知识产权创新资源布局数据资源采集清单</w:t>
      </w:r>
      <w:bookmarkEnd w:id="140"/>
      <w:bookmarkEnd w:id="141"/>
      <w:bookmarkEnd w:id="142"/>
      <w:bookmarkEnd w:id="143"/>
      <w:bookmarkEnd w:id="144"/>
    </w:p>
    <w:tbl>
      <w:tblPr>
        <w:tblW w:w="150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15" w:type="dxa"/>
          <w:bottom w:w="15" w:type="dxa"/>
          <w:right w:w="15" w:type="dxa"/>
        </w:tblCellMar>
        <w:tblLook w:val="04A0" w:firstRow="1" w:lastRow="0" w:firstColumn="1" w:lastColumn="0" w:noHBand="0" w:noVBand="1"/>
      </w:tblPr>
      <w:tblGrid>
        <w:gridCol w:w="917"/>
        <w:gridCol w:w="1054"/>
        <w:gridCol w:w="2948"/>
        <w:gridCol w:w="1054"/>
        <w:gridCol w:w="1054"/>
        <w:gridCol w:w="1054"/>
        <w:gridCol w:w="1054"/>
        <w:gridCol w:w="1054"/>
        <w:gridCol w:w="1054"/>
        <w:gridCol w:w="1054"/>
        <w:gridCol w:w="1054"/>
        <w:gridCol w:w="1680"/>
      </w:tblGrid>
      <w:tr w:rsidR="00CA65C4" w:rsidTr="003F7B07">
        <w:trPr>
          <w:trHeight w:val="283"/>
          <w:tblHeader/>
          <w:jc w:val="center"/>
        </w:trPr>
        <w:tc>
          <w:tcPr>
            <w:tcW w:w="917" w:type="dxa"/>
            <w:shd w:val="clear" w:color="auto" w:fill="auto"/>
            <w:vAlign w:val="bottom"/>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sz w:val="22"/>
              </w:rPr>
              <w:t>一级指标</w:t>
            </w:r>
          </w:p>
        </w:tc>
        <w:tc>
          <w:tcPr>
            <w:tcW w:w="1054" w:type="dxa"/>
            <w:shd w:val="clear" w:color="auto" w:fill="auto"/>
            <w:vAlign w:val="bottom"/>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sz w:val="22"/>
              </w:rPr>
              <w:t>二级指标</w:t>
            </w:r>
          </w:p>
        </w:tc>
        <w:tc>
          <w:tcPr>
            <w:tcW w:w="2948" w:type="dxa"/>
            <w:shd w:val="clear" w:color="auto" w:fill="auto"/>
            <w:vAlign w:val="bottom"/>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sz w:val="22"/>
              </w:rPr>
              <w:t>三级指标</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2008年</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2009年</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2010年</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2011年</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2012年</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2013年</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2014年</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2015年</w:t>
            </w:r>
          </w:p>
        </w:tc>
        <w:tc>
          <w:tcPr>
            <w:tcW w:w="1680" w:type="dxa"/>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sz w:val="22"/>
              </w:rPr>
              <w:t>数据来源</w:t>
            </w:r>
          </w:p>
        </w:tc>
      </w:tr>
      <w:tr w:rsidR="00CA65C4" w:rsidTr="003F7B07">
        <w:trPr>
          <w:trHeight w:val="285"/>
          <w:jc w:val="center"/>
        </w:trPr>
        <w:tc>
          <w:tcPr>
            <w:tcW w:w="917" w:type="dxa"/>
            <w:vMerge w:val="restart"/>
            <w:shd w:val="clear" w:color="auto" w:fill="auto"/>
            <w:vAlign w:val="center"/>
          </w:tcPr>
          <w:p w:rsidR="00CA65C4" w:rsidRDefault="00CA65C4" w:rsidP="00F002FD">
            <w:pPr>
              <w:widowControl/>
              <w:jc w:val="center"/>
              <w:textAlignment w:val="center"/>
              <w:rPr>
                <w:rFonts w:ascii="宋体" w:eastAsia="宋体" w:hAnsi="宋体" w:cs="宋体"/>
                <w:color w:val="000000"/>
                <w:sz w:val="22"/>
              </w:rPr>
            </w:pPr>
            <w:r>
              <w:rPr>
                <w:rFonts w:ascii="宋体" w:eastAsia="宋体" w:hAnsi="宋体" w:cs="宋体" w:hint="eastAsia"/>
                <w:color w:val="000000"/>
                <w:kern w:val="0"/>
                <w:sz w:val="22"/>
                <w:lang w:bidi="ar"/>
              </w:rPr>
              <w:t>知识产权创造潜力</w:t>
            </w:r>
          </w:p>
        </w:tc>
        <w:tc>
          <w:tcPr>
            <w:tcW w:w="1054" w:type="dxa"/>
            <w:vMerge w:val="restart"/>
            <w:shd w:val="clear" w:color="auto" w:fill="auto"/>
            <w:vAlign w:val="center"/>
          </w:tcPr>
          <w:p w:rsidR="00CA65C4" w:rsidRDefault="00CA65C4" w:rsidP="00F002FD">
            <w:pPr>
              <w:widowControl/>
              <w:jc w:val="center"/>
              <w:textAlignment w:val="center"/>
              <w:rPr>
                <w:rFonts w:ascii="宋体" w:eastAsia="宋体" w:hAnsi="宋体" w:cs="宋体"/>
                <w:color w:val="000000"/>
                <w:sz w:val="22"/>
              </w:rPr>
            </w:pPr>
            <w:r>
              <w:rPr>
                <w:rFonts w:ascii="宋体" w:eastAsia="宋体" w:hAnsi="宋体" w:cs="宋体" w:hint="eastAsia"/>
                <w:color w:val="000000"/>
                <w:kern w:val="0"/>
                <w:sz w:val="22"/>
                <w:lang w:bidi="ar"/>
              </w:rPr>
              <w:t>科技资源</w:t>
            </w: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R&amp;D人员全时当量（万人年）</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2.91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3.67</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4.87</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5.20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6.05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7.04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7.35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7.93</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统计监测报告</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规上工业企业R&amp;D人员全时当量（人年）</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32769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44480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47555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54934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63972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67070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72150</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科技统计年鉴</w:t>
            </w: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规上工业企业R&amp;D人员占R&amp;D人员全时当量（%）</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89.29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91.33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91.45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90.80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90.87</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91.25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90.98</w:t>
            </w:r>
          </w:p>
        </w:tc>
        <w:tc>
          <w:tcPr>
            <w:tcW w:w="1680" w:type="dxa"/>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kern w:val="0"/>
                <w:sz w:val="22"/>
                <w:lang w:bidi="ar"/>
              </w:rPr>
              <w:t>科技统计年鉴</w:t>
            </w: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规上工业企业试验发展人员全时当量（人年）</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32769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44480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47555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54904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63955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66831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72007</w:t>
            </w:r>
          </w:p>
        </w:tc>
        <w:tc>
          <w:tcPr>
            <w:tcW w:w="1680" w:type="dxa"/>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kern w:val="0"/>
                <w:sz w:val="22"/>
                <w:lang w:bidi="ar"/>
              </w:rPr>
              <w:t>科技统计年鉴</w:t>
            </w: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规上工业企业试验发展人员占R&amp;D人员全时当量（%）</w:t>
            </w:r>
          </w:p>
        </w:tc>
        <w:tc>
          <w:tcPr>
            <w:tcW w:w="1054" w:type="dxa"/>
            <w:shd w:val="clear" w:color="auto" w:fill="auto"/>
            <w:vAlign w:val="center"/>
          </w:tcPr>
          <w:p w:rsidR="00CA65C4" w:rsidRDefault="00CA65C4" w:rsidP="00F002FD">
            <w:pPr>
              <w:jc w:val="center"/>
              <w:rPr>
                <w:rFonts w:ascii="宋体" w:eastAsia="宋体" w:hAnsi="宋体" w:cs="宋体"/>
                <w:color w:val="000000"/>
                <w:sz w:val="20"/>
                <w:szCs w:val="20"/>
              </w:rPr>
            </w:pP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89.29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91.33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91.45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90.75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90.85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90.93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90.80</w:t>
            </w:r>
          </w:p>
        </w:tc>
        <w:tc>
          <w:tcPr>
            <w:tcW w:w="1680" w:type="dxa"/>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kern w:val="0"/>
                <w:sz w:val="22"/>
                <w:lang w:bidi="ar"/>
              </w:rPr>
              <w:t>科技统计年鉴</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R&amp;D经费内部支出（亿元）</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52.65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64.14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85.7</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114.29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134.46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157.33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175.63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193.18</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统计年鉴</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R&amp;D经费内部支出占GDP的比重（%）</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1.33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1.66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1.89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2.04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2.21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2.31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2.41</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统计年鉴</w:t>
            </w: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规上工业企业R&amp;D经费内部支出（亿元）</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58.43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78.25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97.5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122.2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141.96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160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177.85</w:t>
            </w:r>
          </w:p>
        </w:tc>
        <w:tc>
          <w:tcPr>
            <w:tcW w:w="1680" w:type="dxa"/>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kern w:val="0"/>
                <w:sz w:val="22"/>
                <w:lang w:bidi="ar"/>
              </w:rPr>
              <w:t>统计年鉴</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规上工业企业R&amp;D经费内部支出占主营业务收入比重（%）</w:t>
            </w:r>
          </w:p>
        </w:tc>
        <w:tc>
          <w:tcPr>
            <w:tcW w:w="1054" w:type="dxa"/>
            <w:shd w:val="clear" w:color="auto" w:fill="auto"/>
            <w:vAlign w:val="center"/>
          </w:tcPr>
          <w:p w:rsidR="00CA65C4" w:rsidRDefault="00CA65C4" w:rsidP="00F002FD">
            <w:pPr>
              <w:jc w:val="center"/>
              <w:rPr>
                <w:rFonts w:ascii="宋体" w:eastAsia="宋体" w:hAnsi="宋体" w:cs="宋体"/>
                <w:color w:val="000000"/>
                <w:sz w:val="20"/>
                <w:szCs w:val="20"/>
              </w:rPr>
            </w:pP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0.75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0.75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0.83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1.06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1.15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1.24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1.41</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统计年鉴</w:t>
            </w: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规上工业企业试验发展经费内部支出（亿元）</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58.43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78.25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97.5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121.98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141.89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159.58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177.54</w:t>
            </w:r>
          </w:p>
        </w:tc>
        <w:tc>
          <w:tcPr>
            <w:tcW w:w="1680" w:type="dxa"/>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kern w:val="0"/>
                <w:sz w:val="22"/>
                <w:lang w:bidi="ar"/>
              </w:rPr>
              <w:t>统计年鉴</w:t>
            </w: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规上工业企业试验发展经费内部支出占R&amp;D内部支出比重（%）</w:t>
            </w:r>
          </w:p>
        </w:tc>
        <w:tc>
          <w:tcPr>
            <w:tcW w:w="1054" w:type="dxa"/>
            <w:shd w:val="clear" w:color="auto" w:fill="auto"/>
            <w:vAlign w:val="center"/>
          </w:tcPr>
          <w:p w:rsidR="00CA65C4" w:rsidRDefault="00CA65C4" w:rsidP="00F002FD">
            <w:pPr>
              <w:jc w:val="center"/>
              <w:rPr>
                <w:rFonts w:ascii="宋体" w:eastAsia="宋体" w:hAnsi="宋体" w:cs="宋体"/>
                <w:color w:val="000000"/>
                <w:sz w:val="20"/>
                <w:szCs w:val="20"/>
              </w:rPr>
            </w:pP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100.00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100.00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100.00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99.82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99.95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99.74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99.83</w:t>
            </w:r>
          </w:p>
        </w:tc>
        <w:tc>
          <w:tcPr>
            <w:tcW w:w="1680" w:type="dxa"/>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kern w:val="0"/>
                <w:sz w:val="22"/>
                <w:lang w:bidi="ar"/>
              </w:rPr>
              <w:t>统计年鉴</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val="restart"/>
            <w:shd w:val="clear" w:color="auto" w:fill="auto"/>
            <w:vAlign w:val="center"/>
          </w:tcPr>
          <w:p w:rsidR="00CA65C4" w:rsidRDefault="00CA65C4" w:rsidP="00F002FD">
            <w:pPr>
              <w:widowControl/>
              <w:jc w:val="center"/>
              <w:textAlignment w:val="center"/>
              <w:rPr>
                <w:rFonts w:ascii="宋体" w:eastAsia="宋体" w:hAnsi="宋体" w:cs="宋体"/>
                <w:color w:val="000000"/>
                <w:sz w:val="22"/>
              </w:rPr>
            </w:pPr>
            <w:r>
              <w:rPr>
                <w:rFonts w:ascii="宋体" w:eastAsia="宋体" w:hAnsi="宋体" w:cs="宋体" w:hint="eastAsia"/>
                <w:color w:val="000000"/>
                <w:kern w:val="0"/>
                <w:sz w:val="22"/>
                <w:lang w:bidi="ar"/>
              </w:rPr>
              <w:t>产业资源</w:t>
            </w: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国家级重点实验室（个）</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宁波市科技局</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省级重点实验室（个）</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17</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宁波市科技局</w:t>
            </w: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国家工程技术研究中心数（个）</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0</w:t>
            </w:r>
          </w:p>
        </w:tc>
        <w:tc>
          <w:tcPr>
            <w:tcW w:w="1680" w:type="dxa"/>
            <w:shd w:val="clear" w:color="auto" w:fill="auto"/>
            <w:vAlign w:val="center"/>
          </w:tcPr>
          <w:p w:rsidR="00CA65C4" w:rsidRDefault="00CA65C4" w:rsidP="00F002FD">
            <w:pPr>
              <w:jc w:val="center"/>
              <w:rPr>
                <w:rFonts w:ascii="宋体" w:eastAsia="宋体" w:hAnsi="宋体" w:cs="宋体"/>
                <w:color w:val="000000"/>
                <w:sz w:val="22"/>
              </w:rPr>
            </w:pP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sz w:val="22"/>
              </w:rPr>
            </w:pPr>
            <w:r>
              <w:rPr>
                <w:rFonts w:ascii="宋体" w:eastAsia="宋体" w:hAnsi="宋体" w:cs="宋体" w:hint="eastAsia"/>
                <w:kern w:val="0"/>
                <w:sz w:val="22"/>
                <w:lang w:bidi="ar"/>
              </w:rPr>
              <w:t>规模以上工业企业数（个）</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12120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12236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12492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6616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6804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7166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7382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7509</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统计年鉴</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国家级企业技术中心数（个）</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7</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7</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12</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宁波市科技局</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国家级高新技术产业开发园区数（个）</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科技部火炬中心</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国家级经济技术开发区数（个）</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商务部</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sz w:val="22"/>
              </w:rPr>
            </w:pPr>
            <w:r>
              <w:rPr>
                <w:rFonts w:ascii="宋体" w:eastAsia="宋体" w:hAnsi="宋体" w:cs="宋体" w:hint="eastAsia"/>
                <w:kern w:val="0"/>
                <w:sz w:val="22"/>
                <w:lang w:bidi="ar"/>
              </w:rPr>
              <w:t>开展R&amp;D活动的企业数（个）</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1504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2001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2389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2993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3205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3322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3592</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科技进步监测报告</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sz w:val="22"/>
              </w:rPr>
            </w:pPr>
            <w:r>
              <w:rPr>
                <w:rFonts w:ascii="宋体" w:eastAsia="宋体" w:hAnsi="宋体" w:cs="宋体" w:hint="eastAsia"/>
                <w:kern w:val="0"/>
                <w:sz w:val="22"/>
                <w:lang w:bidi="ar"/>
              </w:rPr>
              <w:t>有R&amp;D活动的工业企业所占比重（%）</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36.11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44.26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44.73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45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sz w:val="20"/>
                <w:szCs w:val="20"/>
              </w:rPr>
            </w:pPr>
            <w:r>
              <w:rPr>
                <w:rFonts w:ascii="宋体" w:eastAsia="宋体" w:hAnsi="宋体" w:cs="宋体" w:hint="eastAsia"/>
                <w:kern w:val="0"/>
                <w:sz w:val="20"/>
                <w:szCs w:val="20"/>
                <w:lang w:bidi="ar"/>
              </w:rPr>
              <w:t>47.84</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科技进步监测报告</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研究与开发机构数（个）</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1715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1882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2013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1947</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2025</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科技进步监测报告</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有研发机构的工业企业占比（%）</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25.92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27.83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28.09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26.37</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26.97</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科技进步监测报告</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高技术产业企业数（个）</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845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761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769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482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543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587</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610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642</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浙江科技统计年鉴</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高技术产业企业数占比（%）</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6.97</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6.22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6.16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7.29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7.98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8.19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8.26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8.55</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浙江科技统计年鉴</w:t>
            </w: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国家级科技进步奖（个）</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w:t>
            </w:r>
          </w:p>
        </w:tc>
        <w:tc>
          <w:tcPr>
            <w:tcW w:w="1680" w:type="dxa"/>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kern w:val="0"/>
                <w:sz w:val="22"/>
                <w:lang w:bidi="ar"/>
              </w:rPr>
              <w:t>统计小册子</w:t>
            </w: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省级科技进步奖（个）</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30</w:t>
            </w:r>
          </w:p>
        </w:tc>
        <w:tc>
          <w:tcPr>
            <w:tcW w:w="1680" w:type="dxa"/>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kern w:val="0"/>
                <w:sz w:val="22"/>
                <w:lang w:bidi="ar"/>
              </w:rPr>
              <w:t>统计小册子</w:t>
            </w:r>
          </w:p>
        </w:tc>
      </w:tr>
      <w:tr w:rsidR="00CA65C4" w:rsidTr="003F7B07">
        <w:trPr>
          <w:trHeight w:val="285"/>
          <w:jc w:val="center"/>
        </w:trPr>
        <w:tc>
          <w:tcPr>
            <w:tcW w:w="917" w:type="dxa"/>
            <w:vMerge w:val="restart"/>
            <w:shd w:val="clear" w:color="auto" w:fill="auto"/>
            <w:vAlign w:val="center"/>
          </w:tcPr>
          <w:p w:rsidR="00CA65C4" w:rsidRDefault="00CA65C4" w:rsidP="00F002FD">
            <w:pPr>
              <w:widowControl/>
              <w:jc w:val="center"/>
              <w:textAlignment w:val="center"/>
              <w:rPr>
                <w:rFonts w:ascii="宋体" w:eastAsia="宋体" w:hAnsi="宋体" w:cs="宋体"/>
                <w:color w:val="000000"/>
                <w:sz w:val="22"/>
              </w:rPr>
            </w:pPr>
            <w:r>
              <w:rPr>
                <w:rFonts w:ascii="宋体" w:eastAsia="宋体" w:hAnsi="宋体" w:cs="宋体" w:hint="eastAsia"/>
                <w:color w:val="000000"/>
                <w:kern w:val="0"/>
                <w:sz w:val="22"/>
                <w:lang w:bidi="ar"/>
              </w:rPr>
              <w:lastRenderedPageBreak/>
              <w:t>知识产权运用需求</w:t>
            </w:r>
          </w:p>
        </w:tc>
        <w:tc>
          <w:tcPr>
            <w:tcW w:w="1054" w:type="dxa"/>
            <w:vMerge w:val="restart"/>
            <w:shd w:val="clear" w:color="auto" w:fill="auto"/>
            <w:vAlign w:val="center"/>
          </w:tcPr>
          <w:p w:rsidR="00CA65C4" w:rsidRDefault="00CA65C4" w:rsidP="00F002FD">
            <w:pPr>
              <w:widowControl/>
              <w:jc w:val="center"/>
              <w:textAlignment w:val="center"/>
              <w:rPr>
                <w:rFonts w:ascii="宋体" w:eastAsia="宋体" w:hAnsi="宋体" w:cs="宋体"/>
                <w:color w:val="000000"/>
                <w:sz w:val="22"/>
              </w:rPr>
            </w:pPr>
            <w:r>
              <w:rPr>
                <w:rFonts w:ascii="宋体" w:eastAsia="宋体" w:hAnsi="宋体" w:cs="宋体" w:hint="eastAsia"/>
                <w:color w:val="000000"/>
                <w:kern w:val="0"/>
                <w:sz w:val="22"/>
                <w:lang w:bidi="ar"/>
              </w:rPr>
              <w:t>经济需求</w:t>
            </w: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GDP（亿元）</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3946.52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4334.33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5181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6074.94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6601.21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7164.51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7610.28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8003.61</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统计年鉴</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第三产业产值（亿元）</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1588.89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1794.12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2105.13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2503.95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2857.62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3211.48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3354.17</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3620.71</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统计年鉴</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第三产业产值占GDP比重（%）</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40.26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41.39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40.63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41.22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43.29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44.82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44.07</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45.24</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统计年鉴</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城镇居民人均可支配收入（元）</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25304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27368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30166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34058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37902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41729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44155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47852</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统计年鉴</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农村居民人均可支配收入（元）</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11450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12641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14261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16518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18475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20534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24283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26469</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统计年鉴</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val="restart"/>
            <w:shd w:val="clear" w:color="auto" w:fill="auto"/>
            <w:vAlign w:val="center"/>
          </w:tcPr>
          <w:p w:rsidR="00CA65C4" w:rsidRDefault="00CA65C4" w:rsidP="00F002FD">
            <w:pPr>
              <w:widowControl/>
              <w:jc w:val="center"/>
              <w:textAlignment w:val="center"/>
              <w:rPr>
                <w:rFonts w:ascii="宋体" w:eastAsia="宋体" w:hAnsi="宋体" w:cs="宋体"/>
                <w:color w:val="000000"/>
                <w:sz w:val="22"/>
              </w:rPr>
            </w:pPr>
            <w:r>
              <w:rPr>
                <w:rFonts w:ascii="宋体" w:eastAsia="宋体" w:hAnsi="宋体" w:cs="宋体" w:hint="eastAsia"/>
                <w:color w:val="000000"/>
                <w:kern w:val="0"/>
                <w:sz w:val="22"/>
                <w:lang w:bidi="ar"/>
              </w:rPr>
              <w:t>产业需求</w:t>
            </w: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企业主营业务收入（亿元）</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8283.18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7824.88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10396.63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11803.24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11795.98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12594.24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13254.65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12911.27</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统计年鉴</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企业引进技术经费支出（万元）</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3.51亿元</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28674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46645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11342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26343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15772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14376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13293</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统计年鉴</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企业消化吸收经费支出（万元）</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1.54亿元</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13830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18719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5900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2629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2058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3010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1978</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统计年鉴</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企业购买国内技术经费支出（万元）</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3.08亿元</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13649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16808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19960</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31381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26419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37683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97150</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统计年鉴</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企业技术改造经费支出（万元）</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96.22亿元</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836355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556578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494741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463787</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451818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647095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416923</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统计年鉴</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高技术产业主营业务收入（亿元）</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773.95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654.68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860.66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966.14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1047.56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1043.22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1114.65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1079.04</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浙江科技统计年鉴</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高技术产业出口交货值（亿元）</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548.34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416.14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523.04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486.34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447.49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549.85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581.77</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482.48</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浙江科技统计年鉴</w:t>
            </w:r>
          </w:p>
        </w:tc>
      </w:tr>
      <w:tr w:rsidR="00CA65C4" w:rsidTr="003F7B07">
        <w:trPr>
          <w:trHeight w:val="285"/>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高技术产业新产品销售收入（亿元）</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107.8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91.58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138.93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228.18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269.34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338.26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376.08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427.25</w:t>
            </w:r>
          </w:p>
        </w:tc>
        <w:tc>
          <w:tcPr>
            <w:tcW w:w="1680" w:type="dxa"/>
            <w:shd w:val="clear" w:color="auto" w:fill="auto"/>
            <w:vAlign w:val="center"/>
          </w:tcPr>
          <w:p w:rsidR="00CA65C4" w:rsidRDefault="00CA65C4" w:rsidP="00F002FD">
            <w:pPr>
              <w:widowControl/>
              <w:jc w:val="center"/>
              <w:textAlignment w:val="bottom"/>
              <w:rPr>
                <w:rFonts w:ascii="宋体" w:eastAsia="宋体" w:hAnsi="宋体" w:cs="宋体"/>
                <w:color w:val="000000"/>
                <w:sz w:val="22"/>
              </w:rPr>
            </w:pPr>
            <w:r>
              <w:rPr>
                <w:rFonts w:ascii="宋体" w:eastAsia="宋体" w:hAnsi="宋体" w:cs="宋体" w:hint="eastAsia"/>
                <w:color w:val="000000"/>
                <w:kern w:val="0"/>
                <w:sz w:val="22"/>
                <w:lang w:bidi="ar"/>
              </w:rPr>
              <w:t>浙江科技统计年鉴</w:t>
            </w: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高技术产业新产品销售收入占比（%）</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13.93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13.99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16.14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23.62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25.71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32.42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33.74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39.60</w:t>
            </w:r>
          </w:p>
        </w:tc>
        <w:tc>
          <w:tcPr>
            <w:tcW w:w="1680" w:type="dxa"/>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kern w:val="0"/>
                <w:sz w:val="22"/>
                <w:lang w:bidi="ar"/>
              </w:rPr>
              <w:t>浙江科技统计年鉴</w:t>
            </w: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技术合同数（件）</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929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667</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884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1198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1266</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1401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1405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1460</w:t>
            </w:r>
          </w:p>
        </w:tc>
        <w:tc>
          <w:tcPr>
            <w:tcW w:w="1680" w:type="dxa"/>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sz w:val="22"/>
              </w:rPr>
              <w:t>科技部网站</w:t>
            </w: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合同成交金额（亿元）</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4.88</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5.07</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9.82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10.92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10.64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16.94</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7.89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21.60</w:t>
            </w:r>
          </w:p>
        </w:tc>
        <w:tc>
          <w:tcPr>
            <w:tcW w:w="1680" w:type="dxa"/>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sz w:val="22"/>
              </w:rPr>
              <w:t>科技部网站</w:t>
            </w: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高新技术产业产值（亿元）</w:t>
            </w:r>
          </w:p>
        </w:tc>
        <w:tc>
          <w:tcPr>
            <w:tcW w:w="1054" w:type="dxa"/>
            <w:shd w:val="clear" w:color="auto" w:fill="auto"/>
            <w:vAlign w:val="center"/>
          </w:tcPr>
          <w:p w:rsidR="00CA65C4" w:rsidRDefault="00CA65C4" w:rsidP="00F002FD">
            <w:pPr>
              <w:jc w:val="center"/>
              <w:rPr>
                <w:rFonts w:ascii="宋体" w:eastAsia="宋体" w:hAnsi="宋体" w:cs="宋体"/>
                <w:color w:val="000000"/>
                <w:sz w:val="20"/>
                <w:szCs w:val="20"/>
              </w:rPr>
            </w:pPr>
            <w:r>
              <w:rPr>
                <w:rFonts w:ascii="宋体" w:eastAsia="宋体" w:hAnsi="宋体" w:cs="宋体" w:hint="eastAsia"/>
                <w:color w:val="000000"/>
                <w:sz w:val="20"/>
                <w:szCs w:val="20"/>
              </w:rPr>
              <w:t>—</w:t>
            </w:r>
          </w:p>
        </w:tc>
        <w:tc>
          <w:tcPr>
            <w:tcW w:w="1054" w:type="dxa"/>
            <w:shd w:val="clear" w:color="auto" w:fill="auto"/>
            <w:vAlign w:val="center"/>
          </w:tcPr>
          <w:p w:rsidR="00CA65C4" w:rsidRDefault="00CA65C4" w:rsidP="00F002FD">
            <w:pPr>
              <w:jc w:val="center"/>
              <w:rPr>
                <w:rFonts w:ascii="宋体" w:eastAsia="宋体" w:hAnsi="宋体" w:cs="宋体"/>
                <w:color w:val="000000"/>
                <w:sz w:val="20"/>
                <w:szCs w:val="20"/>
              </w:rPr>
            </w:pPr>
            <w:r>
              <w:rPr>
                <w:rFonts w:ascii="宋体" w:eastAsia="宋体" w:hAnsi="宋体" w:cs="宋体" w:hint="eastAsia"/>
                <w:color w:val="000000"/>
                <w:sz w:val="20"/>
                <w:szCs w:val="20"/>
              </w:rPr>
              <w:t>—</w:t>
            </w:r>
          </w:p>
        </w:tc>
        <w:tc>
          <w:tcPr>
            <w:tcW w:w="1054" w:type="dxa"/>
            <w:shd w:val="clear" w:color="auto" w:fill="auto"/>
            <w:vAlign w:val="center"/>
          </w:tcPr>
          <w:p w:rsidR="00CA65C4" w:rsidRDefault="00CA65C4" w:rsidP="00F002FD">
            <w:pPr>
              <w:jc w:val="center"/>
              <w:rPr>
                <w:rFonts w:ascii="宋体" w:eastAsia="宋体" w:hAnsi="宋体" w:cs="宋体"/>
                <w:color w:val="000000"/>
                <w:sz w:val="20"/>
                <w:szCs w:val="20"/>
              </w:rPr>
            </w:pPr>
            <w:r>
              <w:rPr>
                <w:rFonts w:ascii="宋体" w:eastAsia="宋体" w:hAnsi="宋体" w:cs="宋体" w:hint="eastAsia"/>
                <w:color w:val="000000"/>
                <w:sz w:val="20"/>
                <w:szCs w:val="20"/>
              </w:rPr>
              <w:t>—</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3076.9</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3431.2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3915.3</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5142.5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5383.4</w:t>
            </w:r>
          </w:p>
        </w:tc>
        <w:tc>
          <w:tcPr>
            <w:tcW w:w="1680" w:type="dxa"/>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sz w:val="22"/>
              </w:rPr>
              <w:t>统计局</w:t>
            </w: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vAlign w:val="center"/>
          </w:tcPr>
          <w:p w:rsidR="00CA65C4" w:rsidRDefault="00CA65C4" w:rsidP="00F002FD">
            <w:pPr>
              <w:widowControl/>
              <w:textAlignment w:val="bottom"/>
              <w:rPr>
                <w:rFonts w:ascii="宋体" w:eastAsia="宋体" w:hAnsi="宋体" w:cs="宋体"/>
                <w:color w:val="000000"/>
                <w:sz w:val="22"/>
              </w:rPr>
            </w:pPr>
            <w:r>
              <w:rPr>
                <w:rFonts w:ascii="宋体" w:eastAsia="宋体" w:hAnsi="宋体" w:cs="宋体" w:hint="eastAsia"/>
                <w:color w:val="000000"/>
                <w:kern w:val="0"/>
                <w:sz w:val="22"/>
                <w:lang w:bidi="ar"/>
              </w:rPr>
              <w:t>高新技术产业产值占工业总产值比重（%）</w:t>
            </w:r>
          </w:p>
        </w:tc>
        <w:tc>
          <w:tcPr>
            <w:tcW w:w="1054" w:type="dxa"/>
            <w:shd w:val="clear" w:color="auto" w:fill="auto"/>
            <w:vAlign w:val="center"/>
          </w:tcPr>
          <w:p w:rsidR="00CA65C4" w:rsidRDefault="00CA65C4" w:rsidP="00F002FD">
            <w:pPr>
              <w:jc w:val="center"/>
              <w:rPr>
                <w:rFonts w:ascii="宋体" w:eastAsia="宋体" w:hAnsi="宋体" w:cs="宋体"/>
                <w:color w:val="000000"/>
                <w:sz w:val="20"/>
                <w:szCs w:val="20"/>
              </w:rPr>
            </w:pPr>
            <w:r>
              <w:rPr>
                <w:rFonts w:ascii="宋体" w:eastAsia="宋体" w:hAnsi="宋体" w:cs="宋体" w:hint="eastAsia"/>
                <w:color w:val="000000"/>
                <w:sz w:val="20"/>
                <w:szCs w:val="20"/>
              </w:rPr>
              <w:t>—</w:t>
            </w:r>
          </w:p>
        </w:tc>
        <w:tc>
          <w:tcPr>
            <w:tcW w:w="1054" w:type="dxa"/>
            <w:shd w:val="clear" w:color="auto" w:fill="auto"/>
            <w:vAlign w:val="center"/>
          </w:tcPr>
          <w:p w:rsidR="00CA65C4" w:rsidRDefault="00CA65C4" w:rsidP="00F002FD">
            <w:pPr>
              <w:jc w:val="center"/>
              <w:rPr>
                <w:rFonts w:ascii="宋体" w:eastAsia="宋体" w:hAnsi="宋体" w:cs="宋体"/>
                <w:color w:val="000000"/>
                <w:sz w:val="20"/>
                <w:szCs w:val="20"/>
              </w:rPr>
            </w:pPr>
            <w:r>
              <w:rPr>
                <w:rFonts w:ascii="宋体" w:eastAsia="宋体" w:hAnsi="宋体" w:cs="宋体" w:hint="eastAsia"/>
                <w:color w:val="000000"/>
                <w:sz w:val="20"/>
                <w:szCs w:val="20"/>
              </w:rPr>
              <w:t>—</w:t>
            </w:r>
          </w:p>
        </w:tc>
        <w:tc>
          <w:tcPr>
            <w:tcW w:w="1054" w:type="dxa"/>
            <w:shd w:val="clear" w:color="auto" w:fill="auto"/>
            <w:vAlign w:val="center"/>
          </w:tcPr>
          <w:p w:rsidR="00CA65C4" w:rsidRDefault="00CA65C4" w:rsidP="00F002FD">
            <w:pPr>
              <w:jc w:val="center"/>
              <w:rPr>
                <w:rFonts w:ascii="宋体" w:eastAsia="宋体" w:hAnsi="宋体" w:cs="宋体"/>
                <w:color w:val="000000"/>
                <w:sz w:val="20"/>
                <w:szCs w:val="20"/>
              </w:rPr>
            </w:pPr>
            <w:r>
              <w:rPr>
                <w:rFonts w:ascii="宋体" w:eastAsia="宋体" w:hAnsi="宋体" w:cs="宋体" w:hint="eastAsia"/>
                <w:color w:val="000000"/>
                <w:sz w:val="20"/>
                <w:szCs w:val="20"/>
              </w:rPr>
              <w:t>—</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25.5</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28.2</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30.1</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36.7</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sz w:val="20"/>
                <w:szCs w:val="20"/>
              </w:rPr>
            </w:pPr>
            <w:r>
              <w:rPr>
                <w:rFonts w:ascii="宋体" w:eastAsia="宋体" w:hAnsi="宋体" w:cs="宋体" w:hint="eastAsia"/>
                <w:color w:val="000000"/>
                <w:kern w:val="0"/>
                <w:sz w:val="20"/>
                <w:szCs w:val="20"/>
                <w:lang w:bidi="ar"/>
              </w:rPr>
              <w:t>38.8</w:t>
            </w:r>
          </w:p>
        </w:tc>
        <w:tc>
          <w:tcPr>
            <w:tcW w:w="1680" w:type="dxa"/>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sz w:val="22"/>
              </w:rPr>
              <w:t>统计局</w:t>
            </w:r>
          </w:p>
        </w:tc>
      </w:tr>
      <w:tr w:rsidR="00CA65C4" w:rsidTr="003F7B07">
        <w:trPr>
          <w:trHeight w:val="286"/>
          <w:jc w:val="center"/>
        </w:trPr>
        <w:tc>
          <w:tcPr>
            <w:tcW w:w="917" w:type="dxa"/>
            <w:vMerge w:val="restart"/>
            <w:shd w:val="clear" w:color="auto" w:fill="auto"/>
            <w:vAlign w:val="center"/>
          </w:tcPr>
          <w:p w:rsidR="00CA65C4" w:rsidRDefault="00CA65C4" w:rsidP="00F002FD">
            <w:pPr>
              <w:jc w:val="center"/>
              <w:rPr>
                <w:rFonts w:ascii="宋体" w:eastAsia="宋体" w:hAnsi="宋体" w:cs="宋体"/>
                <w:color w:val="000000"/>
                <w:sz w:val="22"/>
              </w:rPr>
            </w:pPr>
            <w:r w:rsidRPr="002D288D">
              <w:rPr>
                <w:rFonts w:ascii="宋体" w:eastAsia="宋体" w:hAnsi="宋体" w:cs="宋体" w:hint="eastAsia"/>
                <w:color w:val="000000"/>
                <w:sz w:val="22"/>
              </w:rPr>
              <w:t>知识产权创造能力</w:t>
            </w:r>
          </w:p>
        </w:tc>
        <w:tc>
          <w:tcPr>
            <w:tcW w:w="1054" w:type="dxa"/>
            <w:vMerge w:val="restart"/>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sz w:val="22"/>
              </w:rPr>
              <w:t>专利产出</w:t>
            </w:r>
          </w:p>
        </w:tc>
        <w:tc>
          <w:tcPr>
            <w:tcW w:w="2948" w:type="dxa"/>
            <w:shd w:val="clear" w:color="auto" w:fill="auto"/>
          </w:tcPr>
          <w:p w:rsidR="00CA65C4" w:rsidRPr="00070BCB" w:rsidRDefault="00CA65C4" w:rsidP="00F002FD">
            <w:pPr>
              <w:widowControl/>
              <w:textAlignment w:val="bottom"/>
              <w:rPr>
                <w:rFonts w:ascii="宋体" w:eastAsia="宋体" w:hAnsi="宋体" w:cs="宋体"/>
                <w:color w:val="000000"/>
                <w:kern w:val="0"/>
                <w:sz w:val="22"/>
                <w:lang w:bidi="ar"/>
              </w:rPr>
            </w:pPr>
            <w:r w:rsidRPr="00070BCB">
              <w:rPr>
                <w:rFonts w:ascii="宋体" w:eastAsia="宋体" w:hAnsi="宋体" w:cs="宋体" w:hint="eastAsia"/>
                <w:color w:val="000000"/>
                <w:kern w:val="0"/>
                <w:sz w:val="22"/>
                <w:lang w:bidi="ar"/>
              </w:rPr>
              <w:t>专利申请受理量（件）</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16173</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22686</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26399</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47582</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73647</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83334</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58530</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58779</w:t>
            </w:r>
          </w:p>
        </w:tc>
        <w:tc>
          <w:tcPr>
            <w:tcW w:w="1680" w:type="dxa"/>
            <w:vMerge w:val="restart"/>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sz w:val="22"/>
              </w:rPr>
              <w:t>国家知识产权局</w:t>
            </w: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070BCB" w:rsidRDefault="00CA65C4" w:rsidP="00F002FD">
            <w:pPr>
              <w:widowControl/>
              <w:textAlignment w:val="bottom"/>
              <w:rPr>
                <w:rFonts w:ascii="宋体" w:eastAsia="宋体" w:hAnsi="宋体" w:cs="宋体"/>
                <w:color w:val="000000"/>
                <w:kern w:val="0"/>
                <w:sz w:val="22"/>
                <w:lang w:bidi="ar"/>
              </w:rPr>
            </w:pPr>
            <w:r w:rsidRPr="00070BCB">
              <w:rPr>
                <w:rFonts w:ascii="宋体" w:eastAsia="宋体" w:hAnsi="宋体" w:cs="宋体" w:hint="eastAsia"/>
                <w:color w:val="000000"/>
                <w:kern w:val="0"/>
                <w:sz w:val="22"/>
                <w:lang w:bidi="ar"/>
              </w:rPr>
              <w:t>专利申请授权量（件）</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9882</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15824</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25971</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37342</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59175</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58406</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43286</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46088</w:t>
            </w:r>
          </w:p>
        </w:tc>
        <w:tc>
          <w:tcPr>
            <w:tcW w:w="1680" w:type="dxa"/>
            <w:vMerge/>
            <w:shd w:val="clear" w:color="auto" w:fill="auto"/>
            <w:vAlign w:val="center"/>
          </w:tcPr>
          <w:p w:rsidR="00CA65C4" w:rsidRDefault="00CA65C4" w:rsidP="00F002FD">
            <w:pPr>
              <w:jc w:val="center"/>
              <w:rPr>
                <w:rFonts w:ascii="宋体" w:eastAsia="宋体" w:hAnsi="宋体" w:cs="宋体"/>
                <w:color w:val="000000"/>
                <w:sz w:val="22"/>
              </w:rPr>
            </w:pP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070BCB" w:rsidRDefault="00CA65C4" w:rsidP="00F002FD">
            <w:pPr>
              <w:widowControl/>
              <w:textAlignment w:val="bottom"/>
              <w:rPr>
                <w:rFonts w:ascii="宋体" w:eastAsia="宋体" w:hAnsi="宋体" w:cs="宋体"/>
                <w:color w:val="000000"/>
                <w:kern w:val="0"/>
                <w:sz w:val="22"/>
                <w:lang w:bidi="ar"/>
              </w:rPr>
            </w:pPr>
            <w:r w:rsidRPr="00070BCB">
              <w:rPr>
                <w:rFonts w:ascii="宋体" w:eastAsia="宋体" w:hAnsi="宋体" w:cs="宋体" w:hint="eastAsia"/>
                <w:color w:val="000000"/>
                <w:kern w:val="0"/>
                <w:sz w:val="22"/>
                <w:lang w:bidi="ar"/>
              </w:rPr>
              <w:t>发明专利申请受理量（件）</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1950</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2808</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2859</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4360</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7387</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9811</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12957</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16056</w:t>
            </w:r>
          </w:p>
        </w:tc>
        <w:tc>
          <w:tcPr>
            <w:tcW w:w="1680" w:type="dxa"/>
            <w:vMerge/>
            <w:shd w:val="clear" w:color="auto" w:fill="auto"/>
            <w:vAlign w:val="center"/>
          </w:tcPr>
          <w:p w:rsidR="00CA65C4" w:rsidRDefault="00CA65C4" w:rsidP="00F002FD">
            <w:pPr>
              <w:jc w:val="center"/>
              <w:rPr>
                <w:rFonts w:ascii="宋体" w:eastAsia="宋体" w:hAnsi="宋体" w:cs="宋体"/>
                <w:color w:val="000000"/>
                <w:sz w:val="22"/>
              </w:rPr>
            </w:pP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070BCB" w:rsidRDefault="00CA65C4" w:rsidP="00F002FD">
            <w:pPr>
              <w:widowControl/>
              <w:textAlignment w:val="bottom"/>
              <w:rPr>
                <w:rFonts w:ascii="宋体" w:eastAsia="宋体" w:hAnsi="宋体" w:cs="宋体"/>
                <w:color w:val="000000"/>
                <w:kern w:val="0"/>
                <w:sz w:val="22"/>
                <w:lang w:bidi="ar"/>
              </w:rPr>
            </w:pPr>
            <w:r w:rsidRPr="00070BCB">
              <w:rPr>
                <w:rFonts w:ascii="宋体" w:eastAsia="宋体" w:hAnsi="宋体" w:cs="宋体" w:hint="eastAsia"/>
                <w:color w:val="000000"/>
                <w:kern w:val="0"/>
                <w:sz w:val="22"/>
                <w:lang w:bidi="ar"/>
              </w:rPr>
              <w:t>发明专利申请授权量（件）</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505</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802</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1209</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1625</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2065</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2246</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2832</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5412</w:t>
            </w:r>
          </w:p>
        </w:tc>
        <w:tc>
          <w:tcPr>
            <w:tcW w:w="1680" w:type="dxa"/>
            <w:vMerge/>
            <w:shd w:val="clear" w:color="auto" w:fill="auto"/>
            <w:vAlign w:val="center"/>
          </w:tcPr>
          <w:p w:rsidR="00CA65C4" w:rsidRDefault="00CA65C4" w:rsidP="00F002FD">
            <w:pPr>
              <w:jc w:val="center"/>
              <w:rPr>
                <w:rFonts w:ascii="宋体" w:eastAsia="宋体" w:hAnsi="宋体" w:cs="宋体"/>
                <w:color w:val="000000"/>
                <w:sz w:val="22"/>
              </w:rPr>
            </w:pP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070BCB" w:rsidRDefault="00CA65C4" w:rsidP="00F002FD">
            <w:pPr>
              <w:widowControl/>
              <w:textAlignment w:val="bottom"/>
              <w:rPr>
                <w:rFonts w:ascii="宋体" w:eastAsia="宋体" w:hAnsi="宋体" w:cs="宋体"/>
                <w:color w:val="000000"/>
                <w:kern w:val="0"/>
                <w:sz w:val="22"/>
                <w:lang w:bidi="ar"/>
              </w:rPr>
            </w:pPr>
            <w:r w:rsidRPr="00070BCB">
              <w:rPr>
                <w:rFonts w:ascii="宋体" w:eastAsia="宋体" w:hAnsi="宋体" w:cs="宋体" w:hint="eastAsia"/>
                <w:color w:val="000000"/>
                <w:kern w:val="0"/>
                <w:sz w:val="22"/>
                <w:lang w:bidi="ar"/>
              </w:rPr>
              <w:t>有效专利数（件）</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27115</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36640</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60621</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86604</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130500</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156110</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150454</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145588</w:t>
            </w:r>
          </w:p>
        </w:tc>
        <w:tc>
          <w:tcPr>
            <w:tcW w:w="1680" w:type="dxa"/>
            <w:vMerge/>
            <w:shd w:val="clear" w:color="auto" w:fill="auto"/>
            <w:vAlign w:val="center"/>
          </w:tcPr>
          <w:p w:rsidR="00CA65C4" w:rsidRDefault="00CA65C4" w:rsidP="00F002FD">
            <w:pPr>
              <w:jc w:val="center"/>
              <w:rPr>
                <w:rFonts w:ascii="宋体" w:eastAsia="宋体" w:hAnsi="宋体" w:cs="宋体"/>
                <w:color w:val="000000"/>
                <w:sz w:val="22"/>
              </w:rPr>
            </w:pP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070BCB" w:rsidRDefault="00CA65C4" w:rsidP="00F002FD">
            <w:pPr>
              <w:widowControl/>
              <w:textAlignment w:val="bottom"/>
              <w:rPr>
                <w:rFonts w:ascii="宋体" w:eastAsia="宋体" w:hAnsi="宋体" w:cs="宋体"/>
                <w:color w:val="000000"/>
                <w:kern w:val="0"/>
                <w:sz w:val="22"/>
                <w:lang w:bidi="ar"/>
              </w:rPr>
            </w:pPr>
            <w:r w:rsidRPr="00070BCB">
              <w:rPr>
                <w:rFonts w:ascii="宋体" w:eastAsia="宋体" w:hAnsi="宋体" w:cs="宋体" w:hint="eastAsia"/>
                <w:color w:val="000000"/>
                <w:kern w:val="0"/>
                <w:sz w:val="22"/>
                <w:lang w:bidi="ar"/>
              </w:rPr>
              <w:t>有效发明专利数（件）</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1199</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1889</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3137</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4545</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6460</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7961</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9730</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14132</w:t>
            </w:r>
          </w:p>
        </w:tc>
        <w:tc>
          <w:tcPr>
            <w:tcW w:w="1680" w:type="dxa"/>
            <w:vMerge/>
            <w:shd w:val="clear" w:color="auto" w:fill="auto"/>
            <w:vAlign w:val="center"/>
          </w:tcPr>
          <w:p w:rsidR="00CA65C4" w:rsidRDefault="00CA65C4" w:rsidP="00F002FD">
            <w:pPr>
              <w:jc w:val="center"/>
              <w:rPr>
                <w:rFonts w:ascii="宋体" w:eastAsia="宋体" w:hAnsi="宋体" w:cs="宋体"/>
                <w:color w:val="000000"/>
                <w:sz w:val="22"/>
              </w:rPr>
            </w:pP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070BCB" w:rsidRDefault="00CA65C4" w:rsidP="00F002FD">
            <w:pPr>
              <w:widowControl/>
              <w:textAlignment w:val="bottom"/>
              <w:rPr>
                <w:rFonts w:ascii="宋体" w:eastAsia="宋体" w:hAnsi="宋体" w:cs="宋体"/>
                <w:color w:val="000000"/>
                <w:kern w:val="0"/>
                <w:sz w:val="22"/>
                <w:lang w:bidi="ar"/>
              </w:rPr>
            </w:pPr>
            <w:r w:rsidRPr="00070BCB">
              <w:rPr>
                <w:rFonts w:ascii="宋体" w:eastAsia="宋体" w:hAnsi="宋体" w:cs="宋体" w:hint="eastAsia"/>
                <w:color w:val="000000"/>
                <w:kern w:val="0"/>
                <w:sz w:val="22"/>
                <w:lang w:bidi="ar"/>
              </w:rPr>
              <w:t>PCT国际专利申请数（件）</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Pr>
                <w:rFonts w:ascii="宋体" w:eastAsia="宋体" w:hAnsi="宋体" w:cs="宋体" w:hint="eastAsia"/>
                <w:color w:val="000000"/>
                <w:sz w:val="20"/>
                <w:szCs w:val="20"/>
              </w:rPr>
              <w:t>—</w:t>
            </w:r>
          </w:p>
        </w:tc>
        <w:tc>
          <w:tcPr>
            <w:tcW w:w="1054" w:type="dxa"/>
            <w:shd w:val="clear" w:color="auto" w:fill="auto"/>
            <w:vAlign w:val="center"/>
          </w:tcPr>
          <w:p w:rsidR="00CA65C4" w:rsidRPr="00EB20D6" w:rsidRDefault="00CA65C4" w:rsidP="00F002FD">
            <w:pPr>
              <w:widowControl/>
              <w:jc w:val="center"/>
              <w:textAlignment w:val="bottom"/>
              <w:rPr>
                <w:rFonts w:ascii="宋体" w:eastAsia="宋体" w:hAnsi="宋体" w:cs="宋体"/>
                <w:b/>
                <w:color w:val="000000"/>
                <w:kern w:val="0"/>
                <w:sz w:val="20"/>
                <w:szCs w:val="20"/>
                <w:lang w:bidi="ar"/>
              </w:rPr>
            </w:pPr>
            <w:r>
              <w:rPr>
                <w:rFonts w:ascii="宋体" w:eastAsia="宋体" w:hAnsi="宋体" w:cs="宋体" w:hint="eastAsia"/>
                <w:color w:val="000000"/>
                <w:sz w:val="20"/>
                <w:szCs w:val="20"/>
              </w:rPr>
              <w:t>—</w:t>
            </w:r>
          </w:p>
        </w:tc>
        <w:tc>
          <w:tcPr>
            <w:tcW w:w="1054" w:type="dxa"/>
            <w:shd w:val="clear" w:color="auto" w:fill="auto"/>
            <w:vAlign w:val="center"/>
          </w:tcPr>
          <w:p w:rsidR="00CA65C4" w:rsidRPr="00EB20D6" w:rsidRDefault="00CA65C4" w:rsidP="00F002FD">
            <w:pPr>
              <w:widowControl/>
              <w:jc w:val="center"/>
              <w:textAlignment w:val="bottom"/>
              <w:rPr>
                <w:rFonts w:ascii="宋体" w:eastAsia="宋体" w:hAnsi="宋体" w:cs="宋体"/>
                <w:b/>
                <w:color w:val="000000"/>
                <w:kern w:val="0"/>
                <w:sz w:val="20"/>
                <w:szCs w:val="20"/>
                <w:lang w:bidi="ar"/>
              </w:rPr>
            </w:pPr>
            <w:r>
              <w:rPr>
                <w:rFonts w:ascii="宋体" w:eastAsia="宋体" w:hAnsi="宋体" w:cs="宋体" w:hint="eastAsia"/>
                <w:color w:val="000000"/>
                <w:sz w:val="20"/>
                <w:szCs w:val="20"/>
              </w:rPr>
              <w:t>—</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96</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119</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129</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156</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156</w:t>
            </w:r>
          </w:p>
        </w:tc>
        <w:tc>
          <w:tcPr>
            <w:tcW w:w="1680" w:type="dxa"/>
            <w:vMerge/>
            <w:shd w:val="clear" w:color="auto" w:fill="auto"/>
            <w:vAlign w:val="center"/>
          </w:tcPr>
          <w:p w:rsidR="00CA65C4" w:rsidRDefault="00CA65C4" w:rsidP="00F002FD">
            <w:pPr>
              <w:jc w:val="center"/>
              <w:rPr>
                <w:rFonts w:ascii="宋体" w:eastAsia="宋体" w:hAnsi="宋体" w:cs="宋体"/>
                <w:color w:val="000000"/>
                <w:sz w:val="22"/>
              </w:rPr>
            </w:pP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070BCB" w:rsidRDefault="00CA65C4" w:rsidP="00F002FD">
            <w:pPr>
              <w:widowControl/>
              <w:textAlignment w:val="bottom"/>
              <w:rPr>
                <w:rFonts w:ascii="宋体" w:eastAsia="宋体" w:hAnsi="宋体" w:cs="宋体"/>
                <w:color w:val="000000"/>
                <w:kern w:val="0"/>
                <w:sz w:val="22"/>
                <w:lang w:bidi="ar"/>
              </w:rPr>
            </w:pPr>
            <w:r w:rsidRPr="00070BCB">
              <w:rPr>
                <w:rFonts w:ascii="宋体" w:eastAsia="宋体" w:hAnsi="宋体" w:cs="宋体" w:hint="eastAsia"/>
                <w:color w:val="000000"/>
                <w:kern w:val="0"/>
                <w:sz w:val="22"/>
                <w:lang w:bidi="ar"/>
              </w:rPr>
              <w:t>每万人口发明专利拥有量（件/万人）</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1.7</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2.6</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4.1</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6.0</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8.5</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10.4</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12.5</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18.1</w:t>
            </w:r>
          </w:p>
        </w:tc>
        <w:tc>
          <w:tcPr>
            <w:tcW w:w="1680" w:type="dxa"/>
            <w:vMerge w:val="restart"/>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sz w:val="22"/>
              </w:rPr>
              <w:t>宁波市知识产权局</w:t>
            </w: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070BCB" w:rsidRDefault="00CA65C4" w:rsidP="00F002FD">
            <w:pPr>
              <w:widowControl/>
              <w:textAlignment w:val="bottom"/>
              <w:rPr>
                <w:rFonts w:ascii="宋体" w:eastAsia="宋体" w:hAnsi="宋体" w:cs="宋体"/>
                <w:color w:val="000000"/>
                <w:kern w:val="0"/>
                <w:sz w:val="22"/>
                <w:lang w:bidi="ar"/>
              </w:rPr>
            </w:pPr>
            <w:r w:rsidRPr="00070BCB">
              <w:rPr>
                <w:rFonts w:ascii="宋体" w:eastAsia="宋体" w:hAnsi="宋体" w:cs="宋体" w:hint="eastAsia"/>
                <w:color w:val="000000"/>
                <w:kern w:val="0"/>
                <w:sz w:val="22"/>
                <w:lang w:bidi="ar"/>
              </w:rPr>
              <w:t>发明专利申请数占专利申请量比重（%）</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12.1</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12.4</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10.8</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9.2</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10.0</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11.8</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22.1</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27.3</w:t>
            </w:r>
          </w:p>
        </w:tc>
        <w:tc>
          <w:tcPr>
            <w:tcW w:w="1680" w:type="dxa"/>
            <w:vMerge/>
            <w:shd w:val="clear" w:color="auto" w:fill="auto"/>
            <w:vAlign w:val="center"/>
          </w:tcPr>
          <w:p w:rsidR="00CA65C4" w:rsidRDefault="00CA65C4" w:rsidP="00F002FD">
            <w:pPr>
              <w:rPr>
                <w:rFonts w:ascii="宋体" w:eastAsia="宋体" w:hAnsi="宋体" w:cs="宋体"/>
                <w:color w:val="000000"/>
                <w:sz w:val="22"/>
              </w:rPr>
            </w:pP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070BCB" w:rsidRDefault="00CA65C4" w:rsidP="00F002FD">
            <w:pPr>
              <w:widowControl/>
              <w:textAlignment w:val="bottom"/>
              <w:rPr>
                <w:rFonts w:ascii="宋体" w:eastAsia="宋体" w:hAnsi="宋体" w:cs="宋体"/>
                <w:color w:val="000000"/>
                <w:kern w:val="0"/>
                <w:sz w:val="22"/>
                <w:lang w:bidi="ar"/>
              </w:rPr>
            </w:pPr>
            <w:r w:rsidRPr="00070BCB">
              <w:rPr>
                <w:rFonts w:ascii="宋体" w:eastAsia="宋体" w:hAnsi="宋体" w:cs="宋体" w:hint="eastAsia"/>
                <w:color w:val="000000"/>
                <w:kern w:val="0"/>
                <w:sz w:val="22"/>
                <w:lang w:bidi="ar"/>
              </w:rPr>
              <w:t>发明专利授权数占专利授权量比重（%）</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5.1</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5.1</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4.7</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4.4</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3.5</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3.8</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6.5</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11.7</w:t>
            </w:r>
          </w:p>
        </w:tc>
        <w:tc>
          <w:tcPr>
            <w:tcW w:w="1680" w:type="dxa"/>
            <w:vMerge/>
            <w:shd w:val="clear" w:color="auto" w:fill="auto"/>
            <w:vAlign w:val="center"/>
          </w:tcPr>
          <w:p w:rsidR="00CA65C4" w:rsidRDefault="00CA65C4" w:rsidP="00F002FD">
            <w:pPr>
              <w:rPr>
                <w:rFonts w:ascii="宋体" w:eastAsia="宋体" w:hAnsi="宋体" w:cs="宋体"/>
                <w:color w:val="000000"/>
                <w:sz w:val="22"/>
              </w:rPr>
            </w:pP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070BCB" w:rsidRDefault="00CA65C4" w:rsidP="00F002FD">
            <w:pPr>
              <w:widowControl/>
              <w:textAlignment w:val="bottom"/>
              <w:rPr>
                <w:rFonts w:ascii="宋体" w:eastAsia="宋体" w:hAnsi="宋体" w:cs="宋体"/>
                <w:color w:val="000000"/>
                <w:kern w:val="0"/>
                <w:sz w:val="22"/>
                <w:lang w:bidi="ar"/>
              </w:rPr>
            </w:pPr>
            <w:r w:rsidRPr="00070BCB">
              <w:rPr>
                <w:rFonts w:ascii="宋体" w:eastAsia="宋体" w:hAnsi="宋体" w:cs="宋体" w:hint="eastAsia"/>
                <w:color w:val="000000"/>
                <w:kern w:val="0"/>
                <w:sz w:val="22"/>
                <w:lang w:bidi="ar"/>
              </w:rPr>
              <w:t>有效发明专利数占有效专利数比重（%）</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4.4</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5.2</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5.2</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5.2</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5.0</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5.1</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6.5</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9.7</w:t>
            </w:r>
          </w:p>
        </w:tc>
        <w:tc>
          <w:tcPr>
            <w:tcW w:w="1680" w:type="dxa"/>
            <w:vMerge/>
            <w:shd w:val="clear" w:color="auto" w:fill="auto"/>
            <w:vAlign w:val="center"/>
          </w:tcPr>
          <w:p w:rsidR="00CA65C4" w:rsidRDefault="00CA65C4" w:rsidP="00F002FD">
            <w:pPr>
              <w:rPr>
                <w:rFonts w:ascii="宋体" w:eastAsia="宋体" w:hAnsi="宋体" w:cs="宋体"/>
                <w:color w:val="000000"/>
                <w:sz w:val="22"/>
              </w:rPr>
            </w:pP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070BCB" w:rsidRDefault="00CA65C4" w:rsidP="00F002FD">
            <w:pPr>
              <w:widowControl/>
              <w:textAlignment w:val="bottom"/>
              <w:rPr>
                <w:rFonts w:ascii="宋体" w:eastAsia="宋体" w:hAnsi="宋体" w:cs="宋体"/>
                <w:color w:val="000000"/>
                <w:kern w:val="0"/>
                <w:sz w:val="22"/>
                <w:lang w:bidi="ar"/>
              </w:rPr>
            </w:pPr>
            <w:r w:rsidRPr="00070BCB">
              <w:rPr>
                <w:rFonts w:ascii="宋体" w:eastAsia="宋体" w:hAnsi="宋体" w:cs="宋体" w:hint="eastAsia"/>
                <w:color w:val="000000"/>
                <w:kern w:val="0"/>
                <w:sz w:val="22"/>
                <w:lang w:bidi="ar"/>
              </w:rPr>
              <w:t>企业发明专利申请数占发明专利申请量比重（%）</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39.8</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40.4</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46.6</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54.8</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57.7</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61.6</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68.5</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63.4</w:t>
            </w:r>
          </w:p>
        </w:tc>
        <w:tc>
          <w:tcPr>
            <w:tcW w:w="1680" w:type="dxa"/>
            <w:vMerge/>
            <w:shd w:val="clear" w:color="auto" w:fill="auto"/>
            <w:vAlign w:val="center"/>
          </w:tcPr>
          <w:p w:rsidR="00CA65C4" w:rsidRDefault="00CA65C4" w:rsidP="00F002FD">
            <w:pPr>
              <w:rPr>
                <w:rFonts w:ascii="宋体" w:eastAsia="宋体" w:hAnsi="宋体" w:cs="宋体"/>
                <w:color w:val="000000"/>
                <w:sz w:val="22"/>
              </w:rPr>
            </w:pP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070BCB" w:rsidRDefault="00CA65C4" w:rsidP="00F002FD">
            <w:pPr>
              <w:widowControl/>
              <w:textAlignment w:val="bottom"/>
              <w:rPr>
                <w:rFonts w:ascii="宋体" w:eastAsia="宋体" w:hAnsi="宋体" w:cs="宋体"/>
                <w:color w:val="000000"/>
                <w:kern w:val="0"/>
                <w:sz w:val="22"/>
                <w:lang w:bidi="ar"/>
              </w:rPr>
            </w:pPr>
            <w:r w:rsidRPr="00070BCB">
              <w:rPr>
                <w:rFonts w:ascii="宋体" w:eastAsia="宋体" w:hAnsi="宋体" w:cs="宋体" w:hint="eastAsia"/>
                <w:color w:val="000000"/>
                <w:kern w:val="0"/>
                <w:sz w:val="22"/>
                <w:lang w:bidi="ar"/>
              </w:rPr>
              <w:t>企业发明专利授权数占发明专利授权量比重（%）</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30.9</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33.4</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37.6</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42.0</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53.6</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58.4</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62.8</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70.0</w:t>
            </w:r>
          </w:p>
        </w:tc>
        <w:tc>
          <w:tcPr>
            <w:tcW w:w="1680" w:type="dxa"/>
            <w:vMerge/>
            <w:shd w:val="clear" w:color="auto" w:fill="auto"/>
            <w:vAlign w:val="center"/>
          </w:tcPr>
          <w:p w:rsidR="00CA65C4" w:rsidRDefault="00CA65C4" w:rsidP="00F002FD">
            <w:pPr>
              <w:rPr>
                <w:rFonts w:ascii="宋体" w:eastAsia="宋体" w:hAnsi="宋体" w:cs="宋体"/>
                <w:color w:val="000000"/>
                <w:sz w:val="22"/>
              </w:rPr>
            </w:pP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070BCB" w:rsidRDefault="00CA65C4" w:rsidP="00F002FD">
            <w:pPr>
              <w:widowControl/>
              <w:textAlignment w:val="bottom"/>
              <w:rPr>
                <w:rFonts w:ascii="宋体" w:eastAsia="宋体" w:hAnsi="宋体" w:cs="宋体"/>
                <w:color w:val="000000"/>
                <w:kern w:val="0"/>
                <w:sz w:val="22"/>
                <w:lang w:bidi="ar"/>
              </w:rPr>
            </w:pPr>
            <w:r w:rsidRPr="00070BCB">
              <w:rPr>
                <w:rFonts w:ascii="宋体" w:eastAsia="宋体" w:hAnsi="宋体" w:cs="宋体" w:hint="eastAsia"/>
                <w:color w:val="000000"/>
                <w:kern w:val="0"/>
                <w:sz w:val="22"/>
                <w:lang w:bidi="ar"/>
              </w:rPr>
              <w:t>企业有效发明专利数占有效发明专利量比重（%）</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39.0</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40.4</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39.0</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41.1</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54.4</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58.0</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62.7</w:t>
            </w:r>
          </w:p>
        </w:tc>
        <w:tc>
          <w:tcPr>
            <w:tcW w:w="1054" w:type="dxa"/>
            <w:shd w:val="clear" w:color="auto" w:fill="auto"/>
            <w:vAlign w:val="center"/>
          </w:tcPr>
          <w:p w:rsidR="00CA65C4" w:rsidRPr="0012343C" w:rsidRDefault="00CA65C4" w:rsidP="00F002FD">
            <w:pPr>
              <w:widowControl/>
              <w:jc w:val="center"/>
              <w:textAlignment w:val="bottom"/>
              <w:rPr>
                <w:rFonts w:ascii="宋体" w:eastAsia="宋体" w:hAnsi="宋体" w:cs="宋体"/>
                <w:color w:val="000000"/>
                <w:kern w:val="0"/>
                <w:sz w:val="20"/>
                <w:szCs w:val="20"/>
                <w:lang w:bidi="ar"/>
              </w:rPr>
            </w:pPr>
            <w:r w:rsidRPr="0012343C">
              <w:rPr>
                <w:rFonts w:ascii="宋体" w:eastAsia="宋体" w:hAnsi="宋体" w:cs="宋体"/>
                <w:color w:val="000000"/>
                <w:kern w:val="0"/>
                <w:sz w:val="20"/>
                <w:szCs w:val="20"/>
                <w:lang w:bidi="ar"/>
              </w:rPr>
              <w:t>67.0</w:t>
            </w:r>
          </w:p>
        </w:tc>
        <w:tc>
          <w:tcPr>
            <w:tcW w:w="1680" w:type="dxa"/>
            <w:vMerge/>
            <w:shd w:val="clear" w:color="auto" w:fill="auto"/>
            <w:vAlign w:val="center"/>
          </w:tcPr>
          <w:p w:rsidR="00CA65C4" w:rsidRDefault="00CA65C4" w:rsidP="00F002FD">
            <w:pPr>
              <w:rPr>
                <w:rFonts w:ascii="宋体" w:eastAsia="宋体" w:hAnsi="宋体" w:cs="宋体"/>
                <w:color w:val="000000"/>
                <w:sz w:val="22"/>
              </w:rPr>
            </w:pPr>
          </w:p>
        </w:tc>
      </w:tr>
      <w:tr w:rsidR="00CA65C4" w:rsidTr="003F7B07">
        <w:trPr>
          <w:trHeight w:val="286"/>
          <w:jc w:val="center"/>
        </w:trPr>
        <w:tc>
          <w:tcPr>
            <w:tcW w:w="917" w:type="dxa"/>
            <w:vMerge w:val="restart"/>
            <w:shd w:val="clear" w:color="auto" w:fill="auto"/>
            <w:vAlign w:val="center"/>
          </w:tcPr>
          <w:p w:rsidR="00CA65C4" w:rsidRDefault="00CA65C4" w:rsidP="00F002FD">
            <w:pPr>
              <w:jc w:val="center"/>
              <w:rPr>
                <w:rFonts w:ascii="宋体" w:eastAsia="宋体" w:hAnsi="宋体" w:cs="宋体"/>
                <w:color w:val="000000"/>
                <w:sz w:val="22"/>
              </w:rPr>
            </w:pPr>
            <w:r w:rsidRPr="00D71D31">
              <w:rPr>
                <w:rFonts w:ascii="宋体" w:eastAsia="宋体" w:hAnsi="宋体" w:cs="宋体" w:hint="eastAsia"/>
                <w:color w:val="000000"/>
                <w:sz w:val="22"/>
              </w:rPr>
              <w:t>知识产权运用能力</w:t>
            </w:r>
          </w:p>
        </w:tc>
        <w:tc>
          <w:tcPr>
            <w:tcW w:w="1054" w:type="dxa"/>
            <w:vMerge w:val="restart"/>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sz w:val="22"/>
              </w:rPr>
              <w:t>专利权运用</w:t>
            </w:r>
          </w:p>
        </w:tc>
        <w:tc>
          <w:tcPr>
            <w:tcW w:w="2948" w:type="dxa"/>
            <w:shd w:val="clear" w:color="auto" w:fill="auto"/>
          </w:tcPr>
          <w:p w:rsidR="00CA65C4" w:rsidRPr="004308E0" w:rsidRDefault="00CA65C4" w:rsidP="00F002FD">
            <w:pPr>
              <w:widowControl/>
              <w:textAlignment w:val="bottom"/>
              <w:rPr>
                <w:rFonts w:ascii="宋体" w:eastAsia="宋体" w:hAnsi="宋体" w:cs="宋体"/>
                <w:color w:val="000000"/>
                <w:kern w:val="0"/>
                <w:sz w:val="22"/>
                <w:lang w:bidi="ar"/>
              </w:rPr>
            </w:pPr>
            <w:r w:rsidRPr="004308E0">
              <w:rPr>
                <w:rFonts w:ascii="宋体" w:eastAsia="宋体" w:hAnsi="宋体" w:cs="宋体" w:hint="eastAsia"/>
                <w:color w:val="000000"/>
                <w:kern w:val="0"/>
                <w:sz w:val="22"/>
                <w:lang w:bidi="ar"/>
              </w:rPr>
              <w:t>专利申请权与专利权转让数（件）</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Pr>
                <w:rFonts w:ascii="宋体" w:eastAsia="宋体" w:hAnsi="宋体" w:cs="宋体" w:hint="eastAsia"/>
                <w:color w:val="000000"/>
                <w:sz w:val="20"/>
                <w:szCs w:val="20"/>
              </w:rPr>
              <w:t>—</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Pr>
                <w:rFonts w:ascii="宋体" w:eastAsia="宋体" w:hAnsi="宋体" w:cs="宋体" w:hint="eastAsia"/>
                <w:color w:val="000000"/>
                <w:sz w:val="20"/>
                <w:szCs w:val="20"/>
              </w:rPr>
              <w:t>—</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Pr>
                <w:rFonts w:ascii="宋体" w:eastAsia="宋体" w:hAnsi="宋体" w:cs="宋体" w:hint="eastAsia"/>
                <w:color w:val="000000"/>
                <w:sz w:val="20"/>
                <w:szCs w:val="20"/>
              </w:rPr>
              <w:t>—</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1244</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932</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1199</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1768</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2450</w:t>
            </w:r>
          </w:p>
        </w:tc>
        <w:tc>
          <w:tcPr>
            <w:tcW w:w="1680" w:type="dxa"/>
            <w:vMerge w:val="restart"/>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sz w:val="22"/>
              </w:rPr>
              <w:t>宁波市知识产权服务平台</w:t>
            </w: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4308E0" w:rsidRDefault="00CA65C4" w:rsidP="00F002FD">
            <w:pPr>
              <w:widowControl/>
              <w:textAlignment w:val="bottom"/>
              <w:rPr>
                <w:rFonts w:ascii="宋体" w:eastAsia="宋体" w:hAnsi="宋体" w:cs="宋体"/>
                <w:color w:val="000000"/>
                <w:kern w:val="0"/>
                <w:sz w:val="22"/>
                <w:lang w:bidi="ar"/>
              </w:rPr>
            </w:pPr>
            <w:r w:rsidRPr="004308E0">
              <w:rPr>
                <w:rFonts w:ascii="宋体" w:eastAsia="宋体" w:hAnsi="宋体" w:cs="宋体" w:hint="eastAsia"/>
                <w:color w:val="000000"/>
                <w:kern w:val="0"/>
                <w:sz w:val="22"/>
                <w:lang w:bidi="ar"/>
              </w:rPr>
              <w:t>专利实施许可数（件）</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532</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445</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1460</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1530</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288</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134</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156</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127</w:t>
            </w:r>
          </w:p>
        </w:tc>
        <w:tc>
          <w:tcPr>
            <w:tcW w:w="1680" w:type="dxa"/>
            <w:vMerge/>
            <w:shd w:val="clear" w:color="auto" w:fill="auto"/>
            <w:vAlign w:val="center"/>
          </w:tcPr>
          <w:p w:rsidR="00CA65C4" w:rsidRDefault="00CA65C4" w:rsidP="00F002FD">
            <w:pPr>
              <w:jc w:val="center"/>
              <w:rPr>
                <w:rFonts w:ascii="宋体" w:eastAsia="宋体" w:hAnsi="宋体" w:cs="宋体"/>
                <w:color w:val="000000"/>
                <w:sz w:val="22"/>
              </w:rPr>
            </w:pP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4308E0" w:rsidRDefault="00CA65C4" w:rsidP="00F002FD">
            <w:pPr>
              <w:widowControl/>
              <w:textAlignment w:val="bottom"/>
              <w:rPr>
                <w:rFonts w:ascii="宋体" w:eastAsia="宋体" w:hAnsi="宋体" w:cs="宋体"/>
                <w:color w:val="000000"/>
                <w:kern w:val="0"/>
                <w:sz w:val="22"/>
                <w:lang w:bidi="ar"/>
              </w:rPr>
            </w:pPr>
            <w:r w:rsidRPr="004308E0">
              <w:rPr>
                <w:rFonts w:ascii="宋体" w:eastAsia="宋体" w:hAnsi="宋体" w:cs="宋体" w:hint="eastAsia"/>
                <w:color w:val="000000"/>
                <w:kern w:val="0"/>
                <w:sz w:val="22"/>
                <w:lang w:bidi="ar"/>
              </w:rPr>
              <w:t>专利质押数（件）</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1</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2</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21</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56</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64</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12</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17</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kern w:val="0"/>
                <w:sz w:val="20"/>
                <w:szCs w:val="20"/>
                <w:lang w:bidi="ar"/>
              </w:rPr>
            </w:pPr>
          </w:p>
        </w:tc>
        <w:tc>
          <w:tcPr>
            <w:tcW w:w="1680" w:type="dxa"/>
            <w:vMerge w:val="restart"/>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sz w:val="22"/>
              </w:rPr>
              <w:t>国家知识产权局、宁波市知识产权局</w:t>
            </w: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4308E0" w:rsidRDefault="00CA65C4" w:rsidP="00F002FD">
            <w:pPr>
              <w:widowControl/>
              <w:textAlignment w:val="bottom"/>
              <w:rPr>
                <w:rFonts w:ascii="宋体" w:eastAsia="宋体" w:hAnsi="宋体" w:cs="宋体"/>
                <w:color w:val="000000"/>
                <w:kern w:val="0"/>
                <w:sz w:val="22"/>
                <w:lang w:bidi="ar"/>
              </w:rPr>
            </w:pPr>
            <w:r w:rsidRPr="004308E0">
              <w:rPr>
                <w:rFonts w:ascii="宋体" w:eastAsia="宋体" w:hAnsi="宋体" w:cs="宋体" w:hint="eastAsia"/>
                <w:color w:val="000000"/>
                <w:kern w:val="0"/>
                <w:sz w:val="22"/>
                <w:lang w:bidi="ar"/>
              </w:rPr>
              <w:t>发明专利质押数占比（%）</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100</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100</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14.3</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3.6</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42.2</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50</w:t>
            </w:r>
          </w:p>
        </w:tc>
        <w:tc>
          <w:tcPr>
            <w:tcW w:w="1054" w:type="dxa"/>
            <w:shd w:val="clear" w:color="auto" w:fill="auto"/>
            <w:vAlign w:val="center"/>
          </w:tcPr>
          <w:p w:rsidR="00CA65C4" w:rsidRPr="004308E0" w:rsidRDefault="00CA65C4" w:rsidP="00F002FD">
            <w:pPr>
              <w:jc w:val="center"/>
              <w:rPr>
                <w:rFonts w:ascii="宋体" w:eastAsia="宋体" w:hAnsi="宋体" w:cs="宋体"/>
                <w:color w:val="000000"/>
                <w:kern w:val="0"/>
                <w:sz w:val="20"/>
                <w:szCs w:val="20"/>
                <w:lang w:bidi="ar"/>
              </w:rPr>
            </w:pPr>
            <w:r w:rsidRPr="004308E0">
              <w:rPr>
                <w:rFonts w:ascii="宋体" w:eastAsia="宋体" w:hAnsi="宋体" w:cs="宋体"/>
                <w:color w:val="000000"/>
                <w:kern w:val="0"/>
                <w:sz w:val="20"/>
                <w:szCs w:val="20"/>
                <w:lang w:bidi="ar"/>
              </w:rPr>
              <w:t>64.7</w:t>
            </w:r>
          </w:p>
        </w:tc>
        <w:tc>
          <w:tcPr>
            <w:tcW w:w="1054" w:type="dxa"/>
            <w:shd w:val="clear" w:color="auto" w:fill="auto"/>
            <w:vAlign w:val="center"/>
          </w:tcPr>
          <w:p w:rsidR="00CA65C4" w:rsidRDefault="00CA65C4" w:rsidP="00F002FD">
            <w:pPr>
              <w:widowControl/>
              <w:jc w:val="center"/>
              <w:textAlignment w:val="bottom"/>
              <w:rPr>
                <w:rFonts w:ascii="宋体" w:eastAsia="宋体" w:hAnsi="宋体" w:cs="宋体"/>
                <w:color w:val="000000"/>
                <w:kern w:val="0"/>
                <w:sz w:val="20"/>
                <w:szCs w:val="20"/>
                <w:lang w:bidi="ar"/>
              </w:rPr>
            </w:pPr>
          </w:p>
        </w:tc>
        <w:tc>
          <w:tcPr>
            <w:tcW w:w="1680" w:type="dxa"/>
            <w:vMerge/>
            <w:shd w:val="clear" w:color="auto" w:fill="auto"/>
            <w:vAlign w:val="center"/>
          </w:tcPr>
          <w:p w:rsidR="00CA65C4" w:rsidRDefault="00CA65C4" w:rsidP="00F002FD">
            <w:pPr>
              <w:jc w:val="center"/>
              <w:rPr>
                <w:rFonts w:ascii="宋体" w:eastAsia="宋体" w:hAnsi="宋体" w:cs="宋体"/>
                <w:color w:val="000000"/>
                <w:sz w:val="22"/>
              </w:rPr>
            </w:pPr>
          </w:p>
        </w:tc>
      </w:tr>
      <w:tr w:rsidR="00CA65C4" w:rsidTr="003F7B07">
        <w:trPr>
          <w:trHeight w:val="286"/>
          <w:jc w:val="center"/>
        </w:trPr>
        <w:tc>
          <w:tcPr>
            <w:tcW w:w="917" w:type="dxa"/>
            <w:vMerge w:val="restart"/>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sz w:val="22"/>
              </w:rPr>
              <w:t>知识产权保护管理</w:t>
            </w:r>
          </w:p>
        </w:tc>
        <w:tc>
          <w:tcPr>
            <w:tcW w:w="1054" w:type="dxa"/>
            <w:vMerge w:val="restart"/>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sz w:val="22"/>
              </w:rPr>
              <w:t>知识产权保护</w:t>
            </w:r>
          </w:p>
        </w:tc>
        <w:tc>
          <w:tcPr>
            <w:tcW w:w="2948" w:type="dxa"/>
            <w:shd w:val="clear" w:color="auto" w:fill="auto"/>
          </w:tcPr>
          <w:p w:rsidR="00CA65C4" w:rsidRPr="009640B7" w:rsidRDefault="00CA65C4" w:rsidP="00F002FD">
            <w:pPr>
              <w:rPr>
                <w:rFonts w:ascii="宋体" w:eastAsia="宋体" w:hAnsi="宋体" w:cs="宋体"/>
                <w:color w:val="000000"/>
                <w:kern w:val="0"/>
                <w:sz w:val="22"/>
                <w:lang w:bidi="ar"/>
              </w:rPr>
            </w:pPr>
            <w:r w:rsidRPr="009640B7">
              <w:rPr>
                <w:rFonts w:ascii="宋体" w:eastAsia="宋体" w:hAnsi="宋体" w:cs="宋体" w:hint="eastAsia"/>
                <w:color w:val="000000"/>
                <w:kern w:val="0"/>
                <w:sz w:val="22"/>
                <w:lang w:bidi="ar"/>
              </w:rPr>
              <w:t>法院新收知识产权民事案件量（件）</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370</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436</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720</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637</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2246</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1126</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1650</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1257</w:t>
            </w:r>
          </w:p>
        </w:tc>
        <w:tc>
          <w:tcPr>
            <w:tcW w:w="1680" w:type="dxa"/>
            <w:vMerge w:val="restart"/>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sz w:val="22"/>
              </w:rPr>
              <w:t>宁波市中级法院</w:t>
            </w: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9640B7" w:rsidRDefault="00CA65C4" w:rsidP="00F002FD">
            <w:pPr>
              <w:rPr>
                <w:rFonts w:ascii="宋体" w:eastAsia="宋体" w:hAnsi="宋体" w:cs="宋体"/>
                <w:color w:val="000000"/>
                <w:kern w:val="0"/>
                <w:sz w:val="22"/>
                <w:lang w:bidi="ar"/>
              </w:rPr>
            </w:pPr>
            <w:r w:rsidRPr="009640B7">
              <w:rPr>
                <w:rFonts w:ascii="宋体" w:eastAsia="宋体" w:hAnsi="宋体" w:cs="宋体" w:hint="eastAsia"/>
                <w:color w:val="000000"/>
                <w:kern w:val="0"/>
                <w:sz w:val="22"/>
                <w:lang w:bidi="ar"/>
              </w:rPr>
              <w:t>法院审结知识产权民事案件量（件）</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378</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455</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687</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652</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2261</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1094</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1631</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1255</w:t>
            </w:r>
          </w:p>
        </w:tc>
        <w:tc>
          <w:tcPr>
            <w:tcW w:w="1680" w:type="dxa"/>
            <w:vMerge/>
            <w:shd w:val="clear" w:color="auto" w:fill="auto"/>
            <w:vAlign w:val="center"/>
          </w:tcPr>
          <w:p w:rsidR="00CA65C4" w:rsidRDefault="00CA65C4" w:rsidP="00F002FD">
            <w:pPr>
              <w:jc w:val="center"/>
              <w:rPr>
                <w:rFonts w:ascii="宋体" w:eastAsia="宋体" w:hAnsi="宋体" w:cs="宋体"/>
                <w:color w:val="000000"/>
                <w:sz w:val="22"/>
              </w:rPr>
            </w:pP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9640B7" w:rsidRDefault="00CA65C4" w:rsidP="00F002FD">
            <w:pPr>
              <w:rPr>
                <w:rFonts w:ascii="宋体" w:eastAsia="宋体" w:hAnsi="宋体" w:cs="宋体"/>
                <w:color w:val="000000"/>
                <w:kern w:val="0"/>
                <w:sz w:val="22"/>
                <w:lang w:bidi="ar"/>
              </w:rPr>
            </w:pPr>
            <w:r w:rsidRPr="009640B7">
              <w:rPr>
                <w:rFonts w:ascii="宋体" w:eastAsia="宋体" w:hAnsi="宋体" w:cs="宋体" w:hint="eastAsia"/>
                <w:color w:val="000000"/>
                <w:kern w:val="0"/>
                <w:sz w:val="22"/>
                <w:lang w:bidi="ar"/>
              </w:rPr>
              <w:t>专利侵权纠纷结案数量（件）</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19</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10</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7</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7</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42</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39</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495</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828</w:t>
            </w:r>
          </w:p>
        </w:tc>
        <w:tc>
          <w:tcPr>
            <w:tcW w:w="1680" w:type="dxa"/>
            <w:vMerge w:val="restart"/>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sz w:val="22"/>
              </w:rPr>
              <w:t>宁波市知识产权局</w:t>
            </w: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9640B7" w:rsidRDefault="00CA65C4" w:rsidP="00F002FD">
            <w:pPr>
              <w:rPr>
                <w:rFonts w:ascii="宋体" w:eastAsia="宋体" w:hAnsi="宋体" w:cs="宋体"/>
                <w:color w:val="000000"/>
                <w:kern w:val="0"/>
                <w:sz w:val="22"/>
                <w:lang w:bidi="ar"/>
              </w:rPr>
            </w:pPr>
            <w:r w:rsidRPr="009640B7">
              <w:rPr>
                <w:rFonts w:ascii="宋体" w:eastAsia="宋体" w:hAnsi="宋体" w:cs="宋体" w:hint="eastAsia"/>
                <w:color w:val="000000"/>
                <w:kern w:val="0"/>
                <w:sz w:val="22"/>
                <w:lang w:bidi="ar"/>
              </w:rPr>
              <w:t>专利其他纠纷结案数量（件）</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0</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0</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0</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0</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0</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21</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0</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0</w:t>
            </w:r>
          </w:p>
        </w:tc>
        <w:tc>
          <w:tcPr>
            <w:tcW w:w="1680" w:type="dxa"/>
            <w:vMerge/>
            <w:shd w:val="clear" w:color="auto" w:fill="auto"/>
            <w:vAlign w:val="center"/>
          </w:tcPr>
          <w:p w:rsidR="00CA65C4" w:rsidRDefault="00CA65C4" w:rsidP="00F002FD">
            <w:pPr>
              <w:jc w:val="center"/>
              <w:rPr>
                <w:rFonts w:ascii="宋体" w:eastAsia="宋体" w:hAnsi="宋体" w:cs="宋体"/>
                <w:color w:val="000000"/>
                <w:sz w:val="22"/>
              </w:rPr>
            </w:pP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9640B7" w:rsidRDefault="00CA65C4" w:rsidP="00F002FD">
            <w:pPr>
              <w:rPr>
                <w:rFonts w:ascii="宋体" w:eastAsia="宋体" w:hAnsi="宋体" w:cs="宋体"/>
                <w:color w:val="000000"/>
                <w:kern w:val="0"/>
                <w:sz w:val="22"/>
                <w:lang w:bidi="ar"/>
              </w:rPr>
            </w:pPr>
            <w:r w:rsidRPr="009640B7">
              <w:rPr>
                <w:rFonts w:ascii="宋体" w:eastAsia="宋体" w:hAnsi="宋体" w:cs="宋体" w:hint="eastAsia"/>
                <w:color w:val="000000"/>
                <w:kern w:val="0"/>
                <w:sz w:val="22"/>
                <w:lang w:bidi="ar"/>
              </w:rPr>
              <w:t>查处假冒专利案件量（件）</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0</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0</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0</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2</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27</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9</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15</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18</w:t>
            </w:r>
          </w:p>
        </w:tc>
        <w:tc>
          <w:tcPr>
            <w:tcW w:w="1680" w:type="dxa"/>
            <w:vMerge/>
            <w:shd w:val="clear" w:color="auto" w:fill="auto"/>
            <w:vAlign w:val="center"/>
          </w:tcPr>
          <w:p w:rsidR="00CA65C4" w:rsidRDefault="00CA65C4" w:rsidP="00F002FD">
            <w:pPr>
              <w:jc w:val="center"/>
              <w:rPr>
                <w:rFonts w:ascii="宋体" w:eastAsia="宋体" w:hAnsi="宋体" w:cs="宋体"/>
                <w:color w:val="000000"/>
                <w:sz w:val="22"/>
              </w:rPr>
            </w:pP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9640B7" w:rsidRDefault="00CA65C4" w:rsidP="00F002FD">
            <w:pPr>
              <w:rPr>
                <w:rFonts w:ascii="宋体" w:eastAsia="宋体" w:hAnsi="宋体" w:cs="宋体"/>
                <w:color w:val="000000"/>
                <w:kern w:val="0"/>
                <w:sz w:val="22"/>
                <w:lang w:bidi="ar"/>
              </w:rPr>
            </w:pPr>
            <w:r w:rsidRPr="009640B7">
              <w:rPr>
                <w:rFonts w:ascii="宋体" w:eastAsia="宋体" w:hAnsi="宋体" w:cs="宋体" w:hint="eastAsia"/>
                <w:color w:val="000000"/>
                <w:kern w:val="0"/>
                <w:sz w:val="22"/>
                <w:lang w:bidi="ar"/>
              </w:rPr>
              <w:t>海关查处侵权知识产权案件（件）</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298</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185</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801</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1356</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Pr>
                <w:rFonts w:ascii="宋体" w:eastAsia="宋体" w:hAnsi="宋体" w:cs="宋体" w:hint="eastAsia"/>
                <w:color w:val="000000"/>
                <w:sz w:val="20"/>
                <w:szCs w:val="20"/>
              </w:rPr>
              <w:t>—</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548</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413</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424</w:t>
            </w:r>
          </w:p>
        </w:tc>
        <w:tc>
          <w:tcPr>
            <w:tcW w:w="1680" w:type="dxa"/>
            <w:vMerge w:val="restart"/>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sz w:val="22"/>
              </w:rPr>
              <w:t>宁波海关</w:t>
            </w: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9640B7" w:rsidRDefault="00CA65C4" w:rsidP="00F002FD">
            <w:pPr>
              <w:rPr>
                <w:rFonts w:ascii="宋体" w:eastAsia="宋体" w:hAnsi="宋体" w:cs="宋体"/>
                <w:color w:val="000000"/>
                <w:kern w:val="0"/>
                <w:sz w:val="22"/>
                <w:lang w:bidi="ar"/>
              </w:rPr>
            </w:pPr>
            <w:r w:rsidRPr="009640B7">
              <w:rPr>
                <w:rFonts w:ascii="宋体" w:eastAsia="宋体" w:hAnsi="宋体" w:cs="宋体" w:hint="eastAsia"/>
                <w:color w:val="000000"/>
                <w:kern w:val="0"/>
                <w:sz w:val="22"/>
                <w:lang w:bidi="ar"/>
              </w:rPr>
              <w:t>海关查获侵权商品数量（万件）</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4984</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4214</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5659</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9293</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Pr>
                <w:rFonts w:ascii="宋体" w:eastAsia="宋体" w:hAnsi="宋体" w:cs="宋体" w:hint="eastAsia"/>
                <w:color w:val="000000"/>
                <w:sz w:val="20"/>
                <w:szCs w:val="20"/>
              </w:rPr>
              <w:t>—</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1622</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985</w:t>
            </w:r>
          </w:p>
        </w:tc>
        <w:tc>
          <w:tcPr>
            <w:tcW w:w="1054" w:type="dxa"/>
            <w:shd w:val="clear" w:color="auto" w:fill="auto"/>
            <w:vAlign w:val="center"/>
          </w:tcPr>
          <w:p w:rsidR="00CA65C4" w:rsidRPr="00C00B03" w:rsidRDefault="00CA65C4" w:rsidP="00F002FD">
            <w:pPr>
              <w:jc w:val="center"/>
              <w:rPr>
                <w:rFonts w:ascii="宋体" w:eastAsia="宋体" w:hAnsi="宋体" w:cs="宋体"/>
                <w:color w:val="000000"/>
                <w:kern w:val="0"/>
                <w:sz w:val="20"/>
                <w:szCs w:val="20"/>
                <w:lang w:bidi="ar"/>
              </w:rPr>
            </w:pPr>
            <w:r w:rsidRPr="00C00B03">
              <w:rPr>
                <w:rFonts w:ascii="宋体" w:eastAsia="宋体" w:hAnsi="宋体" w:cs="宋体"/>
                <w:color w:val="000000"/>
                <w:kern w:val="0"/>
                <w:sz w:val="20"/>
                <w:szCs w:val="20"/>
                <w:lang w:bidi="ar"/>
              </w:rPr>
              <w:t>1711.2</w:t>
            </w:r>
          </w:p>
        </w:tc>
        <w:tc>
          <w:tcPr>
            <w:tcW w:w="1680" w:type="dxa"/>
            <w:vMerge/>
            <w:shd w:val="clear" w:color="auto" w:fill="auto"/>
            <w:vAlign w:val="center"/>
          </w:tcPr>
          <w:p w:rsidR="00CA65C4" w:rsidRDefault="00CA65C4" w:rsidP="00F002FD">
            <w:pPr>
              <w:jc w:val="center"/>
              <w:rPr>
                <w:rFonts w:ascii="宋体" w:eastAsia="宋体" w:hAnsi="宋体" w:cs="宋体"/>
                <w:color w:val="000000"/>
                <w:sz w:val="22"/>
              </w:rPr>
            </w:pP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val="restart"/>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sz w:val="22"/>
              </w:rPr>
              <w:t>知识产权管理</w:t>
            </w:r>
          </w:p>
        </w:tc>
        <w:tc>
          <w:tcPr>
            <w:tcW w:w="2948" w:type="dxa"/>
            <w:shd w:val="clear" w:color="auto" w:fill="auto"/>
          </w:tcPr>
          <w:p w:rsidR="00CA65C4" w:rsidRPr="00E91A15" w:rsidRDefault="00CA65C4" w:rsidP="00F002FD">
            <w:pPr>
              <w:rPr>
                <w:rFonts w:ascii="宋体" w:eastAsia="宋体" w:hAnsi="宋体" w:cs="宋体"/>
                <w:color w:val="000000"/>
                <w:kern w:val="0"/>
                <w:sz w:val="22"/>
                <w:lang w:bidi="ar"/>
              </w:rPr>
            </w:pPr>
            <w:r w:rsidRPr="00E91A15">
              <w:rPr>
                <w:rFonts w:ascii="宋体" w:eastAsia="宋体" w:hAnsi="宋体" w:cs="宋体" w:hint="eastAsia"/>
                <w:color w:val="000000"/>
                <w:kern w:val="0"/>
                <w:sz w:val="22"/>
                <w:lang w:bidi="ar"/>
              </w:rPr>
              <w:t>专利代理机构数（个）（本地注册）</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6</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7</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7</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8</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9</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11</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13</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13</w:t>
            </w:r>
          </w:p>
        </w:tc>
        <w:tc>
          <w:tcPr>
            <w:tcW w:w="1680" w:type="dxa"/>
            <w:vMerge w:val="restart"/>
            <w:shd w:val="clear" w:color="auto" w:fill="auto"/>
            <w:vAlign w:val="center"/>
          </w:tcPr>
          <w:p w:rsidR="00CA65C4" w:rsidRDefault="00CA65C4" w:rsidP="00F002FD">
            <w:pPr>
              <w:jc w:val="center"/>
              <w:rPr>
                <w:rFonts w:ascii="宋体" w:eastAsia="宋体" w:hAnsi="宋体" w:cs="宋体"/>
                <w:color w:val="000000"/>
                <w:sz w:val="22"/>
              </w:rPr>
            </w:pPr>
            <w:r>
              <w:rPr>
                <w:rFonts w:ascii="宋体" w:eastAsia="宋体" w:hAnsi="宋体" w:cs="宋体" w:hint="eastAsia"/>
                <w:color w:val="000000"/>
                <w:sz w:val="22"/>
              </w:rPr>
              <w:t>国家知识产权局、宁波市知识产权局</w:t>
            </w: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E91A15" w:rsidRDefault="00CA65C4" w:rsidP="00F002FD">
            <w:pPr>
              <w:rPr>
                <w:rFonts w:ascii="宋体" w:eastAsia="宋体" w:hAnsi="宋体" w:cs="宋体"/>
                <w:color w:val="000000"/>
                <w:kern w:val="0"/>
                <w:sz w:val="22"/>
                <w:lang w:bidi="ar"/>
              </w:rPr>
            </w:pPr>
            <w:r w:rsidRPr="00E91A15">
              <w:rPr>
                <w:rFonts w:ascii="宋体" w:eastAsia="宋体" w:hAnsi="宋体" w:cs="宋体" w:hint="eastAsia"/>
                <w:color w:val="000000"/>
                <w:kern w:val="0"/>
                <w:sz w:val="22"/>
                <w:lang w:bidi="ar"/>
              </w:rPr>
              <w:t>专利申请代理量（件）</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10151</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13367</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15232</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25783</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42730</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45968</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33233</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35863</w:t>
            </w:r>
          </w:p>
        </w:tc>
        <w:tc>
          <w:tcPr>
            <w:tcW w:w="1680" w:type="dxa"/>
            <w:vMerge/>
            <w:shd w:val="clear" w:color="auto" w:fill="auto"/>
            <w:vAlign w:val="center"/>
          </w:tcPr>
          <w:p w:rsidR="00CA65C4" w:rsidRDefault="00CA65C4" w:rsidP="00F002FD">
            <w:pPr>
              <w:rPr>
                <w:rFonts w:ascii="宋体" w:eastAsia="宋体" w:hAnsi="宋体" w:cs="宋体"/>
                <w:color w:val="000000"/>
                <w:sz w:val="22"/>
              </w:rPr>
            </w:pP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E91A15" w:rsidRDefault="00CA65C4" w:rsidP="00F002FD">
            <w:pPr>
              <w:rPr>
                <w:rFonts w:ascii="宋体" w:eastAsia="宋体" w:hAnsi="宋体" w:cs="宋体"/>
                <w:color w:val="000000"/>
                <w:kern w:val="0"/>
                <w:sz w:val="22"/>
                <w:lang w:bidi="ar"/>
              </w:rPr>
            </w:pPr>
            <w:r w:rsidRPr="00E91A15">
              <w:rPr>
                <w:rFonts w:ascii="宋体" w:eastAsia="宋体" w:hAnsi="宋体" w:cs="宋体" w:hint="eastAsia"/>
                <w:color w:val="000000"/>
                <w:kern w:val="0"/>
                <w:sz w:val="22"/>
                <w:lang w:bidi="ar"/>
              </w:rPr>
              <w:t>职务专利申请代理量（件）</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4264</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6576</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8885</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16157</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34810</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41828</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27435</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28305</w:t>
            </w:r>
          </w:p>
        </w:tc>
        <w:tc>
          <w:tcPr>
            <w:tcW w:w="1680" w:type="dxa"/>
            <w:vMerge/>
            <w:shd w:val="clear" w:color="auto" w:fill="auto"/>
            <w:vAlign w:val="center"/>
          </w:tcPr>
          <w:p w:rsidR="00CA65C4" w:rsidRDefault="00CA65C4" w:rsidP="00F002FD">
            <w:pPr>
              <w:rPr>
                <w:rFonts w:ascii="宋体" w:eastAsia="宋体" w:hAnsi="宋体" w:cs="宋体"/>
                <w:color w:val="000000"/>
                <w:sz w:val="22"/>
              </w:rPr>
            </w:pP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E91A15" w:rsidRDefault="00CA65C4" w:rsidP="00F002FD">
            <w:pPr>
              <w:rPr>
                <w:rFonts w:ascii="宋体" w:eastAsia="宋体" w:hAnsi="宋体" w:cs="宋体"/>
                <w:color w:val="000000"/>
                <w:kern w:val="0"/>
                <w:sz w:val="22"/>
                <w:lang w:bidi="ar"/>
              </w:rPr>
            </w:pPr>
            <w:r w:rsidRPr="00E91A15">
              <w:rPr>
                <w:rFonts w:ascii="宋体" w:eastAsia="宋体" w:hAnsi="宋体" w:cs="宋体" w:hint="eastAsia"/>
                <w:color w:val="000000"/>
                <w:kern w:val="0"/>
                <w:sz w:val="22"/>
                <w:lang w:bidi="ar"/>
              </w:rPr>
              <w:t>发明专利申请代理量（件）</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1493</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1949</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2056</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3033</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4464</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5700</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6876</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9277</w:t>
            </w:r>
          </w:p>
        </w:tc>
        <w:tc>
          <w:tcPr>
            <w:tcW w:w="1680" w:type="dxa"/>
            <w:vMerge/>
            <w:shd w:val="clear" w:color="auto" w:fill="auto"/>
            <w:vAlign w:val="center"/>
          </w:tcPr>
          <w:p w:rsidR="00CA65C4" w:rsidRDefault="00CA65C4" w:rsidP="00F002FD">
            <w:pPr>
              <w:rPr>
                <w:rFonts w:ascii="宋体" w:eastAsia="宋体" w:hAnsi="宋体" w:cs="宋体"/>
                <w:color w:val="000000"/>
                <w:sz w:val="22"/>
              </w:rPr>
            </w:pP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50629A" w:rsidRDefault="00CA65C4" w:rsidP="00F002FD">
            <w:pPr>
              <w:rPr>
                <w:rFonts w:ascii="宋体" w:eastAsia="宋体" w:hAnsi="宋体" w:cs="宋体"/>
                <w:color w:val="000000"/>
                <w:kern w:val="0"/>
                <w:sz w:val="22"/>
                <w:lang w:bidi="ar"/>
              </w:rPr>
            </w:pPr>
            <w:r w:rsidRPr="0050629A">
              <w:rPr>
                <w:rFonts w:ascii="宋体" w:eastAsia="宋体" w:hAnsi="宋体" w:cs="宋体" w:hint="eastAsia"/>
                <w:color w:val="000000"/>
                <w:kern w:val="0"/>
                <w:sz w:val="22"/>
                <w:lang w:bidi="ar"/>
              </w:rPr>
              <w:t>专利申请代理率（%）</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62.8</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58.9</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57.7</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54.2</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58</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55.2</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56.8</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61.0</w:t>
            </w:r>
          </w:p>
        </w:tc>
        <w:tc>
          <w:tcPr>
            <w:tcW w:w="1680" w:type="dxa"/>
            <w:vMerge/>
            <w:shd w:val="clear" w:color="auto" w:fill="auto"/>
            <w:vAlign w:val="center"/>
          </w:tcPr>
          <w:p w:rsidR="00CA65C4" w:rsidRDefault="00CA65C4" w:rsidP="00F002FD">
            <w:pPr>
              <w:rPr>
                <w:rFonts w:ascii="宋体" w:eastAsia="宋体" w:hAnsi="宋体" w:cs="宋体"/>
                <w:color w:val="000000"/>
                <w:sz w:val="22"/>
              </w:rPr>
            </w:pP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50629A" w:rsidRDefault="00CA65C4" w:rsidP="00F002FD">
            <w:pPr>
              <w:rPr>
                <w:rFonts w:ascii="宋体" w:eastAsia="宋体" w:hAnsi="宋体" w:cs="宋体"/>
                <w:color w:val="000000"/>
                <w:kern w:val="0"/>
                <w:sz w:val="22"/>
                <w:lang w:bidi="ar"/>
              </w:rPr>
            </w:pPr>
            <w:r w:rsidRPr="0050629A">
              <w:rPr>
                <w:rFonts w:ascii="宋体" w:eastAsia="宋体" w:hAnsi="宋体" w:cs="宋体" w:hint="eastAsia"/>
                <w:color w:val="000000"/>
                <w:kern w:val="0"/>
                <w:sz w:val="22"/>
                <w:lang w:bidi="ar"/>
              </w:rPr>
              <w:t>职务专利申请代理所占比例（%）</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42.0</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49.2</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58.3</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62.7</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81.5</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91.0</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82.6</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78.9</w:t>
            </w:r>
          </w:p>
        </w:tc>
        <w:tc>
          <w:tcPr>
            <w:tcW w:w="1680" w:type="dxa"/>
            <w:vMerge/>
            <w:shd w:val="clear" w:color="auto" w:fill="auto"/>
            <w:vAlign w:val="center"/>
          </w:tcPr>
          <w:p w:rsidR="00CA65C4" w:rsidRDefault="00CA65C4" w:rsidP="00F002FD">
            <w:pPr>
              <w:rPr>
                <w:rFonts w:ascii="宋体" w:eastAsia="宋体" w:hAnsi="宋体" w:cs="宋体"/>
                <w:color w:val="000000"/>
                <w:sz w:val="22"/>
              </w:rPr>
            </w:pPr>
          </w:p>
        </w:tc>
      </w:tr>
      <w:tr w:rsidR="00CA65C4" w:rsidTr="003F7B07">
        <w:trPr>
          <w:trHeight w:val="286"/>
          <w:jc w:val="center"/>
        </w:trPr>
        <w:tc>
          <w:tcPr>
            <w:tcW w:w="917"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1054" w:type="dxa"/>
            <w:vMerge/>
            <w:shd w:val="clear" w:color="auto" w:fill="auto"/>
            <w:vAlign w:val="center"/>
          </w:tcPr>
          <w:p w:rsidR="00CA65C4" w:rsidRDefault="00CA65C4" w:rsidP="00F002FD">
            <w:pPr>
              <w:jc w:val="center"/>
              <w:rPr>
                <w:rFonts w:ascii="宋体" w:eastAsia="宋体" w:hAnsi="宋体" w:cs="宋体"/>
                <w:color w:val="000000"/>
                <w:sz w:val="22"/>
              </w:rPr>
            </w:pPr>
          </w:p>
        </w:tc>
        <w:tc>
          <w:tcPr>
            <w:tcW w:w="2948" w:type="dxa"/>
            <w:shd w:val="clear" w:color="auto" w:fill="auto"/>
          </w:tcPr>
          <w:p w:rsidR="00CA65C4" w:rsidRPr="0050629A" w:rsidRDefault="00CA65C4" w:rsidP="00F002FD">
            <w:pPr>
              <w:rPr>
                <w:rFonts w:ascii="宋体" w:eastAsia="宋体" w:hAnsi="宋体" w:cs="宋体"/>
                <w:color w:val="000000"/>
                <w:kern w:val="0"/>
                <w:sz w:val="22"/>
                <w:lang w:bidi="ar"/>
              </w:rPr>
            </w:pPr>
            <w:r w:rsidRPr="0050629A">
              <w:rPr>
                <w:rFonts w:ascii="宋体" w:eastAsia="宋体" w:hAnsi="宋体" w:cs="宋体" w:hint="eastAsia"/>
                <w:color w:val="000000"/>
                <w:kern w:val="0"/>
                <w:sz w:val="22"/>
                <w:lang w:bidi="ar"/>
              </w:rPr>
              <w:t>发明专利申请代理所占比例（%）</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14.7</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14.6</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13.5</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11.8</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10.4</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12.4</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20.7</w:t>
            </w:r>
          </w:p>
        </w:tc>
        <w:tc>
          <w:tcPr>
            <w:tcW w:w="1054" w:type="dxa"/>
            <w:shd w:val="clear" w:color="auto" w:fill="auto"/>
            <w:vAlign w:val="center"/>
          </w:tcPr>
          <w:p w:rsidR="00CA65C4" w:rsidRPr="00EA03B3" w:rsidRDefault="00CA65C4" w:rsidP="00F002FD">
            <w:pPr>
              <w:jc w:val="center"/>
              <w:rPr>
                <w:rFonts w:ascii="宋体" w:eastAsia="宋体" w:hAnsi="宋体" w:cs="宋体"/>
                <w:color w:val="000000"/>
                <w:kern w:val="0"/>
                <w:sz w:val="20"/>
                <w:szCs w:val="20"/>
                <w:lang w:bidi="ar"/>
              </w:rPr>
            </w:pPr>
            <w:r w:rsidRPr="00EA03B3">
              <w:rPr>
                <w:rFonts w:ascii="宋体" w:eastAsia="宋体" w:hAnsi="宋体" w:cs="宋体"/>
                <w:color w:val="000000"/>
                <w:kern w:val="0"/>
                <w:sz w:val="20"/>
                <w:szCs w:val="20"/>
                <w:lang w:bidi="ar"/>
              </w:rPr>
              <w:t>25.9</w:t>
            </w:r>
          </w:p>
        </w:tc>
        <w:tc>
          <w:tcPr>
            <w:tcW w:w="1680" w:type="dxa"/>
            <w:vMerge/>
            <w:shd w:val="clear" w:color="auto" w:fill="auto"/>
            <w:vAlign w:val="center"/>
          </w:tcPr>
          <w:p w:rsidR="00CA65C4" w:rsidRDefault="00CA65C4" w:rsidP="00F002FD">
            <w:pPr>
              <w:rPr>
                <w:rFonts w:ascii="宋体" w:eastAsia="宋体" w:hAnsi="宋体" w:cs="宋体"/>
                <w:color w:val="000000"/>
                <w:sz w:val="22"/>
              </w:rPr>
            </w:pPr>
          </w:p>
        </w:tc>
      </w:tr>
    </w:tbl>
    <w:p w:rsidR="00CA65C4" w:rsidRDefault="00CA65C4" w:rsidP="00CA65C4">
      <w:pPr>
        <w:spacing w:line="360" w:lineRule="auto"/>
        <w:rPr>
          <w:rFonts w:ascii="仿宋" w:eastAsia="仿宋" w:hAnsi="仿宋"/>
          <w:sz w:val="30"/>
          <w:szCs w:val="30"/>
        </w:rPr>
      </w:pPr>
    </w:p>
    <w:p w:rsidR="00CA65C4" w:rsidRDefault="00CA65C4" w:rsidP="00CA65C4">
      <w:pPr>
        <w:spacing w:line="360" w:lineRule="auto"/>
        <w:ind w:firstLineChars="200" w:firstLine="560"/>
        <w:rPr>
          <w:rFonts w:ascii="仿宋" w:eastAsia="仿宋" w:hAnsi="仿宋"/>
          <w:b/>
          <w:sz w:val="32"/>
        </w:rPr>
        <w:sectPr w:rsidR="00CA65C4">
          <w:pgSz w:w="16840" w:h="11900" w:orient="landscape"/>
          <w:pgMar w:top="1803" w:right="1440" w:bottom="1803" w:left="1440" w:header="851" w:footer="992" w:gutter="0"/>
          <w:cols w:space="0"/>
          <w:docGrid w:type="lines" w:linePitch="331"/>
        </w:sectPr>
      </w:pPr>
      <w:r>
        <w:rPr>
          <w:rFonts w:asciiTheme="minorEastAsia" w:hAnsiTheme="minorEastAsia" w:cs="Times New Roman" w:hint="eastAsia"/>
          <w:sz w:val="28"/>
        </w:rPr>
        <w:br w:type="page"/>
      </w:r>
    </w:p>
    <w:p w:rsidR="00CA65C4" w:rsidRPr="004D020A" w:rsidRDefault="00CA65C4" w:rsidP="00596913">
      <w:pPr>
        <w:outlineLvl w:val="1"/>
        <w:rPr>
          <w:rFonts w:ascii="宋体" w:eastAsia="宋体" w:hAnsi="宋体"/>
          <w:b/>
          <w:sz w:val="32"/>
        </w:rPr>
      </w:pPr>
      <w:bookmarkStart w:id="145" w:name="_Toc17339"/>
      <w:bookmarkStart w:id="146" w:name="_Toc502824030"/>
      <w:bookmarkStart w:id="147" w:name="_Toc503258445"/>
      <w:bookmarkStart w:id="148" w:name="_Toc503258957"/>
      <w:bookmarkStart w:id="149" w:name="_Toc503259147"/>
      <w:r w:rsidRPr="004D020A">
        <w:rPr>
          <w:rFonts w:ascii="宋体" w:eastAsia="宋体" w:hAnsi="宋体" w:hint="eastAsia"/>
          <w:b/>
          <w:sz w:val="32"/>
        </w:rPr>
        <w:lastRenderedPageBreak/>
        <w:t>参考文献</w:t>
      </w:r>
      <w:bookmarkEnd w:id="145"/>
      <w:bookmarkEnd w:id="146"/>
      <w:bookmarkEnd w:id="147"/>
      <w:bookmarkEnd w:id="148"/>
      <w:bookmarkEnd w:id="149"/>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[1]</w:t>
      </w:r>
      <w:r w:rsidRPr="006E3512">
        <w:rPr>
          <w:rFonts w:ascii="Times New Roman" w:eastAsia="宋体" w:hAnsi="Times New Roman" w:cs="Times New Roman"/>
        </w:rPr>
        <w:t>陈菲琼，任森</w:t>
      </w:r>
      <w:r w:rsidRPr="006E3512">
        <w:rPr>
          <w:rFonts w:ascii="Times New Roman" w:eastAsia="宋体" w:hAnsi="Times New Roman" w:cs="Times New Roman"/>
        </w:rPr>
        <w:t>.</w:t>
      </w:r>
      <w:r w:rsidRPr="006E3512">
        <w:rPr>
          <w:rFonts w:ascii="Times New Roman" w:eastAsia="宋体" w:hAnsi="Times New Roman" w:cs="Times New Roman"/>
        </w:rPr>
        <w:t>创新资源集聚的主导因素研究：以浙江为例</w:t>
      </w:r>
      <w:r w:rsidRPr="006E3512">
        <w:rPr>
          <w:rFonts w:ascii="Times New Roman" w:eastAsia="宋体" w:hAnsi="Times New Roman" w:cs="Times New Roman"/>
        </w:rPr>
        <w:t>[J].</w:t>
      </w:r>
      <w:r w:rsidRPr="006E3512">
        <w:rPr>
          <w:rFonts w:ascii="Times New Roman" w:eastAsia="宋体" w:hAnsi="Times New Roman" w:cs="Times New Roman"/>
        </w:rPr>
        <w:t>科研管理，</w:t>
      </w:r>
      <w:r w:rsidRPr="006E3512">
        <w:rPr>
          <w:rFonts w:ascii="Times New Roman" w:eastAsia="宋体" w:hAnsi="Times New Roman" w:cs="Times New Roman"/>
        </w:rPr>
        <w:t>2011.32(1):89-96.</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[2]</w:t>
      </w:r>
      <w:r w:rsidRPr="006E3512">
        <w:rPr>
          <w:rFonts w:ascii="Times New Roman" w:eastAsia="宋体" w:hAnsi="Times New Roman" w:cs="Times New Roman"/>
        </w:rPr>
        <w:t>姜磊，季民河</w:t>
      </w:r>
      <w:r w:rsidRPr="006E3512">
        <w:rPr>
          <w:rFonts w:ascii="Times New Roman" w:eastAsia="宋体" w:hAnsi="Times New Roman" w:cs="Times New Roman"/>
        </w:rPr>
        <w:t>.</w:t>
      </w:r>
      <w:r w:rsidRPr="006E3512">
        <w:rPr>
          <w:rFonts w:ascii="Times New Roman" w:eastAsia="宋体" w:hAnsi="Times New Roman" w:cs="Times New Roman"/>
        </w:rPr>
        <w:t>长三角区域创新趋同研究</w:t>
      </w:r>
      <w:r w:rsidRPr="006E3512">
        <w:rPr>
          <w:rFonts w:ascii="Times New Roman" w:eastAsia="宋体" w:hAnsi="Times New Roman" w:cs="Times New Roman"/>
        </w:rPr>
        <w:t>—</w:t>
      </w:r>
      <w:r w:rsidRPr="006E3512">
        <w:rPr>
          <w:rFonts w:ascii="Times New Roman" w:eastAsia="宋体" w:hAnsi="Times New Roman" w:cs="Times New Roman"/>
        </w:rPr>
        <w:t>基于专利指标</w:t>
      </w:r>
      <w:r w:rsidRPr="006E3512">
        <w:rPr>
          <w:rFonts w:ascii="Times New Roman" w:eastAsia="宋体" w:hAnsi="Times New Roman" w:cs="Times New Roman"/>
        </w:rPr>
        <w:t>[J].</w:t>
      </w:r>
      <w:r w:rsidRPr="006E3512">
        <w:rPr>
          <w:rFonts w:ascii="Times New Roman" w:eastAsia="宋体" w:hAnsi="Times New Roman" w:cs="Times New Roman"/>
        </w:rPr>
        <w:t>科学管理研究，</w:t>
      </w:r>
      <w:r w:rsidRPr="006E3512">
        <w:rPr>
          <w:rFonts w:ascii="Times New Roman" w:eastAsia="宋体" w:hAnsi="Times New Roman" w:cs="Times New Roman"/>
        </w:rPr>
        <w:t>2011.29:1-4.</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[3]</w:t>
      </w:r>
      <w:r w:rsidRPr="006E3512">
        <w:rPr>
          <w:rFonts w:ascii="Times New Roman" w:eastAsia="宋体" w:hAnsi="Times New Roman" w:cs="Times New Roman"/>
        </w:rPr>
        <w:t>尹怡然</w:t>
      </w:r>
      <w:r w:rsidRPr="006E3512">
        <w:rPr>
          <w:rFonts w:ascii="Times New Roman" w:eastAsia="宋体" w:hAnsi="Times New Roman" w:cs="Times New Roman"/>
        </w:rPr>
        <w:t>.</w:t>
      </w:r>
      <w:r w:rsidRPr="006E3512">
        <w:rPr>
          <w:rFonts w:ascii="Times New Roman" w:eastAsia="宋体" w:hAnsi="Times New Roman" w:cs="Times New Roman"/>
        </w:rPr>
        <w:t>广东省专利资源现状及发展路径研究</w:t>
      </w:r>
      <w:r w:rsidRPr="006E3512">
        <w:rPr>
          <w:rFonts w:ascii="Times New Roman" w:eastAsia="宋体" w:hAnsi="Times New Roman" w:cs="Times New Roman"/>
        </w:rPr>
        <w:t xml:space="preserve"> [J].</w:t>
      </w:r>
      <w:r w:rsidRPr="006E3512">
        <w:rPr>
          <w:rFonts w:ascii="Times New Roman" w:eastAsia="宋体" w:hAnsi="Times New Roman" w:cs="Times New Roman"/>
        </w:rPr>
        <w:t>广东科技，</w:t>
      </w:r>
      <w:r w:rsidRPr="006E3512">
        <w:rPr>
          <w:rFonts w:ascii="Times New Roman" w:eastAsia="宋体" w:hAnsi="Times New Roman" w:cs="Times New Roman"/>
        </w:rPr>
        <w:t>2014.12:3-5.</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[4]</w:t>
      </w:r>
      <w:r w:rsidRPr="006E3512">
        <w:rPr>
          <w:rFonts w:ascii="Times New Roman" w:eastAsia="宋体" w:hAnsi="Times New Roman" w:cs="Times New Roman"/>
        </w:rPr>
        <w:t>王鹏龙，马建霞，任珩</w:t>
      </w:r>
      <w:r w:rsidRPr="006E3512">
        <w:rPr>
          <w:rFonts w:ascii="Times New Roman" w:eastAsia="宋体" w:hAnsi="Times New Roman" w:cs="Times New Roman"/>
        </w:rPr>
        <w:t>.</w:t>
      </w:r>
      <w:r w:rsidRPr="006E3512">
        <w:rPr>
          <w:rFonts w:ascii="Times New Roman" w:eastAsia="宋体" w:hAnsi="Times New Roman" w:cs="Times New Roman"/>
        </w:rPr>
        <w:t>基于主成分分析的西北五省区专利资源布局评价</w:t>
      </w:r>
      <w:r w:rsidRPr="006E3512">
        <w:rPr>
          <w:rFonts w:ascii="Times New Roman" w:eastAsia="宋体" w:hAnsi="Times New Roman" w:cs="Times New Roman"/>
        </w:rPr>
        <w:t>[J].</w:t>
      </w:r>
      <w:r w:rsidRPr="006E3512">
        <w:rPr>
          <w:rFonts w:ascii="Times New Roman" w:eastAsia="宋体" w:hAnsi="Times New Roman" w:cs="Times New Roman"/>
        </w:rPr>
        <w:t>科技管理研究，</w:t>
      </w:r>
      <w:r w:rsidRPr="006E3512">
        <w:rPr>
          <w:rFonts w:ascii="Times New Roman" w:eastAsia="宋体" w:hAnsi="Times New Roman" w:cs="Times New Roman"/>
        </w:rPr>
        <w:t>2014.17:82-87.</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[5]</w:t>
      </w:r>
      <w:r w:rsidRPr="006E3512">
        <w:rPr>
          <w:rFonts w:ascii="Times New Roman" w:eastAsia="宋体" w:hAnsi="Times New Roman" w:cs="Times New Roman"/>
        </w:rPr>
        <w:t>翟畅，赵喜仓，吴继英</w:t>
      </w:r>
      <w:r w:rsidRPr="006E3512">
        <w:rPr>
          <w:rFonts w:ascii="Times New Roman" w:eastAsia="宋体" w:hAnsi="Times New Roman" w:cs="Times New Roman"/>
        </w:rPr>
        <w:t>.</w:t>
      </w:r>
      <w:r w:rsidRPr="006E3512">
        <w:rPr>
          <w:rFonts w:ascii="Times New Roman" w:eastAsia="宋体" w:hAnsi="Times New Roman" w:cs="Times New Roman"/>
        </w:rPr>
        <w:t>江苏省专利资源分布特征及优化建议</w:t>
      </w:r>
      <w:r w:rsidRPr="006E3512">
        <w:rPr>
          <w:rFonts w:ascii="Times New Roman" w:eastAsia="宋体" w:hAnsi="Times New Roman" w:cs="Times New Roman"/>
        </w:rPr>
        <w:t>[J].</w:t>
      </w:r>
      <w:r w:rsidRPr="006E3512">
        <w:rPr>
          <w:rFonts w:ascii="Times New Roman" w:eastAsia="宋体" w:hAnsi="Times New Roman" w:cs="Times New Roman"/>
        </w:rPr>
        <w:t>科技视界，</w:t>
      </w:r>
      <w:r w:rsidRPr="006E3512">
        <w:rPr>
          <w:rFonts w:ascii="Times New Roman" w:eastAsia="宋体" w:hAnsi="Times New Roman" w:cs="Times New Roman"/>
        </w:rPr>
        <w:t>2013.68-69.</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[6]</w:t>
      </w:r>
      <w:r w:rsidRPr="006E3512">
        <w:rPr>
          <w:rFonts w:ascii="Times New Roman" w:eastAsia="宋体" w:hAnsi="Times New Roman" w:cs="Times New Roman"/>
        </w:rPr>
        <w:t>曹燕，陈智国，佟贺丰</w:t>
      </w:r>
      <w:r w:rsidRPr="006E3512">
        <w:rPr>
          <w:rFonts w:ascii="Times New Roman" w:eastAsia="宋体" w:hAnsi="Times New Roman" w:cs="Times New Roman"/>
        </w:rPr>
        <w:t>.</w:t>
      </w:r>
      <w:r w:rsidRPr="006E3512">
        <w:rPr>
          <w:rFonts w:ascii="Times New Roman" w:eastAsia="宋体" w:hAnsi="Times New Roman" w:cs="Times New Roman"/>
        </w:rPr>
        <w:t>浅析</w:t>
      </w:r>
      <w:r w:rsidRPr="006E3512">
        <w:rPr>
          <w:rFonts w:ascii="Times New Roman" w:eastAsia="宋体" w:hAnsi="Times New Roman" w:cs="Times New Roman"/>
        </w:rPr>
        <w:t>G20</w:t>
      </w:r>
      <w:r w:rsidRPr="006E3512">
        <w:rPr>
          <w:rFonts w:ascii="Times New Roman" w:eastAsia="宋体" w:hAnsi="Times New Roman" w:cs="Times New Roman"/>
        </w:rPr>
        <w:t>国之美国专利资源分布</w:t>
      </w:r>
      <w:r w:rsidRPr="006E3512">
        <w:rPr>
          <w:rFonts w:ascii="Times New Roman" w:eastAsia="宋体" w:hAnsi="Times New Roman" w:cs="Times New Roman"/>
        </w:rPr>
        <w:t>[J].</w:t>
      </w:r>
      <w:r w:rsidRPr="006E3512">
        <w:rPr>
          <w:rFonts w:ascii="Times New Roman" w:eastAsia="宋体" w:hAnsi="Times New Roman" w:cs="Times New Roman"/>
        </w:rPr>
        <w:t>科技管理研究，</w:t>
      </w:r>
      <w:r w:rsidRPr="006E3512">
        <w:rPr>
          <w:rFonts w:ascii="Times New Roman" w:eastAsia="宋体" w:hAnsi="Times New Roman" w:cs="Times New Roman"/>
        </w:rPr>
        <w:t>2013.9:157-161.</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[7]</w:t>
      </w:r>
      <w:r w:rsidRPr="006E3512">
        <w:rPr>
          <w:rFonts w:ascii="Times New Roman" w:eastAsia="宋体" w:hAnsi="Times New Roman" w:cs="Times New Roman"/>
        </w:rPr>
        <w:t>马强，杨东辉</w:t>
      </w:r>
      <w:r w:rsidRPr="006E3512">
        <w:rPr>
          <w:rFonts w:ascii="Times New Roman" w:eastAsia="宋体" w:hAnsi="Times New Roman" w:cs="Times New Roman"/>
        </w:rPr>
        <w:t>.</w:t>
      </w:r>
      <w:r w:rsidRPr="006E3512">
        <w:rPr>
          <w:rFonts w:ascii="Times New Roman" w:eastAsia="宋体" w:hAnsi="Times New Roman" w:cs="Times New Roman"/>
        </w:rPr>
        <w:t>长三角城市创新资源分布动力机制研究</w:t>
      </w:r>
      <w:r w:rsidRPr="006E3512">
        <w:rPr>
          <w:rFonts w:ascii="Times New Roman" w:eastAsia="宋体" w:hAnsi="Times New Roman" w:cs="Times New Roman"/>
        </w:rPr>
        <w:t>[J].</w:t>
      </w:r>
      <w:r w:rsidRPr="006E3512">
        <w:rPr>
          <w:rFonts w:ascii="Times New Roman" w:eastAsia="宋体" w:hAnsi="Times New Roman" w:cs="Times New Roman"/>
        </w:rPr>
        <w:t>创新研究，</w:t>
      </w:r>
      <w:r w:rsidRPr="006E3512">
        <w:rPr>
          <w:rFonts w:ascii="Times New Roman" w:eastAsia="宋体" w:hAnsi="Times New Roman" w:cs="Times New Roman"/>
        </w:rPr>
        <w:t>2010.12:78-83.</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[8]</w:t>
      </w:r>
      <w:r w:rsidRPr="006E3512">
        <w:rPr>
          <w:rFonts w:ascii="Times New Roman" w:eastAsia="宋体" w:hAnsi="Times New Roman" w:cs="Times New Roman"/>
        </w:rPr>
        <w:t>郑成思</w:t>
      </w:r>
      <w:r w:rsidRPr="006E3512">
        <w:rPr>
          <w:rFonts w:ascii="Times New Roman" w:eastAsia="宋体" w:hAnsi="Times New Roman" w:cs="Times New Roman"/>
        </w:rPr>
        <w:t>.</w:t>
      </w:r>
      <w:r w:rsidRPr="006E3512">
        <w:rPr>
          <w:rFonts w:ascii="Times New Roman" w:eastAsia="宋体" w:hAnsi="Times New Roman" w:cs="Times New Roman"/>
        </w:rPr>
        <w:t>知识产权法教程</w:t>
      </w:r>
      <w:r w:rsidRPr="006E3512">
        <w:rPr>
          <w:rFonts w:ascii="Times New Roman" w:eastAsia="宋体" w:hAnsi="Times New Roman" w:cs="Times New Roman"/>
        </w:rPr>
        <w:t>[M].</w:t>
      </w:r>
      <w:r w:rsidRPr="006E3512">
        <w:rPr>
          <w:rFonts w:ascii="Times New Roman" w:eastAsia="宋体" w:hAnsi="Times New Roman" w:cs="Times New Roman"/>
        </w:rPr>
        <w:t>法律出版社，</w:t>
      </w:r>
      <w:r w:rsidRPr="006E3512">
        <w:rPr>
          <w:rFonts w:ascii="Times New Roman" w:eastAsia="宋体" w:hAnsi="Times New Roman" w:cs="Times New Roman"/>
        </w:rPr>
        <w:t>1993</w:t>
      </w:r>
      <w:r w:rsidRPr="006E3512">
        <w:rPr>
          <w:rFonts w:ascii="Times New Roman" w:eastAsia="宋体" w:hAnsi="Times New Roman" w:cs="Times New Roman"/>
        </w:rPr>
        <w:t>年</w:t>
      </w:r>
      <w:r w:rsidRPr="006E3512">
        <w:rPr>
          <w:rFonts w:ascii="Times New Roman" w:eastAsia="宋体" w:hAnsi="Times New Roman" w:cs="Times New Roman"/>
        </w:rPr>
        <w:t>1</w:t>
      </w:r>
      <w:r w:rsidRPr="006E3512">
        <w:rPr>
          <w:rFonts w:ascii="Times New Roman" w:eastAsia="宋体" w:hAnsi="Times New Roman" w:cs="Times New Roman"/>
        </w:rPr>
        <w:t>月</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[9]</w:t>
      </w:r>
      <w:r w:rsidRPr="006E3512">
        <w:rPr>
          <w:rFonts w:ascii="Times New Roman" w:eastAsia="宋体" w:hAnsi="Times New Roman" w:cs="Times New Roman"/>
        </w:rPr>
        <w:t>刘春田</w:t>
      </w:r>
      <w:r w:rsidRPr="006E3512">
        <w:rPr>
          <w:rFonts w:ascii="Times New Roman" w:eastAsia="宋体" w:hAnsi="Times New Roman" w:cs="Times New Roman"/>
        </w:rPr>
        <w:t>.</w:t>
      </w:r>
      <w:r w:rsidRPr="006E3512">
        <w:rPr>
          <w:rFonts w:ascii="Times New Roman" w:eastAsia="宋体" w:hAnsi="Times New Roman" w:cs="Times New Roman"/>
        </w:rPr>
        <w:t>知识产权法教程</w:t>
      </w:r>
      <w:r w:rsidRPr="006E3512">
        <w:rPr>
          <w:rFonts w:ascii="Times New Roman" w:eastAsia="宋体" w:hAnsi="Times New Roman" w:cs="Times New Roman"/>
        </w:rPr>
        <w:t>[M].</w:t>
      </w:r>
      <w:r w:rsidRPr="006E3512">
        <w:rPr>
          <w:rFonts w:ascii="Times New Roman" w:eastAsia="宋体" w:hAnsi="Times New Roman" w:cs="Times New Roman"/>
        </w:rPr>
        <w:t>中国人民大学出版社，</w:t>
      </w:r>
      <w:r w:rsidRPr="006E3512">
        <w:rPr>
          <w:rFonts w:ascii="Times New Roman" w:eastAsia="宋体" w:hAnsi="Times New Roman" w:cs="Times New Roman"/>
        </w:rPr>
        <w:t>1995</w:t>
      </w:r>
      <w:r w:rsidRPr="006E3512">
        <w:rPr>
          <w:rFonts w:ascii="Times New Roman" w:eastAsia="宋体" w:hAnsi="Times New Roman" w:cs="Times New Roman"/>
        </w:rPr>
        <w:t>年</w:t>
      </w:r>
      <w:r w:rsidRPr="006E3512">
        <w:rPr>
          <w:rFonts w:ascii="Times New Roman" w:eastAsia="宋体" w:hAnsi="Times New Roman" w:cs="Times New Roman"/>
        </w:rPr>
        <w:t>6</w:t>
      </w:r>
      <w:r w:rsidRPr="006E3512">
        <w:rPr>
          <w:rFonts w:ascii="Times New Roman" w:eastAsia="宋体" w:hAnsi="Times New Roman" w:cs="Times New Roman"/>
        </w:rPr>
        <w:t>月</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[10]</w:t>
      </w:r>
      <w:r w:rsidRPr="006E3512">
        <w:rPr>
          <w:rFonts w:ascii="Times New Roman" w:eastAsia="宋体" w:hAnsi="Times New Roman" w:cs="Times New Roman"/>
        </w:rPr>
        <w:t>吴汉东</w:t>
      </w:r>
      <w:r w:rsidRPr="006E3512">
        <w:rPr>
          <w:rFonts w:ascii="Times New Roman" w:eastAsia="宋体" w:hAnsi="Times New Roman" w:cs="Times New Roman"/>
        </w:rPr>
        <w:t>.</w:t>
      </w:r>
      <w:r w:rsidRPr="006E3512">
        <w:rPr>
          <w:rFonts w:ascii="Times New Roman" w:eastAsia="宋体" w:hAnsi="Times New Roman" w:cs="Times New Roman"/>
        </w:rPr>
        <w:t>知识产权法</w:t>
      </w:r>
      <w:r w:rsidRPr="006E3512">
        <w:rPr>
          <w:rFonts w:ascii="Times New Roman" w:eastAsia="宋体" w:hAnsi="Times New Roman" w:cs="Times New Roman"/>
        </w:rPr>
        <w:t>[M].</w:t>
      </w:r>
      <w:r w:rsidRPr="006E3512">
        <w:rPr>
          <w:rFonts w:ascii="Times New Roman" w:eastAsia="宋体" w:hAnsi="Times New Roman" w:cs="Times New Roman"/>
        </w:rPr>
        <w:t>第二版</w:t>
      </w:r>
      <w:r w:rsidRPr="006E3512">
        <w:rPr>
          <w:rFonts w:ascii="Times New Roman" w:eastAsia="宋体" w:hAnsi="Times New Roman" w:cs="Times New Roman"/>
        </w:rPr>
        <w:t>.</w:t>
      </w:r>
      <w:r w:rsidRPr="006E3512">
        <w:rPr>
          <w:rFonts w:ascii="Times New Roman" w:eastAsia="宋体" w:hAnsi="Times New Roman" w:cs="Times New Roman"/>
        </w:rPr>
        <w:t>法律出版社，</w:t>
      </w:r>
      <w:r w:rsidRPr="006E3512">
        <w:rPr>
          <w:rFonts w:ascii="Times New Roman" w:eastAsia="宋体" w:hAnsi="Times New Roman" w:cs="Times New Roman"/>
        </w:rPr>
        <w:t>2007</w:t>
      </w:r>
      <w:r w:rsidRPr="006E3512">
        <w:rPr>
          <w:rFonts w:ascii="Times New Roman" w:eastAsia="宋体" w:hAnsi="Times New Roman" w:cs="Times New Roman"/>
        </w:rPr>
        <w:t>年</w:t>
      </w:r>
      <w:r w:rsidRPr="006E3512">
        <w:rPr>
          <w:rFonts w:ascii="Times New Roman" w:eastAsia="宋体" w:hAnsi="Times New Roman" w:cs="Times New Roman"/>
        </w:rPr>
        <w:t>8</w:t>
      </w:r>
      <w:r w:rsidRPr="006E3512">
        <w:rPr>
          <w:rFonts w:ascii="Times New Roman" w:eastAsia="宋体" w:hAnsi="Times New Roman" w:cs="Times New Roman"/>
        </w:rPr>
        <w:t>月</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[11]</w:t>
      </w:r>
      <w:r w:rsidRPr="006E3512">
        <w:rPr>
          <w:rFonts w:ascii="Times New Roman" w:eastAsia="宋体" w:hAnsi="Times New Roman" w:cs="Times New Roman"/>
        </w:rPr>
        <w:t>张玉敏</w:t>
      </w:r>
      <w:r w:rsidRPr="006E3512">
        <w:rPr>
          <w:rFonts w:ascii="Times New Roman" w:eastAsia="宋体" w:hAnsi="Times New Roman" w:cs="Times New Roman"/>
        </w:rPr>
        <w:t>.</w:t>
      </w:r>
      <w:r w:rsidRPr="006E3512">
        <w:rPr>
          <w:rFonts w:ascii="Times New Roman" w:eastAsia="宋体" w:hAnsi="Times New Roman" w:cs="Times New Roman"/>
        </w:rPr>
        <w:t>论知识产权的概念和法律特征</w:t>
      </w:r>
      <w:r w:rsidRPr="006E3512">
        <w:rPr>
          <w:rFonts w:ascii="Times New Roman" w:eastAsia="宋体" w:hAnsi="Times New Roman" w:cs="Times New Roman"/>
        </w:rPr>
        <w:t>[J]</w:t>
      </w:r>
      <w:r w:rsidRPr="006E3512">
        <w:rPr>
          <w:rFonts w:ascii="Times New Roman" w:eastAsia="宋体" w:hAnsi="Times New Roman" w:cs="Times New Roman"/>
        </w:rPr>
        <w:t>，现代法学</w:t>
      </w:r>
      <w:r w:rsidRPr="006E3512">
        <w:rPr>
          <w:rFonts w:ascii="Times New Roman" w:eastAsia="宋体" w:hAnsi="Times New Roman" w:cs="Times New Roman"/>
        </w:rPr>
        <w:t>,2001,5.</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[12]</w:t>
      </w:r>
      <w:r w:rsidRPr="006E3512">
        <w:rPr>
          <w:rFonts w:ascii="Times New Roman" w:eastAsia="宋体" w:hAnsi="Times New Roman" w:cs="Times New Roman"/>
        </w:rPr>
        <w:t>国家知识产权局专利局专利文献部、中国专利技术开发公司</w:t>
      </w:r>
      <w:r w:rsidRPr="006E3512">
        <w:rPr>
          <w:rFonts w:ascii="Times New Roman" w:eastAsia="宋体" w:hAnsi="Times New Roman" w:cs="Times New Roman"/>
        </w:rPr>
        <w:t>.</w:t>
      </w:r>
      <w:r w:rsidRPr="006E3512">
        <w:rPr>
          <w:rFonts w:ascii="Times New Roman" w:eastAsia="宋体" w:hAnsi="Times New Roman" w:cs="Times New Roman"/>
        </w:rPr>
        <w:t>全球专利创新活动研究报告</w:t>
      </w:r>
      <w:r w:rsidRPr="006E3512">
        <w:rPr>
          <w:rFonts w:ascii="Times New Roman" w:eastAsia="宋体" w:hAnsi="Times New Roman" w:cs="Times New Roman"/>
        </w:rPr>
        <w:t>2016[M].</w:t>
      </w:r>
      <w:r w:rsidRPr="006E3512">
        <w:rPr>
          <w:rFonts w:ascii="Times New Roman" w:eastAsia="宋体" w:hAnsi="Times New Roman" w:cs="Times New Roman"/>
        </w:rPr>
        <w:t>知识产权出版社，</w:t>
      </w:r>
      <w:r w:rsidRPr="006E3512">
        <w:rPr>
          <w:rFonts w:ascii="Times New Roman" w:eastAsia="宋体" w:hAnsi="Times New Roman" w:cs="Times New Roman"/>
        </w:rPr>
        <w:t>2017</w:t>
      </w:r>
      <w:r w:rsidRPr="006E3512">
        <w:rPr>
          <w:rFonts w:ascii="Times New Roman" w:eastAsia="宋体" w:hAnsi="Times New Roman" w:cs="Times New Roman"/>
        </w:rPr>
        <w:t>年</w:t>
      </w:r>
      <w:r w:rsidRPr="006E3512">
        <w:rPr>
          <w:rFonts w:ascii="Times New Roman" w:eastAsia="宋体" w:hAnsi="Times New Roman" w:cs="Times New Roman"/>
        </w:rPr>
        <w:t>7</w:t>
      </w:r>
      <w:r w:rsidRPr="006E3512">
        <w:rPr>
          <w:rFonts w:ascii="Times New Roman" w:eastAsia="宋体" w:hAnsi="Times New Roman" w:cs="Times New Roman"/>
        </w:rPr>
        <w:t>月</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[13]</w:t>
      </w:r>
      <w:r w:rsidRPr="006E3512">
        <w:rPr>
          <w:rFonts w:ascii="Times New Roman" w:eastAsia="宋体" w:hAnsi="Times New Roman" w:cs="Times New Roman"/>
        </w:rPr>
        <w:t>王正志</w:t>
      </w:r>
      <w:r w:rsidRPr="006E3512">
        <w:rPr>
          <w:rFonts w:ascii="Times New Roman" w:eastAsia="宋体" w:hAnsi="Times New Roman" w:cs="Times New Roman"/>
        </w:rPr>
        <w:t>.</w:t>
      </w:r>
      <w:r w:rsidRPr="006E3512">
        <w:rPr>
          <w:rFonts w:ascii="Times New Roman" w:eastAsia="宋体" w:hAnsi="Times New Roman" w:cs="Times New Roman"/>
        </w:rPr>
        <w:t>中国知识产权指数报告</w:t>
      </w:r>
      <w:r w:rsidRPr="006E3512">
        <w:rPr>
          <w:rFonts w:ascii="Times New Roman" w:eastAsia="宋体" w:hAnsi="Times New Roman" w:cs="Times New Roman"/>
        </w:rPr>
        <w:t>2015[M].</w:t>
      </w:r>
      <w:r w:rsidRPr="006E3512">
        <w:rPr>
          <w:rFonts w:ascii="Times New Roman" w:eastAsia="宋体" w:hAnsi="Times New Roman" w:cs="Times New Roman"/>
        </w:rPr>
        <w:t>中国财政经济出版社，</w:t>
      </w:r>
      <w:r w:rsidRPr="006E3512">
        <w:rPr>
          <w:rFonts w:ascii="Times New Roman" w:eastAsia="宋体" w:hAnsi="Times New Roman" w:cs="Times New Roman"/>
        </w:rPr>
        <w:t>2015</w:t>
      </w:r>
      <w:r w:rsidRPr="006E3512">
        <w:rPr>
          <w:rFonts w:ascii="Times New Roman" w:eastAsia="宋体" w:hAnsi="Times New Roman" w:cs="Times New Roman"/>
        </w:rPr>
        <w:t>年</w:t>
      </w:r>
      <w:r w:rsidRPr="006E3512">
        <w:rPr>
          <w:rFonts w:ascii="Times New Roman" w:eastAsia="宋体" w:hAnsi="Times New Roman" w:cs="Times New Roman"/>
        </w:rPr>
        <w:t>11</w:t>
      </w:r>
      <w:r w:rsidRPr="006E3512">
        <w:rPr>
          <w:rFonts w:ascii="Times New Roman" w:eastAsia="宋体" w:hAnsi="Times New Roman" w:cs="Times New Roman"/>
        </w:rPr>
        <w:t>月</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[14]</w:t>
      </w:r>
      <w:r w:rsidRPr="006E3512">
        <w:rPr>
          <w:rFonts w:ascii="Times New Roman" w:eastAsia="宋体" w:hAnsi="Times New Roman" w:cs="Times New Roman"/>
        </w:rPr>
        <w:t>王正志</w:t>
      </w:r>
      <w:r w:rsidRPr="006E3512">
        <w:rPr>
          <w:rFonts w:ascii="Times New Roman" w:eastAsia="宋体" w:hAnsi="Times New Roman" w:cs="Times New Roman"/>
        </w:rPr>
        <w:t>.</w:t>
      </w:r>
      <w:r w:rsidRPr="006E3512">
        <w:rPr>
          <w:rFonts w:ascii="Times New Roman" w:eastAsia="宋体" w:hAnsi="Times New Roman" w:cs="Times New Roman"/>
        </w:rPr>
        <w:t>中国知识产权指数报告</w:t>
      </w:r>
      <w:r w:rsidRPr="006E3512">
        <w:rPr>
          <w:rFonts w:ascii="Times New Roman" w:eastAsia="宋体" w:hAnsi="Times New Roman" w:cs="Times New Roman"/>
        </w:rPr>
        <w:t>2016[M].</w:t>
      </w:r>
      <w:r w:rsidRPr="006E3512">
        <w:rPr>
          <w:rFonts w:ascii="Times New Roman" w:eastAsia="宋体" w:hAnsi="Times New Roman" w:cs="Times New Roman"/>
        </w:rPr>
        <w:t>中国财政经济出版社，</w:t>
      </w:r>
      <w:r w:rsidRPr="006E3512">
        <w:rPr>
          <w:rFonts w:ascii="Times New Roman" w:eastAsia="宋体" w:hAnsi="Times New Roman" w:cs="Times New Roman"/>
        </w:rPr>
        <w:t>2016</w:t>
      </w:r>
      <w:r w:rsidRPr="006E3512">
        <w:rPr>
          <w:rFonts w:ascii="Times New Roman" w:eastAsia="宋体" w:hAnsi="Times New Roman" w:cs="Times New Roman"/>
        </w:rPr>
        <w:t>年</w:t>
      </w:r>
      <w:r w:rsidRPr="006E3512">
        <w:rPr>
          <w:rFonts w:ascii="Times New Roman" w:eastAsia="宋体" w:hAnsi="Times New Roman" w:cs="Times New Roman"/>
        </w:rPr>
        <w:t>10</w:t>
      </w:r>
      <w:r w:rsidRPr="006E3512">
        <w:rPr>
          <w:rFonts w:ascii="Times New Roman" w:eastAsia="宋体" w:hAnsi="Times New Roman" w:cs="Times New Roman"/>
        </w:rPr>
        <w:t>月</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[15]</w:t>
      </w:r>
      <w:r w:rsidRPr="006E3512">
        <w:rPr>
          <w:rFonts w:ascii="Times New Roman" w:eastAsia="宋体" w:hAnsi="Times New Roman" w:cs="Times New Roman"/>
        </w:rPr>
        <w:t>宁波市统计局，国家统计局宁波调查队</w:t>
      </w:r>
      <w:r w:rsidRPr="006E3512">
        <w:rPr>
          <w:rFonts w:ascii="Times New Roman" w:eastAsia="宋体" w:hAnsi="Times New Roman" w:cs="Times New Roman"/>
        </w:rPr>
        <w:t>.</w:t>
      </w:r>
      <w:r w:rsidRPr="006E3512">
        <w:rPr>
          <w:rFonts w:ascii="Times New Roman" w:eastAsia="宋体" w:hAnsi="Times New Roman" w:cs="Times New Roman"/>
        </w:rPr>
        <w:t>宁波统计年鉴</w:t>
      </w:r>
      <w:r w:rsidRPr="006E3512">
        <w:rPr>
          <w:rFonts w:ascii="Times New Roman" w:eastAsia="宋体" w:hAnsi="Times New Roman" w:cs="Times New Roman"/>
        </w:rPr>
        <w:t>2009[M].</w:t>
      </w:r>
      <w:r w:rsidRPr="006E3512">
        <w:rPr>
          <w:rFonts w:ascii="Times New Roman" w:eastAsia="宋体" w:hAnsi="Times New Roman" w:cs="Times New Roman"/>
        </w:rPr>
        <w:t>中国统计出版社，</w:t>
      </w:r>
      <w:r w:rsidRPr="006E3512">
        <w:rPr>
          <w:rFonts w:ascii="Times New Roman" w:eastAsia="宋体" w:hAnsi="Times New Roman" w:cs="Times New Roman"/>
        </w:rPr>
        <w:t>2009</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[16]</w:t>
      </w:r>
      <w:r w:rsidRPr="006E3512">
        <w:rPr>
          <w:rFonts w:ascii="Times New Roman" w:eastAsia="宋体" w:hAnsi="Times New Roman" w:cs="Times New Roman"/>
        </w:rPr>
        <w:t>宁波市统计局，国家统计局宁波调查队</w:t>
      </w:r>
      <w:r w:rsidRPr="006E3512">
        <w:rPr>
          <w:rFonts w:ascii="Times New Roman" w:eastAsia="宋体" w:hAnsi="Times New Roman" w:cs="Times New Roman"/>
        </w:rPr>
        <w:t>.</w:t>
      </w:r>
      <w:r w:rsidRPr="006E3512">
        <w:rPr>
          <w:rFonts w:ascii="Times New Roman" w:eastAsia="宋体" w:hAnsi="Times New Roman" w:cs="Times New Roman"/>
        </w:rPr>
        <w:t>宁波统计年鉴</w:t>
      </w:r>
      <w:r w:rsidRPr="006E3512">
        <w:rPr>
          <w:rFonts w:ascii="Times New Roman" w:eastAsia="宋体" w:hAnsi="Times New Roman" w:cs="Times New Roman"/>
        </w:rPr>
        <w:t>2010[M].</w:t>
      </w:r>
      <w:r w:rsidRPr="006E3512">
        <w:rPr>
          <w:rFonts w:ascii="Times New Roman" w:eastAsia="宋体" w:hAnsi="Times New Roman" w:cs="Times New Roman"/>
        </w:rPr>
        <w:t>中国统计出版社，</w:t>
      </w:r>
      <w:r w:rsidRPr="006E3512">
        <w:rPr>
          <w:rFonts w:ascii="Times New Roman" w:eastAsia="宋体" w:hAnsi="Times New Roman" w:cs="Times New Roman"/>
        </w:rPr>
        <w:t>2010</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[17]</w:t>
      </w:r>
      <w:r w:rsidRPr="006E3512">
        <w:rPr>
          <w:rFonts w:ascii="Times New Roman" w:eastAsia="宋体" w:hAnsi="Times New Roman" w:cs="Times New Roman"/>
        </w:rPr>
        <w:t>宁波市统计局，国家统计局宁波调查队</w:t>
      </w:r>
      <w:r w:rsidRPr="006E3512">
        <w:rPr>
          <w:rFonts w:ascii="Times New Roman" w:eastAsia="宋体" w:hAnsi="Times New Roman" w:cs="Times New Roman"/>
        </w:rPr>
        <w:t>.</w:t>
      </w:r>
      <w:r w:rsidRPr="006E3512">
        <w:rPr>
          <w:rFonts w:ascii="Times New Roman" w:eastAsia="宋体" w:hAnsi="Times New Roman" w:cs="Times New Roman"/>
        </w:rPr>
        <w:t>宁波统计年鉴</w:t>
      </w:r>
      <w:r w:rsidRPr="006E3512">
        <w:rPr>
          <w:rFonts w:ascii="Times New Roman" w:eastAsia="宋体" w:hAnsi="Times New Roman" w:cs="Times New Roman"/>
        </w:rPr>
        <w:t>2011[M].</w:t>
      </w:r>
      <w:r w:rsidRPr="006E3512">
        <w:rPr>
          <w:rFonts w:ascii="Times New Roman" w:eastAsia="宋体" w:hAnsi="Times New Roman" w:cs="Times New Roman"/>
        </w:rPr>
        <w:t>中国统计出版社，</w:t>
      </w:r>
      <w:r w:rsidRPr="006E3512">
        <w:rPr>
          <w:rFonts w:ascii="Times New Roman" w:eastAsia="宋体" w:hAnsi="Times New Roman" w:cs="Times New Roman"/>
        </w:rPr>
        <w:t>2011</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[18]</w:t>
      </w:r>
      <w:r w:rsidRPr="006E3512">
        <w:rPr>
          <w:rFonts w:ascii="Times New Roman" w:eastAsia="宋体" w:hAnsi="Times New Roman" w:cs="Times New Roman"/>
        </w:rPr>
        <w:t>宁波市统计局，国家统计局宁波调查队</w:t>
      </w:r>
      <w:r w:rsidRPr="006E3512">
        <w:rPr>
          <w:rFonts w:ascii="Times New Roman" w:eastAsia="宋体" w:hAnsi="Times New Roman" w:cs="Times New Roman"/>
        </w:rPr>
        <w:t>.</w:t>
      </w:r>
      <w:r w:rsidRPr="006E3512">
        <w:rPr>
          <w:rFonts w:ascii="Times New Roman" w:eastAsia="宋体" w:hAnsi="Times New Roman" w:cs="Times New Roman"/>
        </w:rPr>
        <w:t>宁波统计年鉴</w:t>
      </w:r>
      <w:r w:rsidRPr="006E3512">
        <w:rPr>
          <w:rFonts w:ascii="Times New Roman" w:eastAsia="宋体" w:hAnsi="Times New Roman" w:cs="Times New Roman"/>
        </w:rPr>
        <w:t>2012[M].</w:t>
      </w:r>
      <w:r w:rsidRPr="006E3512">
        <w:rPr>
          <w:rFonts w:ascii="Times New Roman" w:eastAsia="宋体" w:hAnsi="Times New Roman" w:cs="Times New Roman"/>
        </w:rPr>
        <w:t>中国统计出版社，</w:t>
      </w:r>
      <w:r w:rsidRPr="006E3512">
        <w:rPr>
          <w:rFonts w:ascii="Times New Roman" w:eastAsia="宋体" w:hAnsi="Times New Roman" w:cs="Times New Roman"/>
        </w:rPr>
        <w:t>2012</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[19]</w:t>
      </w:r>
      <w:r w:rsidRPr="006E3512">
        <w:rPr>
          <w:rFonts w:ascii="Times New Roman" w:eastAsia="宋体" w:hAnsi="Times New Roman" w:cs="Times New Roman"/>
        </w:rPr>
        <w:t>宁波市统计局，国家统计局宁波调查队</w:t>
      </w:r>
      <w:r w:rsidRPr="006E3512">
        <w:rPr>
          <w:rFonts w:ascii="Times New Roman" w:eastAsia="宋体" w:hAnsi="Times New Roman" w:cs="Times New Roman"/>
        </w:rPr>
        <w:t>.</w:t>
      </w:r>
      <w:r w:rsidRPr="006E3512">
        <w:rPr>
          <w:rFonts w:ascii="Times New Roman" w:eastAsia="宋体" w:hAnsi="Times New Roman" w:cs="Times New Roman"/>
        </w:rPr>
        <w:t>宁波统计年鉴</w:t>
      </w:r>
      <w:r w:rsidRPr="006E3512">
        <w:rPr>
          <w:rFonts w:ascii="Times New Roman" w:eastAsia="宋体" w:hAnsi="Times New Roman" w:cs="Times New Roman"/>
        </w:rPr>
        <w:t>2013[M].</w:t>
      </w:r>
      <w:r w:rsidRPr="006E3512">
        <w:rPr>
          <w:rFonts w:ascii="Times New Roman" w:eastAsia="宋体" w:hAnsi="Times New Roman" w:cs="Times New Roman"/>
        </w:rPr>
        <w:t>中国统计出版社，</w:t>
      </w:r>
      <w:r w:rsidRPr="006E3512">
        <w:rPr>
          <w:rFonts w:ascii="Times New Roman" w:eastAsia="宋体" w:hAnsi="Times New Roman" w:cs="Times New Roman"/>
        </w:rPr>
        <w:t>2013</w:t>
      </w:r>
      <w:r w:rsidRPr="006E3512">
        <w:rPr>
          <w:rFonts w:ascii="Times New Roman" w:eastAsia="宋体" w:hAnsi="Times New Roman" w:cs="Times New Roman"/>
        </w:rPr>
        <w:lastRenderedPageBreak/>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[20]</w:t>
      </w:r>
      <w:r w:rsidRPr="006E3512">
        <w:rPr>
          <w:rFonts w:ascii="Times New Roman" w:eastAsia="宋体" w:hAnsi="Times New Roman" w:cs="Times New Roman"/>
        </w:rPr>
        <w:t>宁波市统计局，国家统计局宁波调查队</w:t>
      </w:r>
      <w:r w:rsidRPr="006E3512">
        <w:rPr>
          <w:rFonts w:ascii="Times New Roman" w:eastAsia="宋体" w:hAnsi="Times New Roman" w:cs="Times New Roman"/>
        </w:rPr>
        <w:t>.</w:t>
      </w:r>
      <w:r w:rsidRPr="006E3512">
        <w:rPr>
          <w:rFonts w:ascii="Times New Roman" w:eastAsia="宋体" w:hAnsi="Times New Roman" w:cs="Times New Roman"/>
        </w:rPr>
        <w:t>宁波统计年鉴</w:t>
      </w:r>
      <w:r w:rsidRPr="006E3512">
        <w:rPr>
          <w:rFonts w:ascii="Times New Roman" w:eastAsia="宋体" w:hAnsi="Times New Roman" w:cs="Times New Roman"/>
        </w:rPr>
        <w:t>2014[M].</w:t>
      </w:r>
      <w:r w:rsidRPr="006E3512">
        <w:rPr>
          <w:rFonts w:ascii="Times New Roman" w:eastAsia="宋体" w:hAnsi="Times New Roman" w:cs="Times New Roman"/>
        </w:rPr>
        <w:t>中国统计出版社，</w:t>
      </w:r>
      <w:r w:rsidRPr="006E3512">
        <w:rPr>
          <w:rFonts w:ascii="Times New Roman" w:eastAsia="宋体" w:hAnsi="Times New Roman" w:cs="Times New Roman"/>
        </w:rPr>
        <w:t>2014</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[21]</w:t>
      </w:r>
      <w:r w:rsidRPr="006E3512">
        <w:rPr>
          <w:rFonts w:ascii="Times New Roman" w:eastAsia="宋体" w:hAnsi="Times New Roman" w:cs="Times New Roman"/>
        </w:rPr>
        <w:t>宁波市统计局，国家统计局宁波调查队</w:t>
      </w:r>
      <w:r w:rsidRPr="006E3512">
        <w:rPr>
          <w:rFonts w:ascii="Times New Roman" w:eastAsia="宋体" w:hAnsi="Times New Roman" w:cs="Times New Roman"/>
        </w:rPr>
        <w:t>.</w:t>
      </w:r>
      <w:r w:rsidRPr="006E3512">
        <w:rPr>
          <w:rFonts w:ascii="Times New Roman" w:eastAsia="宋体" w:hAnsi="Times New Roman" w:cs="Times New Roman"/>
        </w:rPr>
        <w:t>宁波统计年鉴</w:t>
      </w:r>
      <w:r w:rsidRPr="006E3512">
        <w:rPr>
          <w:rFonts w:ascii="Times New Roman" w:eastAsia="宋体" w:hAnsi="Times New Roman" w:cs="Times New Roman"/>
        </w:rPr>
        <w:t>2015[M].</w:t>
      </w:r>
      <w:r w:rsidRPr="006E3512">
        <w:rPr>
          <w:rFonts w:ascii="Times New Roman" w:eastAsia="宋体" w:hAnsi="Times New Roman" w:cs="Times New Roman"/>
        </w:rPr>
        <w:t>中国统计出版社，</w:t>
      </w:r>
      <w:r w:rsidRPr="006E3512">
        <w:rPr>
          <w:rFonts w:ascii="Times New Roman" w:eastAsia="宋体" w:hAnsi="Times New Roman" w:cs="Times New Roman"/>
        </w:rPr>
        <w:t>2015</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[22]</w:t>
      </w:r>
      <w:r w:rsidRPr="006E3512">
        <w:rPr>
          <w:rFonts w:ascii="Times New Roman" w:eastAsia="宋体" w:hAnsi="Times New Roman" w:cs="Times New Roman"/>
        </w:rPr>
        <w:t>宁波市统计局，国家统计局宁波调查队</w:t>
      </w:r>
      <w:r w:rsidRPr="006E3512">
        <w:rPr>
          <w:rFonts w:ascii="Times New Roman" w:eastAsia="宋体" w:hAnsi="Times New Roman" w:cs="Times New Roman"/>
        </w:rPr>
        <w:t>.</w:t>
      </w:r>
      <w:r w:rsidRPr="006E3512">
        <w:rPr>
          <w:rFonts w:ascii="Times New Roman" w:eastAsia="宋体" w:hAnsi="Times New Roman" w:cs="Times New Roman"/>
        </w:rPr>
        <w:t>宁波统计年鉴</w:t>
      </w:r>
      <w:r w:rsidRPr="006E3512">
        <w:rPr>
          <w:rFonts w:ascii="Times New Roman" w:eastAsia="宋体" w:hAnsi="Times New Roman" w:cs="Times New Roman"/>
        </w:rPr>
        <w:t>2016[M].</w:t>
      </w:r>
      <w:r w:rsidRPr="006E3512">
        <w:rPr>
          <w:rFonts w:ascii="Times New Roman" w:eastAsia="宋体" w:hAnsi="Times New Roman" w:cs="Times New Roman"/>
        </w:rPr>
        <w:t>中国统计出版社，</w:t>
      </w:r>
      <w:r w:rsidRPr="006E3512">
        <w:rPr>
          <w:rFonts w:ascii="Times New Roman" w:eastAsia="宋体" w:hAnsi="Times New Roman" w:cs="Times New Roman"/>
        </w:rPr>
        <w:t>2016</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[23]</w:t>
      </w:r>
      <w:r w:rsidRPr="006E3512">
        <w:rPr>
          <w:rFonts w:ascii="Times New Roman" w:eastAsia="宋体" w:hAnsi="Times New Roman" w:cs="Times New Roman"/>
        </w:rPr>
        <w:t>浙江省科学技术厅，浙江省统计局</w:t>
      </w:r>
      <w:r w:rsidRPr="006E3512">
        <w:rPr>
          <w:rFonts w:ascii="Times New Roman" w:eastAsia="宋体" w:hAnsi="Times New Roman" w:cs="Times New Roman"/>
        </w:rPr>
        <w:t>.2009</w:t>
      </w:r>
      <w:r w:rsidRPr="006E3512">
        <w:rPr>
          <w:rFonts w:ascii="Times New Roman" w:eastAsia="宋体" w:hAnsi="Times New Roman" w:cs="Times New Roman"/>
        </w:rPr>
        <w:t>浙江科技统计年鉴</w:t>
      </w:r>
      <w:r w:rsidRPr="006E3512">
        <w:rPr>
          <w:rFonts w:ascii="Times New Roman" w:eastAsia="宋体" w:hAnsi="Times New Roman" w:cs="Times New Roman"/>
        </w:rPr>
        <w:t>[M].</w:t>
      </w:r>
      <w:r w:rsidRPr="006E3512">
        <w:rPr>
          <w:rFonts w:ascii="Times New Roman" w:eastAsia="宋体" w:hAnsi="Times New Roman" w:cs="Times New Roman"/>
        </w:rPr>
        <w:t>浙江大学出版社，</w:t>
      </w:r>
      <w:r w:rsidRPr="006E3512">
        <w:rPr>
          <w:rFonts w:ascii="Times New Roman" w:eastAsia="宋体" w:hAnsi="Times New Roman" w:cs="Times New Roman"/>
        </w:rPr>
        <w:t>2009</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[24]</w:t>
      </w:r>
      <w:r w:rsidRPr="006E3512">
        <w:rPr>
          <w:rFonts w:ascii="Times New Roman" w:eastAsia="宋体" w:hAnsi="Times New Roman" w:cs="Times New Roman"/>
        </w:rPr>
        <w:t>浙江省科学技术厅，浙江省统计局</w:t>
      </w:r>
      <w:r w:rsidRPr="006E3512">
        <w:rPr>
          <w:rFonts w:ascii="Times New Roman" w:eastAsia="宋体" w:hAnsi="Times New Roman" w:cs="Times New Roman"/>
        </w:rPr>
        <w:t>.2010</w:t>
      </w:r>
      <w:r w:rsidRPr="006E3512">
        <w:rPr>
          <w:rFonts w:ascii="Times New Roman" w:eastAsia="宋体" w:hAnsi="Times New Roman" w:cs="Times New Roman"/>
        </w:rPr>
        <w:t>浙江科技统计年鉴</w:t>
      </w:r>
      <w:r w:rsidRPr="006E3512">
        <w:rPr>
          <w:rFonts w:ascii="Times New Roman" w:eastAsia="宋体" w:hAnsi="Times New Roman" w:cs="Times New Roman"/>
        </w:rPr>
        <w:t>[M].</w:t>
      </w:r>
      <w:r w:rsidRPr="006E3512">
        <w:rPr>
          <w:rFonts w:ascii="Times New Roman" w:eastAsia="宋体" w:hAnsi="Times New Roman" w:cs="Times New Roman"/>
        </w:rPr>
        <w:t>浙江大学出版社，</w:t>
      </w:r>
      <w:r w:rsidRPr="006E3512">
        <w:rPr>
          <w:rFonts w:ascii="Times New Roman" w:eastAsia="宋体" w:hAnsi="Times New Roman" w:cs="Times New Roman"/>
        </w:rPr>
        <w:t>2010</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[25]</w:t>
      </w:r>
      <w:r w:rsidRPr="006E3512">
        <w:rPr>
          <w:rFonts w:ascii="Times New Roman" w:eastAsia="宋体" w:hAnsi="Times New Roman" w:cs="Times New Roman"/>
        </w:rPr>
        <w:t>浙江省科学技术厅，浙江省统计局</w:t>
      </w:r>
      <w:r w:rsidRPr="006E3512">
        <w:rPr>
          <w:rFonts w:ascii="Times New Roman" w:eastAsia="宋体" w:hAnsi="Times New Roman" w:cs="Times New Roman"/>
        </w:rPr>
        <w:t>.2011</w:t>
      </w:r>
      <w:r w:rsidRPr="006E3512">
        <w:rPr>
          <w:rFonts w:ascii="Times New Roman" w:eastAsia="宋体" w:hAnsi="Times New Roman" w:cs="Times New Roman"/>
        </w:rPr>
        <w:t>浙江科技统计年鉴</w:t>
      </w:r>
      <w:r w:rsidRPr="006E3512">
        <w:rPr>
          <w:rFonts w:ascii="Times New Roman" w:eastAsia="宋体" w:hAnsi="Times New Roman" w:cs="Times New Roman"/>
        </w:rPr>
        <w:t>[M].</w:t>
      </w:r>
      <w:r w:rsidRPr="006E3512">
        <w:rPr>
          <w:rFonts w:ascii="Times New Roman" w:eastAsia="宋体" w:hAnsi="Times New Roman" w:cs="Times New Roman"/>
        </w:rPr>
        <w:t>浙江大学出版社，</w:t>
      </w:r>
      <w:r w:rsidRPr="006E3512">
        <w:rPr>
          <w:rFonts w:ascii="Times New Roman" w:eastAsia="宋体" w:hAnsi="Times New Roman" w:cs="Times New Roman"/>
        </w:rPr>
        <w:t>2011</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[26]</w:t>
      </w:r>
      <w:r w:rsidRPr="006E3512">
        <w:rPr>
          <w:rFonts w:ascii="Times New Roman" w:eastAsia="宋体" w:hAnsi="Times New Roman" w:cs="Times New Roman"/>
        </w:rPr>
        <w:t>浙江省科学技术厅，浙江省统计局</w:t>
      </w:r>
      <w:r w:rsidRPr="006E3512">
        <w:rPr>
          <w:rFonts w:ascii="Times New Roman" w:eastAsia="宋体" w:hAnsi="Times New Roman" w:cs="Times New Roman"/>
        </w:rPr>
        <w:t>.2012</w:t>
      </w:r>
      <w:r w:rsidRPr="006E3512">
        <w:rPr>
          <w:rFonts w:ascii="Times New Roman" w:eastAsia="宋体" w:hAnsi="Times New Roman" w:cs="Times New Roman"/>
        </w:rPr>
        <w:t>浙江科技统计年鉴</w:t>
      </w:r>
      <w:r w:rsidRPr="006E3512">
        <w:rPr>
          <w:rFonts w:ascii="Times New Roman" w:eastAsia="宋体" w:hAnsi="Times New Roman" w:cs="Times New Roman"/>
        </w:rPr>
        <w:t>[M].</w:t>
      </w:r>
      <w:r w:rsidRPr="006E3512">
        <w:rPr>
          <w:rFonts w:ascii="Times New Roman" w:eastAsia="宋体" w:hAnsi="Times New Roman" w:cs="Times New Roman"/>
        </w:rPr>
        <w:t>浙江大学出版社，</w:t>
      </w:r>
      <w:r w:rsidRPr="006E3512">
        <w:rPr>
          <w:rFonts w:ascii="Times New Roman" w:eastAsia="宋体" w:hAnsi="Times New Roman" w:cs="Times New Roman"/>
        </w:rPr>
        <w:t>2012</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[27]</w:t>
      </w:r>
      <w:r w:rsidRPr="006E3512">
        <w:rPr>
          <w:rFonts w:ascii="Times New Roman" w:eastAsia="宋体" w:hAnsi="Times New Roman" w:cs="Times New Roman"/>
        </w:rPr>
        <w:t>浙江省科学技术厅，浙江省统计局</w:t>
      </w:r>
      <w:r w:rsidRPr="006E3512">
        <w:rPr>
          <w:rFonts w:ascii="Times New Roman" w:eastAsia="宋体" w:hAnsi="Times New Roman" w:cs="Times New Roman"/>
        </w:rPr>
        <w:t>.2013</w:t>
      </w:r>
      <w:r w:rsidRPr="006E3512">
        <w:rPr>
          <w:rFonts w:ascii="Times New Roman" w:eastAsia="宋体" w:hAnsi="Times New Roman" w:cs="Times New Roman"/>
        </w:rPr>
        <w:t>浙江科技统计年鉴</w:t>
      </w:r>
      <w:r w:rsidRPr="006E3512">
        <w:rPr>
          <w:rFonts w:ascii="Times New Roman" w:eastAsia="宋体" w:hAnsi="Times New Roman" w:cs="Times New Roman"/>
        </w:rPr>
        <w:t>[M].</w:t>
      </w:r>
      <w:r w:rsidRPr="006E3512">
        <w:rPr>
          <w:rFonts w:ascii="Times New Roman" w:eastAsia="宋体" w:hAnsi="Times New Roman" w:cs="Times New Roman"/>
        </w:rPr>
        <w:t>浙江大学出版社，</w:t>
      </w:r>
      <w:r w:rsidRPr="006E3512">
        <w:rPr>
          <w:rFonts w:ascii="Times New Roman" w:eastAsia="宋体" w:hAnsi="Times New Roman" w:cs="Times New Roman"/>
        </w:rPr>
        <w:t>2013</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[28]</w:t>
      </w:r>
      <w:r w:rsidRPr="006E3512">
        <w:rPr>
          <w:rFonts w:ascii="Times New Roman" w:eastAsia="宋体" w:hAnsi="Times New Roman" w:cs="Times New Roman"/>
        </w:rPr>
        <w:t>浙江省科学技术厅，浙江省统计局</w:t>
      </w:r>
      <w:r w:rsidRPr="006E3512">
        <w:rPr>
          <w:rFonts w:ascii="Times New Roman" w:eastAsia="宋体" w:hAnsi="Times New Roman" w:cs="Times New Roman"/>
        </w:rPr>
        <w:t>.2014</w:t>
      </w:r>
      <w:r w:rsidRPr="006E3512">
        <w:rPr>
          <w:rFonts w:ascii="Times New Roman" w:eastAsia="宋体" w:hAnsi="Times New Roman" w:cs="Times New Roman"/>
        </w:rPr>
        <w:t>浙江科技统计年鉴</w:t>
      </w:r>
      <w:r w:rsidRPr="006E3512">
        <w:rPr>
          <w:rFonts w:ascii="Times New Roman" w:eastAsia="宋体" w:hAnsi="Times New Roman" w:cs="Times New Roman"/>
        </w:rPr>
        <w:t>[M].</w:t>
      </w:r>
      <w:r w:rsidRPr="006E3512">
        <w:rPr>
          <w:rFonts w:ascii="Times New Roman" w:eastAsia="宋体" w:hAnsi="Times New Roman" w:cs="Times New Roman"/>
        </w:rPr>
        <w:t>浙江大学出版社，</w:t>
      </w:r>
      <w:r w:rsidRPr="006E3512">
        <w:rPr>
          <w:rFonts w:ascii="Times New Roman" w:eastAsia="宋体" w:hAnsi="Times New Roman" w:cs="Times New Roman"/>
        </w:rPr>
        <w:t>2014</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[29]</w:t>
      </w:r>
      <w:r w:rsidRPr="006E3512">
        <w:rPr>
          <w:rFonts w:ascii="Times New Roman" w:eastAsia="宋体" w:hAnsi="Times New Roman" w:cs="Times New Roman"/>
        </w:rPr>
        <w:t>浙江省科学技术厅，浙江省统计局</w:t>
      </w:r>
      <w:r w:rsidRPr="006E3512">
        <w:rPr>
          <w:rFonts w:ascii="Times New Roman" w:eastAsia="宋体" w:hAnsi="Times New Roman" w:cs="Times New Roman"/>
        </w:rPr>
        <w:t>.2015</w:t>
      </w:r>
      <w:r w:rsidRPr="006E3512">
        <w:rPr>
          <w:rFonts w:ascii="Times New Roman" w:eastAsia="宋体" w:hAnsi="Times New Roman" w:cs="Times New Roman"/>
        </w:rPr>
        <w:t>浙江科技统计年鉴</w:t>
      </w:r>
      <w:r w:rsidRPr="006E3512">
        <w:rPr>
          <w:rFonts w:ascii="Times New Roman" w:eastAsia="宋体" w:hAnsi="Times New Roman" w:cs="Times New Roman"/>
        </w:rPr>
        <w:t>[M].</w:t>
      </w:r>
      <w:r w:rsidRPr="006E3512">
        <w:rPr>
          <w:rFonts w:ascii="Times New Roman" w:eastAsia="宋体" w:hAnsi="Times New Roman" w:cs="Times New Roman"/>
        </w:rPr>
        <w:t>浙江大学出版社，</w:t>
      </w:r>
      <w:r w:rsidRPr="006E3512">
        <w:rPr>
          <w:rFonts w:ascii="Times New Roman" w:eastAsia="宋体" w:hAnsi="Times New Roman" w:cs="Times New Roman"/>
        </w:rPr>
        <w:t>2015</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[30]</w:t>
      </w:r>
      <w:r w:rsidRPr="006E3512">
        <w:rPr>
          <w:rFonts w:ascii="Times New Roman" w:eastAsia="宋体" w:hAnsi="Times New Roman" w:cs="Times New Roman"/>
        </w:rPr>
        <w:t>浙江省科学技术厅，浙江省统计局</w:t>
      </w:r>
      <w:r w:rsidRPr="006E3512">
        <w:rPr>
          <w:rFonts w:ascii="Times New Roman" w:eastAsia="宋体" w:hAnsi="Times New Roman" w:cs="Times New Roman"/>
        </w:rPr>
        <w:t>.2016</w:t>
      </w:r>
      <w:r w:rsidRPr="006E3512">
        <w:rPr>
          <w:rFonts w:ascii="Times New Roman" w:eastAsia="宋体" w:hAnsi="Times New Roman" w:cs="Times New Roman"/>
        </w:rPr>
        <w:t>浙江科技统计年鉴</w:t>
      </w:r>
      <w:r w:rsidRPr="006E3512">
        <w:rPr>
          <w:rFonts w:ascii="Times New Roman" w:eastAsia="宋体" w:hAnsi="Times New Roman" w:cs="Times New Roman"/>
        </w:rPr>
        <w:t>[M].</w:t>
      </w:r>
      <w:r w:rsidRPr="006E3512">
        <w:rPr>
          <w:rFonts w:ascii="Times New Roman" w:eastAsia="宋体" w:hAnsi="Times New Roman" w:cs="Times New Roman"/>
        </w:rPr>
        <w:t>浙江大学出版社，</w:t>
      </w:r>
      <w:r w:rsidRPr="006E3512">
        <w:rPr>
          <w:rFonts w:ascii="Times New Roman" w:eastAsia="宋体" w:hAnsi="Times New Roman" w:cs="Times New Roman"/>
        </w:rPr>
        <w:t>2016</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[31]</w:t>
      </w:r>
      <w:r w:rsidRPr="006E3512">
        <w:rPr>
          <w:rFonts w:ascii="Times New Roman" w:eastAsia="宋体" w:hAnsi="Times New Roman" w:cs="Times New Roman"/>
        </w:rPr>
        <w:t>江苏省知识产权局</w:t>
      </w:r>
      <w:r w:rsidRPr="006E3512">
        <w:rPr>
          <w:rFonts w:ascii="Times New Roman" w:eastAsia="宋体" w:hAnsi="Times New Roman" w:cs="Times New Roman"/>
        </w:rPr>
        <w:t>.2008</w:t>
      </w:r>
      <w:r w:rsidRPr="006E3512">
        <w:rPr>
          <w:rFonts w:ascii="Times New Roman" w:eastAsia="宋体" w:hAnsi="Times New Roman" w:cs="Times New Roman"/>
        </w:rPr>
        <w:t>年江苏省知识产权局年报</w:t>
      </w:r>
      <w:r w:rsidRPr="006E3512">
        <w:rPr>
          <w:rFonts w:ascii="Times New Roman" w:eastAsia="宋体" w:hAnsi="Times New Roman" w:cs="Times New Roman"/>
        </w:rPr>
        <w:t xml:space="preserve">[EB/OL]. </w:t>
      </w:r>
      <w:hyperlink r:id="rId42" w:history="1">
        <w:r w:rsidRPr="006E3512">
          <w:rPr>
            <w:rStyle w:val="af0"/>
            <w:rFonts w:ascii="Times New Roman" w:eastAsia="宋体" w:hAnsi="Times New Roman" w:cs="Times New Roman"/>
          </w:rPr>
          <w:t>http://jsip.jiangsu.gov.cn/col/col3321/index.html</w:t>
        </w:r>
      </w:hyperlink>
      <w:r w:rsidRPr="006E3512">
        <w:rPr>
          <w:rFonts w:ascii="Times New Roman" w:eastAsia="宋体" w:hAnsi="Times New Roman" w:cs="Times New Roman"/>
        </w:rPr>
        <w:t>，</w:t>
      </w:r>
      <w:r w:rsidRPr="006E3512">
        <w:rPr>
          <w:rFonts w:ascii="Times New Roman" w:eastAsia="宋体" w:hAnsi="Times New Roman" w:cs="Times New Roman"/>
        </w:rPr>
        <w:t>2009-05-11.</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[32]</w:t>
      </w:r>
      <w:r w:rsidRPr="006E3512">
        <w:rPr>
          <w:rFonts w:ascii="Times New Roman" w:eastAsia="宋体" w:hAnsi="Times New Roman" w:cs="Times New Roman"/>
        </w:rPr>
        <w:t>江苏省知识产权局</w:t>
      </w:r>
      <w:r w:rsidRPr="006E3512">
        <w:rPr>
          <w:rFonts w:ascii="Times New Roman" w:eastAsia="宋体" w:hAnsi="Times New Roman" w:cs="Times New Roman"/>
        </w:rPr>
        <w:t>.2009</w:t>
      </w:r>
      <w:r w:rsidRPr="006E3512">
        <w:rPr>
          <w:rFonts w:ascii="Times New Roman" w:eastAsia="宋体" w:hAnsi="Times New Roman" w:cs="Times New Roman"/>
        </w:rPr>
        <w:t>年江苏省知识产权局年报</w:t>
      </w:r>
      <w:r w:rsidRPr="006E3512">
        <w:rPr>
          <w:rFonts w:ascii="Times New Roman" w:eastAsia="宋体" w:hAnsi="Times New Roman" w:cs="Times New Roman"/>
        </w:rPr>
        <w:t xml:space="preserve">[EB/OL]. </w:t>
      </w:r>
      <w:hyperlink r:id="rId43" w:history="1">
        <w:r w:rsidRPr="006E3512">
          <w:rPr>
            <w:rStyle w:val="af0"/>
            <w:rFonts w:ascii="Times New Roman" w:eastAsia="宋体" w:hAnsi="Times New Roman" w:cs="Times New Roman"/>
          </w:rPr>
          <w:t>http://jsip.jiangsu.gov.cn/col/col3321/index.html</w:t>
        </w:r>
      </w:hyperlink>
      <w:r w:rsidRPr="006E3512">
        <w:rPr>
          <w:rFonts w:ascii="Times New Roman" w:eastAsia="宋体" w:hAnsi="Times New Roman" w:cs="Times New Roman"/>
        </w:rPr>
        <w:t>，</w:t>
      </w:r>
      <w:r w:rsidRPr="006E3512">
        <w:rPr>
          <w:rFonts w:ascii="Times New Roman" w:eastAsia="宋体" w:hAnsi="Times New Roman" w:cs="Times New Roman"/>
        </w:rPr>
        <w:t>2009-05-15.</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[33]</w:t>
      </w:r>
      <w:r w:rsidRPr="006E3512">
        <w:rPr>
          <w:rFonts w:ascii="Times New Roman" w:eastAsia="宋体" w:hAnsi="Times New Roman" w:cs="Times New Roman"/>
        </w:rPr>
        <w:t>江苏省知识产权局</w:t>
      </w:r>
      <w:r w:rsidRPr="006E3512">
        <w:rPr>
          <w:rFonts w:ascii="Times New Roman" w:eastAsia="宋体" w:hAnsi="Times New Roman" w:cs="Times New Roman"/>
        </w:rPr>
        <w:t>.2010</w:t>
      </w:r>
      <w:r w:rsidRPr="006E3512">
        <w:rPr>
          <w:rFonts w:ascii="Times New Roman" w:eastAsia="宋体" w:hAnsi="Times New Roman" w:cs="Times New Roman"/>
        </w:rPr>
        <w:t>年江苏省知识产权局年报</w:t>
      </w:r>
      <w:r w:rsidRPr="006E3512">
        <w:rPr>
          <w:rFonts w:ascii="Times New Roman" w:eastAsia="宋体" w:hAnsi="Times New Roman" w:cs="Times New Roman"/>
        </w:rPr>
        <w:t xml:space="preserve">[EB/OL]. </w:t>
      </w:r>
      <w:hyperlink r:id="rId44" w:history="1">
        <w:r w:rsidRPr="006E3512">
          <w:rPr>
            <w:rStyle w:val="af0"/>
            <w:rFonts w:ascii="Times New Roman" w:eastAsia="宋体" w:hAnsi="Times New Roman" w:cs="Times New Roman"/>
          </w:rPr>
          <w:t>http://jsip.jiangsu.gov.cn/col/col3321/index.html</w:t>
        </w:r>
      </w:hyperlink>
      <w:r w:rsidRPr="006E3512">
        <w:rPr>
          <w:rFonts w:ascii="Times New Roman" w:eastAsia="宋体" w:hAnsi="Times New Roman" w:cs="Times New Roman"/>
        </w:rPr>
        <w:t>，</w:t>
      </w:r>
      <w:r w:rsidRPr="006E3512">
        <w:rPr>
          <w:rFonts w:ascii="Times New Roman" w:eastAsia="宋体" w:hAnsi="Times New Roman" w:cs="Times New Roman"/>
        </w:rPr>
        <w:t>2011-04-29.</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[34]</w:t>
      </w:r>
      <w:r w:rsidRPr="006E3512">
        <w:rPr>
          <w:rFonts w:ascii="Times New Roman" w:eastAsia="宋体" w:hAnsi="Times New Roman" w:cs="Times New Roman"/>
        </w:rPr>
        <w:t>江苏省知识产权局</w:t>
      </w:r>
      <w:r w:rsidRPr="006E3512">
        <w:rPr>
          <w:rFonts w:ascii="Times New Roman" w:eastAsia="宋体" w:hAnsi="Times New Roman" w:cs="Times New Roman"/>
        </w:rPr>
        <w:t>.2011</w:t>
      </w:r>
      <w:r w:rsidRPr="006E3512">
        <w:rPr>
          <w:rFonts w:ascii="Times New Roman" w:eastAsia="宋体" w:hAnsi="Times New Roman" w:cs="Times New Roman"/>
        </w:rPr>
        <w:t>年江苏省知识产权局年报</w:t>
      </w:r>
      <w:r w:rsidRPr="006E3512">
        <w:rPr>
          <w:rFonts w:ascii="Times New Roman" w:eastAsia="宋体" w:hAnsi="Times New Roman" w:cs="Times New Roman"/>
        </w:rPr>
        <w:t xml:space="preserve">[EB/OL]. </w:t>
      </w:r>
      <w:hyperlink r:id="rId45" w:history="1">
        <w:r w:rsidRPr="006E3512">
          <w:rPr>
            <w:rStyle w:val="af0"/>
            <w:rFonts w:ascii="Times New Roman" w:eastAsia="宋体" w:hAnsi="Times New Roman" w:cs="Times New Roman"/>
          </w:rPr>
          <w:t>http://jsip.jiangsu.gov.cn/col/col3321/index.html</w:t>
        </w:r>
      </w:hyperlink>
      <w:r w:rsidRPr="006E3512">
        <w:rPr>
          <w:rFonts w:ascii="Times New Roman" w:eastAsia="宋体" w:hAnsi="Times New Roman" w:cs="Times New Roman"/>
        </w:rPr>
        <w:t>，</w:t>
      </w:r>
      <w:r w:rsidRPr="006E3512">
        <w:rPr>
          <w:rFonts w:ascii="Times New Roman" w:eastAsia="宋体" w:hAnsi="Times New Roman" w:cs="Times New Roman"/>
        </w:rPr>
        <w:t>2012-07-06.</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[35]</w:t>
      </w:r>
      <w:r w:rsidRPr="006E3512">
        <w:rPr>
          <w:rFonts w:ascii="Times New Roman" w:eastAsia="宋体" w:hAnsi="Times New Roman" w:cs="Times New Roman"/>
        </w:rPr>
        <w:t>江苏省知识产权局</w:t>
      </w:r>
      <w:r w:rsidRPr="006E3512">
        <w:rPr>
          <w:rFonts w:ascii="Times New Roman" w:eastAsia="宋体" w:hAnsi="Times New Roman" w:cs="Times New Roman"/>
        </w:rPr>
        <w:t>.2012</w:t>
      </w:r>
      <w:r w:rsidRPr="006E3512">
        <w:rPr>
          <w:rFonts w:ascii="Times New Roman" w:eastAsia="宋体" w:hAnsi="Times New Roman" w:cs="Times New Roman"/>
        </w:rPr>
        <w:t>年江苏省知识产权局年报</w:t>
      </w:r>
      <w:r w:rsidRPr="006E3512">
        <w:rPr>
          <w:rFonts w:ascii="Times New Roman" w:eastAsia="宋体" w:hAnsi="Times New Roman" w:cs="Times New Roman"/>
        </w:rPr>
        <w:t xml:space="preserve">[EB/OL]. </w:t>
      </w:r>
      <w:hyperlink r:id="rId46" w:history="1">
        <w:r w:rsidRPr="006E3512">
          <w:rPr>
            <w:rStyle w:val="af0"/>
            <w:rFonts w:ascii="Times New Roman" w:eastAsia="宋体" w:hAnsi="Times New Roman" w:cs="Times New Roman"/>
          </w:rPr>
          <w:t>http://jsip.jiangsu.gov.cn/col/col3321/index.html</w:t>
        </w:r>
      </w:hyperlink>
      <w:r w:rsidRPr="006E3512">
        <w:rPr>
          <w:rFonts w:ascii="Times New Roman" w:eastAsia="宋体" w:hAnsi="Times New Roman" w:cs="Times New Roman"/>
        </w:rPr>
        <w:t>，</w:t>
      </w:r>
      <w:r w:rsidRPr="006E3512">
        <w:rPr>
          <w:rFonts w:ascii="Times New Roman" w:eastAsia="宋体" w:hAnsi="Times New Roman" w:cs="Times New Roman"/>
        </w:rPr>
        <w:t>2013-05-20.</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[36]</w:t>
      </w:r>
      <w:r w:rsidRPr="006E3512">
        <w:rPr>
          <w:rFonts w:ascii="Times New Roman" w:eastAsia="宋体" w:hAnsi="Times New Roman" w:cs="Times New Roman"/>
        </w:rPr>
        <w:t>江苏省知识产权局</w:t>
      </w:r>
      <w:r w:rsidRPr="006E3512">
        <w:rPr>
          <w:rFonts w:ascii="Times New Roman" w:eastAsia="宋体" w:hAnsi="Times New Roman" w:cs="Times New Roman"/>
        </w:rPr>
        <w:t>.2013</w:t>
      </w:r>
      <w:r w:rsidRPr="006E3512">
        <w:rPr>
          <w:rFonts w:ascii="Times New Roman" w:eastAsia="宋体" w:hAnsi="Times New Roman" w:cs="Times New Roman"/>
        </w:rPr>
        <w:t>年江苏省知识产权局年报</w:t>
      </w:r>
      <w:r w:rsidRPr="006E3512">
        <w:rPr>
          <w:rFonts w:ascii="Times New Roman" w:eastAsia="宋体" w:hAnsi="Times New Roman" w:cs="Times New Roman"/>
        </w:rPr>
        <w:t xml:space="preserve">[EB/OL]. </w:t>
      </w:r>
      <w:hyperlink r:id="rId47" w:history="1">
        <w:r w:rsidRPr="006E3512">
          <w:rPr>
            <w:rStyle w:val="af0"/>
            <w:rFonts w:ascii="Times New Roman" w:eastAsia="宋体" w:hAnsi="Times New Roman" w:cs="Times New Roman"/>
          </w:rPr>
          <w:t>http://jsip.jiangsu.gov.cn/col/col3321/index.html</w:t>
        </w:r>
      </w:hyperlink>
      <w:r w:rsidRPr="006E3512">
        <w:rPr>
          <w:rFonts w:ascii="Times New Roman" w:eastAsia="宋体" w:hAnsi="Times New Roman" w:cs="Times New Roman"/>
        </w:rPr>
        <w:t>，</w:t>
      </w:r>
      <w:r w:rsidRPr="006E3512">
        <w:rPr>
          <w:rFonts w:ascii="Times New Roman" w:eastAsia="宋体" w:hAnsi="Times New Roman" w:cs="Times New Roman"/>
        </w:rPr>
        <w:t>2014-05-30.</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[37]</w:t>
      </w:r>
      <w:r w:rsidRPr="006E3512">
        <w:rPr>
          <w:rFonts w:ascii="Times New Roman" w:eastAsia="宋体" w:hAnsi="Times New Roman" w:cs="Times New Roman"/>
        </w:rPr>
        <w:t>江苏省知识产权局</w:t>
      </w:r>
      <w:r w:rsidRPr="006E3512">
        <w:rPr>
          <w:rFonts w:ascii="Times New Roman" w:eastAsia="宋体" w:hAnsi="Times New Roman" w:cs="Times New Roman"/>
        </w:rPr>
        <w:t>.2014</w:t>
      </w:r>
      <w:r w:rsidRPr="006E3512">
        <w:rPr>
          <w:rFonts w:ascii="Times New Roman" w:eastAsia="宋体" w:hAnsi="Times New Roman" w:cs="Times New Roman"/>
        </w:rPr>
        <w:t>年江苏省知识产权局年报</w:t>
      </w:r>
      <w:r w:rsidRPr="006E3512">
        <w:rPr>
          <w:rFonts w:ascii="Times New Roman" w:eastAsia="宋体" w:hAnsi="Times New Roman" w:cs="Times New Roman"/>
        </w:rPr>
        <w:t xml:space="preserve">[EB/OL]. </w:t>
      </w:r>
      <w:hyperlink r:id="rId48" w:history="1">
        <w:r w:rsidRPr="006E3512">
          <w:rPr>
            <w:rStyle w:val="af0"/>
            <w:rFonts w:ascii="Times New Roman" w:eastAsia="宋体" w:hAnsi="Times New Roman" w:cs="Times New Roman"/>
          </w:rPr>
          <w:t>http://jsip.jiangsu.gov.cn/col/col3321/index.html</w:t>
        </w:r>
      </w:hyperlink>
      <w:r w:rsidRPr="006E3512">
        <w:rPr>
          <w:rFonts w:ascii="Times New Roman" w:eastAsia="宋体" w:hAnsi="Times New Roman" w:cs="Times New Roman"/>
        </w:rPr>
        <w:t>，</w:t>
      </w:r>
      <w:r w:rsidRPr="006E3512">
        <w:rPr>
          <w:rFonts w:ascii="Times New Roman" w:eastAsia="宋体" w:hAnsi="Times New Roman" w:cs="Times New Roman"/>
        </w:rPr>
        <w:t>2015-06-03.</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[38]</w:t>
      </w:r>
      <w:r w:rsidRPr="006E3512">
        <w:rPr>
          <w:rFonts w:ascii="Times New Roman" w:eastAsia="宋体" w:hAnsi="Times New Roman" w:cs="Times New Roman"/>
        </w:rPr>
        <w:t>江苏省知识产权局</w:t>
      </w:r>
      <w:r w:rsidRPr="006E3512">
        <w:rPr>
          <w:rFonts w:ascii="Times New Roman" w:eastAsia="宋体" w:hAnsi="Times New Roman" w:cs="Times New Roman"/>
        </w:rPr>
        <w:t>.2015</w:t>
      </w:r>
      <w:r w:rsidRPr="006E3512">
        <w:rPr>
          <w:rFonts w:ascii="Times New Roman" w:eastAsia="宋体" w:hAnsi="Times New Roman" w:cs="Times New Roman"/>
        </w:rPr>
        <w:t>年江苏省知识产权局年报</w:t>
      </w:r>
      <w:r w:rsidRPr="006E3512">
        <w:rPr>
          <w:rFonts w:ascii="Times New Roman" w:eastAsia="宋体" w:hAnsi="Times New Roman" w:cs="Times New Roman"/>
        </w:rPr>
        <w:t xml:space="preserve">[EB/OL]. </w:t>
      </w:r>
      <w:hyperlink r:id="rId49" w:history="1">
        <w:r w:rsidRPr="006E3512">
          <w:rPr>
            <w:rStyle w:val="af0"/>
            <w:rFonts w:ascii="Times New Roman" w:eastAsia="宋体" w:hAnsi="Times New Roman" w:cs="Times New Roman"/>
          </w:rPr>
          <w:t>http://jsip.jiangsu.gov.cn/col/col3321/index.html</w:t>
        </w:r>
      </w:hyperlink>
      <w:r w:rsidRPr="006E3512">
        <w:rPr>
          <w:rFonts w:ascii="Times New Roman" w:eastAsia="宋体" w:hAnsi="Times New Roman" w:cs="Times New Roman"/>
        </w:rPr>
        <w:t>，</w:t>
      </w:r>
      <w:r w:rsidRPr="006E3512">
        <w:rPr>
          <w:rFonts w:ascii="Times New Roman" w:eastAsia="宋体" w:hAnsi="Times New Roman" w:cs="Times New Roman"/>
        </w:rPr>
        <w:t>2016-05-09.</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[39]</w:t>
      </w:r>
      <w:r w:rsidRPr="006E3512">
        <w:rPr>
          <w:rFonts w:ascii="Times New Roman" w:eastAsia="宋体" w:hAnsi="Times New Roman" w:cs="Times New Roman"/>
        </w:rPr>
        <w:t>国家知识产权局</w:t>
      </w:r>
      <w:r w:rsidRPr="006E3512">
        <w:rPr>
          <w:rFonts w:ascii="Times New Roman" w:eastAsia="宋体" w:hAnsi="Times New Roman" w:cs="Times New Roman"/>
        </w:rPr>
        <w:t>.</w:t>
      </w:r>
      <w:r w:rsidRPr="006E3512">
        <w:rPr>
          <w:rFonts w:ascii="Times New Roman" w:eastAsia="宋体" w:hAnsi="Times New Roman" w:cs="Times New Roman"/>
        </w:rPr>
        <w:t>国家知识产权局统计年报（</w:t>
      </w:r>
      <w:r w:rsidRPr="006E3512">
        <w:rPr>
          <w:rFonts w:ascii="Times New Roman" w:eastAsia="宋体" w:hAnsi="Times New Roman" w:cs="Times New Roman"/>
        </w:rPr>
        <w:t>2008-2106</w:t>
      </w:r>
      <w:r w:rsidRPr="006E3512">
        <w:rPr>
          <w:rFonts w:ascii="Times New Roman" w:eastAsia="宋体" w:hAnsi="Times New Roman" w:cs="Times New Roman"/>
        </w:rPr>
        <w:t>）</w:t>
      </w:r>
      <w:r w:rsidRPr="006E3512">
        <w:rPr>
          <w:rFonts w:ascii="Times New Roman" w:eastAsia="宋体" w:hAnsi="Times New Roman" w:cs="Times New Roman"/>
        </w:rPr>
        <w:t xml:space="preserve">[EB/OL]. </w:t>
      </w:r>
      <w:hyperlink r:id="rId50" w:history="1">
        <w:r w:rsidRPr="006E3512">
          <w:rPr>
            <w:rStyle w:val="af0"/>
            <w:rFonts w:ascii="Times New Roman" w:eastAsia="宋体" w:hAnsi="Times New Roman" w:cs="Times New Roman"/>
          </w:rPr>
          <w:t>http://www.sipo.gov.cn/tjxx/tjnb/</w:t>
        </w:r>
      </w:hyperlink>
      <w:r w:rsidRPr="006E3512">
        <w:rPr>
          <w:rFonts w:ascii="Times New Roman" w:eastAsia="宋体" w:hAnsi="Times New Roman" w:cs="Times New Roman"/>
        </w:rPr>
        <w:t>，</w:t>
      </w:r>
      <w:r w:rsidRPr="006E3512">
        <w:rPr>
          <w:rFonts w:ascii="Times New Roman" w:eastAsia="宋体" w:hAnsi="Times New Roman" w:cs="Times New Roman"/>
        </w:rPr>
        <w:t>2017-05-09.</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[40]</w:t>
      </w:r>
      <w:r w:rsidRPr="006E3512">
        <w:rPr>
          <w:rFonts w:ascii="Times New Roman" w:eastAsia="宋体" w:hAnsi="Times New Roman" w:cs="Times New Roman"/>
        </w:rPr>
        <w:t>宁波市创建国家知识产权示范城市工作领导小组办公室、宁波市保护知识产权工作领导小组办公室</w:t>
      </w:r>
      <w:r w:rsidRPr="006E3512">
        <w:rPr>
          <w:rFonts w:ascii="Times New Roman" w:eastAsia="宋体" w:hAnsi="Times New Roman" w:cs="Times New Roman"/>
        </w:rPr>
        <w:t>.2008</w:t>
      </w:r>
      <w:r w:rsidRPr="006E3512">
        <w:rPr>
          <w:rFonts w:ascii="Times New Roman" w:eastAsia="宋体" w:hAnsi="Times New Roman" w:cs="Times New Roman"/>
        </w:rPr>
        <w:t>年宁波市知识产权保护状况</w:t>
      </w:r>
      <w:r w:rsidRPr="006E3512">
        <w:rPr>
          <w:rFonts w:ascii="Times New Roman" w:eastAsia="宋体" w:hAnsi="Times New Roman" w:cs="Times New Roman"/>
        </w:rPr>
        <w:t>[M].2009</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[41]</w:t>
      </w:r>
      <w:r w:rsidRPr="006E3512">
        <w:rPr>
          <w:rFonts w:ascii="Times New Roman" w:eastAsia="宋体" w:hAnsi="Times New Roman" w:cs="Times New Roman"/>
        </w:rPr>
        <w:t>宁波市创建国家知识产权示范城市工作领导小组办公室、宁波市保护知识产权工作领导小组办公室</w:t>
      </w:r>
      <w:r w:rsidRPr="006E3512">
        <w:rPr>
          <w:rFonts w:ascii="Times New Roman" w:eastAsia="宋体" w:hAnsi="Times New Roman" w:cs="Times New Roman"/>
        </w:rPr>
        <w:t>.2009</w:t>
      </w:r>
      <w:r w:rsidRPr="006E3512">
        <w:rPr>
          <w:rFonts w:ascii="Times New Roman" w:eastAsia="宋体" w:hAnsi="Times New Roman" w:cs="Times New Roman"/>
        </w:rPr>
        <w:t>年宁波市知识产权保护状况</w:t>
      </w:r>
      <w:r w:rsidRPr="006E3512">
        <w:rPr>
          <w:rFonts w:ascii="Times New Roman" w:eastAsia="宋体" w:hAnsi="Times New Roman" w:cs="Times New Roman"/>
        </w:rPr>
        <w:t>[M].2010</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[42]</w:t>
      </w:r>
      <w:r w:rsidRPr="006E3512">
        <w:rPr>
          <w:rFonts w:ascii="Times New Roman" w:eastAsia="宋体" w:hAnsi="Times New Roman" w:cs="Times New Roman"/>
        </w:rPr>
        <w:t>宁波市创建国家知识产权示范城市工作领导小组办公室</w:t>
      </w:r>
      <w:r w:rsidRPr="006E3512">
        <w:rPr>
          <w:rFonts w:ascii="Times New Roman" w:eastAsia="宋体" w:hAnsi="Times New Roman" w:cs="Times New Roman"/>
        </w:rPr>
        <w:t>.2010</w:t>
      </w:r>
      <w:r w:rsidRPr="006E3512">
        <w:rPr>
          <w:rFonts w:ascii="Times New Roman" w:eastAsia="宋体" w:hAnsi="Times New Roman" w:cs="Times New Roman"/>
        </w:rPr>
        <w:t>年宁波市知识产权保护状况</w:t>
      </w:r>
      <w:r w:rsidRPr="006E3512">
        <w:rPr>
          <w:rFonts w:ascii="Times New Roman" w:eastAsia="宋体" w:hAnsi="Times New Roman" w:cs="Times New Roman"/>
        </w:rPr>
        <w:t>[M].2011</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[43]</w:t>
      </w:r>
      <w:r w:rsidRPr="006E3512">
        <w:rPr>
          <w:rFonts w:ascii="Times New Roman" w:eastAsia="宋体" w:hAnsi="Times New Roman" w:cs="Times New Roman"/>
        </w:rPr>
        <w:t>宁波市创建国家知识产权示范城市工作领导小组办公室</w:t>
      </w:r>
      <w:r w:rsidRPr="006E3512">
        <w:rPr>
          <w:rFonts w:ascii="Times New Roman" w:eastAsia="宋体" w:hAnsi="Times New Roman" w:cs="Times New Roman"/>
        </w:rPr>
        <w:t>.2011</w:t>
      </w:r>
      <w:r w:rsidRPr="006E3512">
        <w:rPr>
          <w:rFonts w:ascii="Times New Roman" w:eastAsia="宋体" w:hAnsi="Times New Roman" w:cs="Times New Roman"/>
        </w:rPr>
        <w:t>年宁波市知识产权保护状况</w:t>
      </w:r>
      <w:r w:rsidRPr="006E3512">
        <w:rPr>
          <w:rFonts w:ascii="Times New Roman" w:eastAsia="宋体" w:hAnsi="Times New Roman" w:cs="Times New Roman"/>
        </w:rPr>
        <w:t>[M].2012</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[44]</w:t>
      </w:r>
      <w:r w:rsidRPr="006E3512">
        <w:rPr>
          <w:rFonts w:ascii="Times New Roman" w:eastAsia="宋体" w:hAnsi="Times New Roman" w:cs="Times New Roman"/>
        </w:rPr>
        <w:t>宁波市创建国家知识产权示范城市工作领导小组办公室</w:t>
      </w:r>
      <w:r w:rsidRPr="006E3512">
        <w:rPr>
          <w:rFonts w:ascii="Times New Roman" w:eastAsia="宋体" w:hAnsi="Times New Roman" w:cs="Times New Roman"/>
        </w:rPr>
        <w:t>.2012</w:t>
      </w:r>
      <w:r w:rsidRPr="006E3512">
        <w:rPr>
          <w:rFonts w:ascii="Times New Roman" w:eastAsia="宋体" w:hAnsi="Times New Roman" w:cs="Times New Roman"/>
        </w:rPr>
        <w:t>年宁波市知识产权保护状况</w:t>
      </w:r>
      <w:r w:rsidRPr="006E3512">
        <w:rPr>
          <w:rFonts w:ascii="Times New Roman" w:eastAsia="宋体" w:hAnsi="Times New Roman" w:cs="Times New Roman"/>
        </w:rPr>
        <w:t>[M].2013</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[45]</w:t>
      </w:r>
      <w:r w:rsidRPr="006E3512">
        <w:rPr>
          <w:rFonts w:ascii="Times New Roman" w:eastAsia="宋体" w:hAnsi="Times New Roman" w:cs="Times New Roman"/>
        </w:rPr>
        <w:t>宁波市知识产权工作领导小组办公室</w:t>
      </w:r>
      <w:r w:rsidRPr="006E3512">
        <w:rPr>
          <w:rFonts w:ascii="Times New Roman" w:eastAsia="宋体" w:hAnsi="Times New Roman" w:cs="Times New Roman"/>
        </w:rPr>
        <w:t>.2013</w:t>
      </w:r>
      <w:r w:rsidRPr="006E3512">
        <w:rPr>
          <w:rFonts w:ascii="Times New Roman" w:eastAsia="宋体" w:hAnsi="Times New Roman" w:cs="Times New Roman"/>
        </w:rPr>
        <w:t>年宁波市知识产权保护状况</w:t>
      </w:r>
      <w:r w:rsidRPr="006E3512">
        <w:rPr>
          <w:rFonts w:ascii="Times New Roman" w:eastAsia="宋体" w:hAnsi="Times New Roman" w:cs="Times New Roman"/>
        </w:rPr>
        <w:t>[M].2014</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[46]</w:t>
      </w:r>
      <w:r w:rsidRPr="006E3512">
        <w:rPr>
          <w:rFonts w:ascii="Times New Roman" w:eastAsia="宋体" w:hAnsi="Times New Roman" w:cs="Times New Roman"/>
        </w:rPr>
        <w:t>宁波市知识产权工作领导小组办公室</w:t>
      </w:r>
      <w:r w:rsidRPr="006E3512">
        <w:rPr>
          <w:rFonts w:ascii="Times New Roman" w:eastAsia="宋体" w:hAnsi="Times New Roman" w:cs="Times New Roman"/>
        </w:rPr>
        <w:t>.2014</w:t>
      </w:r>
      <w:r w:rsidRPr="006E3512">
        <w:rPr>
          <w:rFonts w:ascii="Times New Roman" w:eastAsia="宋体" w:hAnsi="Times New Roman" w:cs="Times New Roman"/>
        </w:rPr>
        <w:t>年宁波市知识产权保护与发展</w:t>
      </w:r>
      <w:r w:rsidRPr="006E3512">
        <w:rPr>
          <w:rFonts w:ascii="Times New Roman" w:eastAsia="宋体" w:hAnsi="Times New Roman" w:cs="Times New Roman"/>
        </w:rPr>
        <w:t>[M].2015</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[47]</w:t>
      </w:r>
      <w:r w:rsidRPr="006E3512">
        <w:rPr>
          <w:rFonts w:ascii="Times New Roman" w:eastAsia="宋体" w:hAnsi="Times New Roman" w:cs="Times New Roman"/>
        </w:rPr>
        <w:t>宁波市知识产权工作领导小组办公室</w:t>
      </w:r>
      <w:r w:rsidRPr="006E3512">
        <w:rPr>
          <w:rFonts w:ascii="Times New Roman" w:eastAsia="宋体" w:hAnsi="Times New Roman" w:cs="Times New Roman"/>
        </w:rPr>
        <w:t>.2015</w:t>
      </w:r>
      <w:r w:rsidRPr="006E3512">
        <w:rPr>
          <w:rFonts w:ascii="Times New Roman" w:eastAsia="宋体" w:hAnsi="Times New Roman" w:cs="Times New Roman"/>
        </w:rPr>
        <w:t>年宁波市知识产权保护与发展</w:t>
      </w:r>
      <w:r w:rsidRPr="006E3512">
        <w:rPr>
          <w:rFonts w:ascii="Times New Roman" w:eastAsia="宋体" w:hAnsi="Times New Roman" w:cs="Times New Roman"/>
        </w:rPr>
        <w:t>[M].2016</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t>[48]</w:t>
      </w:r>
      <w:r w:rsidRPr="006E3512">
        <w:rPr>
          <w:rFonts w:ascii="Times New Roman" w:eastAsia="宋体" w:hAnsi="Times New Roman" w:cs="Times New Roman"/>
        </w:rPr>
        <w:t>杭州市国家知识产权示范城市工作领导小组办公室</w:t>
      </w:r>
      <w:r w:rsidRPr="006E3512">
        <w:rPr>
          <w:rFonts w:ascii="Times New Roman" w:eastAsia="宋体" w:hAnsi="Times New Roman" w:cs="Times New Roman"/>
        </w:rPr>
        <w:t>.2015</w:t>
      </w:r>
      <w:r w:rsidRPr="006E3512">
        <w:rPr>
          <w:rFonts w:ascii="Times New Roman" w:eastAsia="宋体" w:hAnsi="Times New Roman" w:cs="Times New Roman"/>
        </w:rPr>
        <w:t>年杭州市知识产权保护状况</w:t>
      </w:r>
      <w:r w:rsidRPr="006E3512">
        <w:rPr>
          <w:rFonts w:ascii="Times New Roman" w:eastAsia="宋体" w:hAnsi="Times New Roman" w:cs="Times New Roman"/>
        </w:rPr>
        <w:t>[M].2016</w:t>
      </w:r>
      <w:r w:rsidRPr="006E3512">
        <w:rPr>
          <w:rFonts w:ascii="Times New Roman" w:eastAsia="宋体" w:hAnsi="Times New Roman" w:cs="Times New Roman"/>
        </w:rPr>
        <w:t>年</w:t>
      </w:r>
      <w:r w:rsidRPr="006E3512">
        <w:rPr>
          <w:rFonts w:ascii="Times New Roman" w:eastAsia="宋体" w:hAnsi="Times New Roman" w:cs="Times New Roman"/>
        </w:rPr>
        <w:t>.</w:t>
      </w:r>
    </w:p>
    <w:p w:rsidR="00CA65C4" w:rsidRPr="006E3512" w:rsidRDefault="00CA65C4" w:rsidP="00CA65C4">
      <w:pPr>
        <w:spacing w:line="360" w:lineRule="auto"/>
        <w:jc w:val="left"/>
        <w:rPr>
          <w:rFonts w:ascii="Times New Roman" w:eastAsia="宋体" w:hAnsi="Times New Roman" w:cs="Times New Roman"/>
        </w:rPr>
      </w:pPr>
      <w:r w:rsidRPr="006E3512">
        <w:rPr>
          <w:rFonts w:ascii="Times New Roman" w:eastAsia="宋体" w:hAnsi="Times New Roman" w:cs="Times New Roman"/>
        </w:rPr>
        <w:lastRenderedPageBreak/>
        <w:t>[49]</w:t>
      </w:r>
      <w:r w:rsidRPr="006E3512">
        <w:rPr>
          <w:rFonts w:ascii="Times New Roman" w:eastAsia="宋体" w:hAnsi="Times New Roman" w:cs="Times New Roman"/>
        </w:rPr>
        <w:t>中国知识产权研究会</w:t>
      </w:r>
      <w:r w:rsidRPr="006E3512">
        <w:rPr>
          <w:rFonts w:ascii="Times New Roman" w:eastAsia="宋体" w:hAnsi="Times New Roman" w:cs="Times New Roman"/>
        </w:rPr>
        <w:t>.</w:t>
      </w:r>
      <w:r w:rsidRPr="006E3512">
        <w:rPr>
          <w:rFonts w:ascii="Times New Roman" w:eastAsia="宋体" w:hAnsi="Times New Roman" w:cs="Times New Roman"/>
        </w:rPr>
        <w:t>中国知识产权发展报告</w:t>
      </w:r>
      <w:r w:rsidRPr="006E3512">
        <w:rPr>
          <w:rFonts w:ascii="Times New Roman" w:eastAsia="宋体" w:hAnsi="Times New Roman" w:cs="Times New Roman"/>
        </w:rPr>
        <w:t>2015[M].</w:t>
      </w:r>
      <w:r w:rsidRPr="006E3512">
        <w:rPr>
          <w:rFonts w:ascii="Times New Roman" w:eastAsia="宋体" w:hAnsi="Times New Roman" w:cs="Times New Roman"/>
        </w:rPr>
        <w:t>中国财政经济出版社，</w:t>
      </w:r>
      <w:r w:rsidRPr="006E3512">
        <w:rPr>
          <w:rFonts w:ascii="Times New Roman" w:eastAsia="宋体" w:hAnsi="Times New Roman" w:cs="Times New Roman"/>
        </w:rPr>
        <w:t>2015</w:t>
      </w:r>
      <w:r w:rsidRPr="006E3512">
        <w:rPr>
          <w:rFonts w:ascii="Times New Roman" w:eastAsia="宋体" w:hAnsi="Times New Roman" w:cs="Times New Roman"/>
        </w:rPr>
        <w:t>年</w:t>
      </w:r>
      <w:r w:rsidRPr="006E3512">
        <w:rPr>
          <w:rFonts w:ascii="Times New Roman" w:eastAsia="宋体" w:hAnsi="Times New Roman" w:cs="Times New Roman"/>
        </w:rPr>
        <w:t>12</w:t>
      </w:r>
      <w:r w:rsidRPr="006E3512">
        <w:rPr>
          <w:rFonts w:ascii="Times New Roman" w:eastAsia="宋体" w:hAnsi="Times New Roman" w:cs="Times New Roman"/>
        </w:rPr>
        <w:t>月</w:t>
      </w:r>
      <w:r w:rsidRPr="006E3512">
        <w:rPr>
          <w:rFonts w:ascii="Times New Roman" w:eastAsia="宋体" w:hAnsi="Times New Roman" w:cs="Times New Roman"/>
        </w:rPr>
        <w:t>.</w:t>
      </w:r>
    </w:p>
    <w:p w:rsidR="00CA65C4" w:rsidRPr="001B0FEC" w:rsidRDefault="00CA65C4" w:rsidP="00CA65C4">
      <w:pPr>
        <w:spacing w:line="360" w:lineRule="auto"/>
        <w:jc w:val="left"/>
        <w:rPr>
          <w:rFonts w:asciiTheme="minorEastAsia" w:hAnsiTheme="minorEastAsia" w:cs="Times New Roman"/>
        </w:rPr>
      </w:pPr>
    </w:p>
    <w:p w:rsidR="004F4DE7" w:rsidRDefault="004F4DE7"/>
    <w:p w:rsidR="00DC2420" w:rsidRDefault="00DC2420">
      <w:pPr>
        <w:sectPr w:rsidR="00DC2420">
          <w:pgSz w:w="11900" w:h="16840"/>
          <w:pgMar w:top="1440" w:right="1803" w:bottom="1440" w:left="1803" w:header="851" w:footer="992" w:gutter="0"/>
          <w:cols w:space="0"/>
          <w:docGrid w:type="lines" w:linePitch="331"/>
        </w:sectPr>
      </w:pPr>
    </w:p>
    <w:p w:rsidR="00257EF5" w:rsidRPr="00B16E35" w:rsidRDefault="00257EF5" w:rsidP="00257EF5">
      <w:pPr>
        <w:spacing w:line="360" w:lineRule="auto"/>
        <w:jc w:val="center"/>
        <w:rPr>
          <w:b/>
          <w:szCs w:val="21"/>
        </w:rPr>
      </w:pPr>
    </w:p>
    <w:p w:rsidR="00257EF5" w:rsidRDefault="00257EF5" w:rsidP="00257EF5">
      <w:pPr>
        <w:spacing w:line="360" w:lineRule="auto"/>
        <w:jc w:val="center"/>
        <w:rPr>
          <w:b/>
          <w:szCs w:val="21"/>
        </w:rPr>
      </w:pPr>
    </w:p>
    <w:p w:rsidR="00257EF5" w:rsidRDefault="00257EF5" w:rsidP="00257EF5">
      <w:pPr>
        <w:spacing w:line="360" w:lineRule="auto"/>
        <w:jc w:val="center"/>
        <w:rPr>
          <w:b/>
          <w:szCs w:val="21"/>
        </w:rPr>
      </w:pPr>
    </w:p>
    <w:p w:rsidR="00257EF5" w:rsidRDefault="00257EF5" w:rsidP="00257EF5">
      <w:pPr>
        <w:spacing w:line="360" w:lineRule="auto"/>
        <w:jc w:val="center"/>
        <w:rPr>
          <w:b/>
          <w:szCs w:val="21"/>
        </w:rPr>
      </w:pPr>
    </w:p>
    <w:p w:rsidR="00257EF5" w:rsidRDefault="00257EF5" w:rsidP="00257EF5">
      <w:pPr>
        <w:spacing w:line="360" w:lineRule="auto"/>
        <w:jc w:val="center"/>
        <w:rPr>
          <w:b/>
          <w:szCs w:val="21"/>
        </w:rPr>
      </w:pPr>
    </w:p>
    <w:p w:rsidR="00257EF5" w:rsidRDefault="00257EF5" w:rsidP="00257EF5">
      <w:pPr>
        <w:spacing w:line="360" w:lineRule="auto"/>
        <w:jc w:val="center"/>
        <w:rPr>
          <w:b/>
          <w:szCs w:val="21"/>
        </w:rPr>
      </w:pPr>
    </w:p>
    <w:p w:rsidR="00257EF5" w:rsidRPr="00B16E35" w:rsidRDefault="00257EF5" w:rsidP="00257EF5">
      <w:pPr>
        <w:spacing w:line="360" w:lineRule="auto"/>
        <w:jc w:val="center"/>
        <w:rPr>
          <w:b/>
          <w:szCs w:val="21"/>
        </w:rPr>
      </w:pPr>
    </w:p>
    <w:p w:rsidR="00257EF5" w:rsidRPr="005C3D8F" w:rsidRDefault="00257EF5" w:rsidP="00E759DA">
      <w:pPr>
        <w:spacing w:line="360" w:lineRule="auto"/>
        <w:jc w:val="center"/>
        <w:outlineLvl w:val="0"/>
        <w:rPr>
          <w:rFonts w:ascii="黑体" w:eastAsia="黑体" w:hAnsi="黑体"/>
          <w:sz w:val="44"/>
          <w:szCs w:val="44"/>
        </w:rPr>
      </w:pPr>
      <w:bookmarkStart w:id="150" w:name="_Toc503258446"/>
      <w:bookmarkStart w:id="151" w:name="_Toc503258958"/>
      <w:bookmarkStart w:id="152" w:name="_Toc503259148"/>
      <w:r w:rsidRPr="005C3D8F">
        <w:rPr>
          <w:rFonts w:ascii="黑体" w:eastAsia="黑体" w:hAnsi="黑体" w:hint="eastAsia"/>
          <w:sz w:val="44"/>
          <w:szCs w:val="44"/>
        </w:rPr>
        <w:t>宁波市及长三角</w:t>
      </w:r>
      <w:r w:rsidR="005C3D8F">
        <w:rPr>
          <w:rFonts w:ascii="黑体" w:eastAsia="黑体" w:hAnsi="黑体" w:hint="eastAsia"/>
          <w:sz w:val="44"/>
          <w:szCs w:val="44"/>
        </w:rPr>
        <w:t>地区</w:t>
      </w:r>
      <w:r w:rsidRPr="005C3D8F">
        <w:rPr>
          <w:rFonts w:ascii="黑体" w:eastAsia="黑体" w:hAnsi="黑体" w:hint="eastAsia"/>
          <w:sz w:val="44"/>
          <w:szCs w:val="44"/>
        </w:rPr>
        <w:t>主要城市教育资源调查研究</w:t>
      </w:r>
      <w:bookmarkEnd w:id="150"/>
      <w:bookmarkEnd w:id="151"/>
      <w:bookmarkEnd w:id="152"/>
    </w:p>
    <w:p w:rsidR="00257EF5" w:rsidRPr="00B16E35" w:rsidRDefault="00257EF5" w:rsidP="00257EF5">
      <w:pPr>
        <w:spacing w:line="360" w:lineRule="auto"/>
        <w:jc w:val="center"/>
        <w:rPr>
          <w:b/>
          <w:szCs w:val="21"/>
        </w:rPr>
      </w:pPr>
    </w:p>
    <w:p w:rsidR="00257EF5" w:rsidRPr="00B16E35" w:rsidRDefault="00257EF5" w:rsidP="00257EF5">
      <w:pPr>
        <w:spacing w:line="360" w:lineRule="auto"/>
        <w:jc w:val="center"/>
        <w:rPr>
          <w:b/>
          <w:szCs w:val="21"/>
        </w:rPr>
      </w:pPr>
    </w:p>
    <w:p w:rsidR="00257EF5" w:rsidRPr="00B16E35" w:rsidRDefault="00257EF5" w:rsidP="00257EF5">
      <w:pPr>
        <w:spacing w:line="360" w:lineRule="auto"/>
        <w:jc w:val="center"/>
        <w:rPr>
          <w:b/>
          <w:szCs w:val="21"/>
        </w:rPr>
      </w:pPr>
    </w:p>
    <w:p w:rsidR="00257EF5" w:rsidRPr="00B16E35" w:rsidRDefault="00257EF5" w:rsidP="00257EF5">
      <w:pPr>
        <w:spacing w:line="360" w:lineRule="auto"/>
        <w:jc w:val="center"/>
        <w:rPr>
          <w:b/>
          <w:szCs w:val="21"/>
        </w:rPr>
      </w:pPr>
    </w:p>
    <w:p w:rsidR="00257EF5" w:rsidRPr="00B16E35" w:rsidRDefault="00257EF5" w:rsidP="00257EF5">
      <w:pPr>
        <w:spacing w:line="360" w:lineRule="auto"/>
        <w:jc w:val="center"/>
        <w:rPr>
          <w:b/>
          <w:szCs w:val="21"/>
        </w:rPr>
      </w:pPr>
    </w:p>
    <w:p w:rsidR="00257EF5" w:rsidRPr="00BC3007" w:rsidRDefault="00257EF5" w:rsidP="00257EF5">
      <w:pPr>
        <w:spacing w:line="360" w:lineRule="auto"/>
        <w:jc w:val="center"/>
        <w:rPr>
          <w:b/>
          <w:sz w:val="30"/>
          <w:szCs w:val="30"/>
        </w:rPr>
      </w:pPr>
    </w:p>
    <w:p w:rsidR="00257EF5" w:rsidRPr="00B16E35" w:rsidRDefault="00257EF5" w:rsidP="00257EF5">
      <w:pPr>
        <w:spacing w:line="360" w:lineRule="auto"/>
        <w:jc w:val="center"/>
        <w:rPr>
          <w:b/>
          <w:szCs w:val="21"/>
        </w:rPr>
      </w:pPr>
    </w:p>
    <w:p w:rsidR="00257EF5" w:rsidRPr="00B16E35" w:rsidRDefault="00257EF5" w:rsidP="00257EF5">
      <w:pPr>
        <w:spacing w:line="360" w:lineRule="auto"/>
        <w:jc w:val="center"/>
        <w:rPr>
          <w:b/>
          <w:szCs w:val="21"/>
        </w:rPr>
      </w:pPr>
    </w:p>
    <w:p w:rsidR="00257EF5" w:rsidRPr="00B16E35" w:rsidRDefault="00257EF5" w:rsidP="00257EF5">
      <w:pPr>
        <w:spacing w:line="360" w:lineRule="auto"/>
        <w:jc w:val="center"/>
        <w:rPr>
          <w:b/>
          <w:szCs w:val="21"/>
        </w:rPr>
      </w:pPr>
    </w:p>
    <w:p w:rsidR="00257EF5" w:rsidRDefault="00257EF5" w:rsidP="00257EF5">
      <w:pPr>
        <w:spacing w:line="360" w:lineRule="auto"/>
        <w:jc w:val="center"/>
        <w:rPr>
          <w:b/>
          <w:sz w:val="30"/>
          <w:szCs w:val="30"/>
        </w:rPr>
      </w:pPr>
    </w:p>
    <w:p w:rsidR="003B3CEB" w:rsidRPr="00BC3007" w:rsidRDefault="003B3CEB" w:rsidP="00257EF5">
      <w:pPr>
        <w:spacing w:line="360" w:lineRule="auto"/>
        <w:jc w:val="center"/>
        <w:rPr>
          <w:b/>
          <w:sz w:val="30"/>
          <w:szCs w:val="30"/>
        </w:rPr>
      </w:pPr>
    </w:p>
    <w:p w:rsidR="00257EF5" w:rsidRPr="00B16E35" w:rsidRDefault="00257EF5" w:rsidP="00257EF5">
      <w:pPr>
        <w:spacing w:line="360" w:lineRule="auto"/>
        <w:jc w:val="center"/>
        <w:rPr>
          <w:b/>
          <w:szCs w:val="21"/>
        </w:rPr>
      </w:pPr>
    </w:p>
    <w:p w:rsidR="00257EF5" w:rsidRPr="00B16E35" w:rsidRDefault="00257EF5" w:rsidP="00257EF5">
      <w:pPr>
        <w:spacing w:line="360" w:lineRule="auto"/>
        <w:jc w:val="center"/>
        <w:rPr>
          <w:b/>
          <w:szCs w:val="21"/>
        </w:rPr>
      </w:pPr>
    </w:p>
    <w:p w:rsidR="00257EF5" w:rsidRPr="00B16E35" w:rsidRDefault="00257EF5" w:rsidP="00257EF5">
      <w:pPr>
        <w:spacing w:line="360" w:lineRule="auto"/>
        <w:jc w:val="center"/>
        <w:rPr>
          <w:b/>
          <w:szCs w:val="21"/>
        </w:rPr>
      </w:pPr>
    </w:p>
    <w:p w:rsidR="00257EF5" w:rsidRPr="00B16E35" w:rsidRDefault="00257EF5" w:rsidP="00257EF5">
      <w:pPr>
        <w:spacing w:line="360" w:lineRule="auto"/>
        <w:jc w:val="center"/>
        <w:rPr>
          <w:b/>
          <w:szCs w:val="21"/>
        </w:rPr>
      </w:pPr>
    </w:p>
    <w:p w:rsidR="00257EF5" w:rsidRDefault="00257EF5" w:rsidP="00257EF5">
      <w:pPr>
        <w:spacing w:line="360" w:lineRule="auto"/>
        <w:jc w:val="center"/>
        <w:rPr>
          <w:b/>
          <w:szCs w:val="21"/>
        </w:rPr>
      </w:pPr>
    </w:p>
    <w:p w:rsidR="005C3D8F" w:rsidRDefault="005C3D8F" w:rsidP="005C3D8F">
      <w:pPr>
        <w:spacing w:line="360" w:lineRule="auto"/>
        <w:rPr>
          <w:b/>
          <w:szCs w:val="21"/>
        </w:rPr>
        <w:sectPr w:rsidR="005C3D8F">
          <w:pgSz w:w="11900" w:h="16840"/>
          <w:pgMar w:top="1440" w:right="1803" w:bottom="1440" w:left="1803" w:header="851" w:footer="992" w:gutter="0"/>
          <w:cols w:space="0"/>
          <w:docGrid w:type="lines" w:linePitch="331"/>
        </w:sectPr>
      </w:pPr>
    </w:p>
    <w:p w:rsidR="00257EF5" w:rsidRPr="005C3D8F" w:rsidRDefault="00257EF5" w:rsidP="00257EF5">
      <w:pPr>
        <w:pStyle w:val="TOC"/>
        <w:jc w:val="center"/>
      </w:pPr>
      <w:r w:rsidRPr="005C3D8F">
        <w:rPr>
          <w:lang w:val="zh-CN"/>
        </w:rPr>
        <w:lastRenderedPageBreak/>
        <w:t>目录</w:t>
      </w:r>
    </w:p>
    <w:p w:rsidR="00257EF5" w:rsidRDefault="00257EF5" w:rsidP="00257EF5">
      <w:pPr>
        <w:pStyle w:val="2"/>
        <w:tabs>
          <w:tab w:val="right" w:leader="dot" w:pos="8296"/>
        </w:tabs>
        <w:rPr>
          <w:rFonts w:ascii="Times New Roman" w:hAnsi="Times New Roman"/>
          <w:noProof/>
          <w:szCs w:val="24"/>
        </w:rPr>
      </w:pPr>
      <w:r w:rsidRPr="00B16E35">
        <w:rPr>
          <w:szCs w:val="21"/>
        </w:rPr>
        <w:fldChar w:fldCharType="begin"/>
      </w:r>
      <w:r w:rsidRPr="00B16E35">
        <w:rPr>
          <w:szCs w:val="21"/>
        </w:rPr>
        <w:instrText xml:space="preserve"> TOC \o "1-3" \h \z \u </w:instrText>
      </w:r>
      <w:r w:rsidRPr="00B16E35">
        <w:rPr>
          <w:szCs w:val="21"/>
        </w:rPr>
        <w:fldChar w:fldCharType="separate"/>
      </w:r>
      <w:hyperlink w:anchor="_Toc502652644" w:history="1">
        <w:r w:rsidRPr="00D23C18">
          <w:rPr>
            <w:rStyle w:val="af0"/>
            <w:rFonts w:hint="eastAsia"/>
            <w:b/>
            <w:noProof/>
          </w:rPr>
          <w:t>（一）研究缘起</w:t>
        </w:r>
        <w:r>
          <w:rPr>
            <w:noProof/>
            <w:webHidden/>
          </w:rPr>
          <w:tab/>
        </w:r>
        <w:r>
          <w:rPr>
            <w:noProof/>
            <w:webHidden/>
          </w:rPr>
          <w:fldChar w:fldCharType="begin"/>
        </w:r>
        <w:r>
          <w:rPr>
            <w:noProof/>
            <w:webHidden/>
          </w:rPr>
          <w:instrText xml:space="preserve"> PAGEREF _Toc502652644 \h </w:instrText>
        </w:r>
        <w:r>
          <w:rPr>
            <w:noProof/>
            <w:webHidden/>
          </w:rPr>
        </w:r>
        <w:r>
          <w:rPr>
            <w:noProof/>
            <w:webHidden/>
          </w:rPr>
          <w:fldChar w:fldCharType="separate"/>
        </w:r>
        <w:r w:rsidR="00237BA1">
          <w:rPr>
            <w:noProof/>
            <w:webHidden/>
          </w:rPr>
          <w:t>88</w:t>
        </w:r>
        <w:r>
          <w:rPr>
            <w:noProof/>
            <w:webHidden/>
          </w:rPr>
          <w:fldChar w:fldCharType="end"/>
        </w:r>
      </w:hyperlink>
    </w:p>
    <w:p w:rsidR="00257EF5" w:rsidRDefault="00775298" w:rsidP="00257EF5">
      <w:pPr>
        <w:pStyle w:val="2"/>
        <w:tabs>
          <w:tab w:val="right" w:leader="dot" w:pos="8296"/>
        </w:tabs>
        <w:rPr>
          <w:rFonts w:ascii="Times New Roman" w:hAnsi="Times New Roman"/>
          <w:noProof/>
          <w:szCs w:val="24"/>
        </w:rPr>
      </w:pPr>
      <w:hyperlink w:anchor="_Toc502652645" w:history="1">
        <w:r w:rsidR="00257EF5" w:rsidRPr="00D23C18">
          <w:rPr>
            <w:rStyle w:val="af0"/>
            <w:rFonts w:hint="eastAsia"/>
            <w:b/>
            <w:noProof/>
          </w:rPr>
          <w:t>（二）理论价值与实践意义</w:t>
        </w:r>
        <w:r w:rsidR="00257EF5">
          <w:rPr>
            <w:noProof/>
            <w:webHidden/>
          </w:rPr>
          <w:tab/>
        </w:r>
        <w:r w:rsidR="00257EF5">
          <w:rPr>
            <w:noProof/>
            <w:webHidden/>
          </w:rPr>
          <w:fldChar w:fldCharType="begin"/>
        </w:r>
        <w:r w:rsidR="00257EF5">
          <w:rPr>
            <w:noProof/>
            <w:webHidden/>
          </w:rPr>
          <w:instrText xml:space="preserve"> PAGEREF _Toc502652645 \h </w:instrText>
        </w:r>
        <w:r w:rsidR="00257EF5">
          <w:rPr>
            <w:noProof/>
            <w:webHidden/>
          </w:rPr>
        </w:r>
        <w:r w:rsidR="00257EF5">
          <w:rPr>
            <w:noProof/>
            <w:webHidden/>
          </w:rPr>
          <w:fldChar w:fldCharType="separate"/>
        </w:r>
        <w:r w:rsidR="00237BA1">
          <w:rPr>
            <w:noProof/>
            <w:webHidden/>
          </w:rPr>
          <w:t>88</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46" w:history="1">
        <w:r w:rsidR="00257EF5" w:rsidRPr="00D23C18">
          <w:rPr>
            <w:rStyle w:val="af0"/>
            <w:noProof/>
          </w:rPr>
          <w:t>1.</w:t>
        </w:r>
        <w:r w:rsidR="00257EF5" w:rsidRPr="00D23C18">
          <w:rPr>
            <w:rStyle w:val="af0"/>
            <w:rFonts w:hint="eastAsia"/>
            <w:noProof/>
          </w:rPr>
          <w:t>理论价值</w:t>
        </w:r>
        <w:r w:rsidR="00257EF5" w:rsidRPr="00D23C18">
          <w:rPr>
            <w:rStyle w:val="af0"/>
            <w:noProof/>
          </w:rPr>
          <w:t>——</w:t>
        </w:r>
        <w:r w:rsidR="00257EF5" w:rsidRPr="00D23C18">
          <w:rPr>
            <w:rStyle w:val="af0"/>
            <w:rFonts w:hint="eastAsia"/>
            <w:noProof/>
          </w:rPr>
          <w:t>宁波教育发展区间位置研究不可或缺</w:t>
        </w:r>
        <w:r w:rsidR="00257EF5">
          <w:rPr>
            <w:noProof/>
            <w:webHidden/>
          </w:rPr>
          <w:tab/>
        </w:r>
        <w:r w:rsidR="00257EF5">
          <w:rPr>
            <w:noProof/>
            <w:webHidden/>
          </w:rPr>
          <w:fldChar w:fldCharType="begin"/>
        </w:r>
        <w:r w:rsidR="00257EF5">
          <w:rPr>
            <w:noProof/>
            <w:webHidden/>
          </w:rPr>
          <w:instrText xml:space="preserve"> PAGEREF _Toc502652646 \h </w:instrText>
        </w:r>
        <w:r w:rsidR="00257EF5">
          <w:rPr>
            <w:noProof/>
            <w:webHidden/>
          </w:rPr>
        </w:r>
        <w:r w:rsidR="00257EF5">
          <w:rPr>
            <w:noProof/>
            <w:webHidden/>
          </w:rPr>
          <w:fldChar w:fldCharType="separate"/>
        </w:r>
        <w:r w:rsidR="00237BA1">
          <w:rPr>
            <w:noProof/>
            <w:webHidden/>
          </w:rPr>
          <w:t>88</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47" w:history="1">
        <w:r w:rsidR="00257EF5" w:rsidRPr="00D23C18">
          <w:rPr>
            <w:rStyle w:val="af0"/>
            <w:noProof/>
          </w:rPr>
          <w:t>2.</w:t>
        </w:r>
        <w:r w:rsidR="00257EF5" w:rsidRPr="00D23C18">
          <w:rPr>
            <w:rStyle w:val="af0"/>
            <w:rFonts w:hint="eastAsia"/>
            <w:noProof/>
          </w:rPr>
          <w:t>实践意义</w:t>
        </w:r>
        <w:r w:rsidR="00257EF5" w:rsidRPr="00D23C18">
          <w:rPr>
            <w:rStyle w:val="af0"/>
            <w:noProof/>
          </w:rPr>
          <w:t>——</w:t>
        </w:r>
        <w:r w:rsidR="00257EF5" w:rsidRPr="00D23C18">
          <w:rPr>
            <w:rStyle w:val="af0"/>
            <w:rFonts w:hint="eastAsia"/>
            <w:noProof/>
          </w:rPr>
          <w:t>宁波教育资源区间位置虚位以待</w:t>
        </w:r>
        <w:r w:rsidR="00257EF5">
          <w:rPr>
            <w:noProof/>
            <w:webHidden/>
          </w:rPr>
          <w:tab/>
        </w:r>
        <w:r w:rsidR="00257EF5">
          <w:rPr>
            <w:noProof/>
            <w:webHidden/>
          </w:rPr>
          <w:fldChar w:fldCharType="begin"/>
        </w:r>
        <w:r w:rsidR="00257EF5">
          <w:rPr>
            <w:noProof/>
            <w:webHidden/>
          </w:rPr>
          <w:instrText xml:space="preserve"> PAGEREF _Toc502652647 \h </w:instrText>
        </w:r>
        <w:r w:rsidR="00257EF5">
          <w:rPr>
            <w:noProof/>
            <w:webHidden/>
          </w:rPr>
        </w:r>
        <w:r w:rsidR="00257EF5">
          <w:rPr>
            <w:noProof/>
            <w:webHidden/>
          </w:rPr>
          <w:fldChar w:fldCharType="separate"/>
        </w:r>
        <w:r w:rsidR="00237BA1">
          <w:rPr>
            <w:noProof/>
            <w:webHidden/>
          </w:rPr>
          <w:t>89</w:t>
        </w:r>
        <w:r w:rsidR="00257EF5">
          <w:rPr>
            <w:noProof/>
            <w:webHidden/>
          </w:rPr>
          <w:fldChar w:fldCharType="end"/>
        </w:r>
      </w:hyperlink>
    </w:p>
    <w:p w:rsidR="00257EF5" w:rsidRDefault="00775298" w:rsidP="00257EF5">
      <w:pPr>
        <w:pStyle w:val="2"/>
        <w:tabs>
          <w:tab w:val="right" w:leader="dot" w:pos="8296"/>
        </w:tabs>
        <w:rPr>
          <w:rFonts w:ascii="Times New Roman" w:hAnsi="Times New Roman"/>
          <w:noProof/>
          <w:szCs w:val="24"/>
        </w:rPr>
      </w:pPr>
      <w:hyperlink w:anchor="_Toc502652648" w:history="1">
        <w:r w:rsidR="00257EF5" w:rsidRPr="00D23C18">
          <w:rPr>
            <w:rStyle w:val="af0"/>
            <w:rFonts w:hint="eastAsia"/>
            <w:b/>
            <w:noProof/>
          </w:rPr>
          <w:t>（三）文献综述</w:t>
        </w:r>
        <w:r w:rsidR="00257EF5">
          <w:rPr>
            <w:noProof/>
            <w:webHidden/>
          </w:rPr>
          <w:tab/>
        </w:r>
        <w:r w:rsidR="00257EF5">
          <w:rPr>
            <w:noProof/>
            <w:webHidden/>
          </w:rPr>
          <w:fldChar w:fldCharType="begin"/>
        </w:r>
        <w:r w:rsidR="00257EF5">
          <w:rPr>
            <w:noProof/>
            <w:webHidden/>
          </w:rPr>
          <w:instrText xml:space="preserve"> PAGEREF _Toc502652648 \h </w:instrText>
        </w:r>
        <w:r w:rsidR="00257EF5">
          <w:rPr>
            <w:noProof/>
            <w:webHidden/>
          </w:rPr>
        </w:r>
        <w:r w:rsidR="00257EF5">
          <w:rPr>
            <w:noProof/>
            <w:webHidden/>
          </w:rPr>
          <w:fldChar w:fldCharType="separate"/>
        </w:r>
        <w:r w:rsidR="00237BA1">
          <w:rPr>
            <w:noProof/>
            <w:webHidden/>
          </w:rPr>
          <w:t>90</w:t>
        </w:r>
        <w:r w:rsidR="00257EF5">
          <w:rPr>
            <w:noProof/>
            <w:webHidden/>
          </w:rPr>
          <w:fldChar w:fldCharType="end"/>
        </w:r>
      </w:hyperlink>
    </w:p>
    <w:p w:rsidR="00257EF5" w:rsidRDefault="00775298" w:rsidP="00257EF5">
      <w:pPr>
        <w:pStyle w:val="2"/>
        <w:tabs>
          <w:tab w:val="right" w:leader="dot" w:pos="8296"/>
        </w:tabs>
        <w:rPr>
          <w:rFonts w:ascii="Times New Roman" w:hAnsi="Times New Roman"/>
          <w:noProof/>
          <w:szCs w:val="24"/>
        </w:rPr>
      </w:pPr>
      <w:hyperlink w:anchor="_Toc502652649" w:history="1">
        <w:r w:rsidR="00257EF5" w:rsidRPr="00D23C18">
          <w:rPr>
            <w:rStyle w:val="af0"/>
            <w:rFonts w:hint="eastAsia"/>
            <w:b/>
            <w:noProof/>
          </w:rPr>
          <w:t>（四）研究矩阵</w:t>
        </w:r>
        <w:r w:rsidR="00257EF5">
          <w:rPr>
            <w:noProof/>
            <w:webHidden/>
          </w:rPr>
          <w:tab/>
        </w:r>
        <w:r w:rsidR="00257EF5">
          <w:rPr>
            <w:noProof/>
            <w:webHidden/>
          </w:rPr>
          <w:fldChar w:fldCharType="begin"/>
        </w:r>
        <w:r w:rsidR="00257EF5">
          <w:rPr>
            <w:noProof/>
            <w:webHidden/>
          </w:rPr>
          <w:instrText xml:space="preserve"> PAGEREF _Toc502652649 \h </w:instrText>
        </w:r>
        <w:r w:rsidR="00257EF5">
          <w:rPr>
            <w:noProof/>
            <w:webHidden/>
          </w:rPr>
        </w:r>
        <w:r w:rsidR="00257EF5">
          <w:rPr>
            <w:noProof/>
            <w:webHidden/>
          </w:rPr>
          <w:fldChar w:fldCharType="separate"/>
        </w:r>
        <w:r w:rsidR="00237BA1">
          <w:rPr>
            <w:noProof/>
            <w:webHidden/>
          </w:rPr>
          <w:t>91</w:t>
        </w:r>
        <w:r w:rsidR="00257EF5">
          <w:rPr>
            <w:noProof/>
            <w:webHidden/>
          </w:rPr>
          <w:fldChar w:fldCharType="end"/>
        </w:r>
      </w:hyperlink>
    </w:p>
    <w:p w:rsidR="00257EF5" w:rsidRDefault="00775298" w:rsidP="00257EF5">
      <w:pPr>
        <w:pStyle w:val="2"/>
        <w:tabs>
          <w:tab w:val="right" w:leader="dot" w:pos="8296"/>
        </w:tabs>
        <w:rPr>
          <w:rFonts w:ascii="Times New Roman" w:hAnsi="Times New Roman"/>
          <w:noProof/>
          <w:szCs w:val="24"/>
        </w:rPr>
      </w:pPr>
      <w:hyperlink w:anchor="_Toc502652650" w:history="1">
        <w:r w:rsidR="00257EF5" w:rsidRPr="00D23C18">
          <w:rPr>
            <w:rStyle w:val="af0"/>
            <w:rFonts w:hint="eastAsia"/>
            <w:b/>
            <w:noProof/>
          </w:rPr>
          <w:t>（五）数据、样本与方法</w:t>
        </w:r>
        <w:r w:rsidR="00257EF5">
          <w:rPr>
            <w:noProof/>
            <w:webHidden/>
          </w:rPr>
          <w:tab/>
        </w:r>
        <w:r w:rsidR="00257EF5">
          <w:rPr>
            <w:noProof/>
            <w:webHidden/>
          </w:rPr>
          <w:fldChar w:fldCharType="begin"/>
        </w:r>
        <w:r w:rsidR="00257EF5">
          <w:rPr>
            <w:noProof/>
            <w:webHidden/>
          </w:rPr>
          <w:instrText xml:space="preserve"> PAGEREF _Toc502652650 \h </w:instrText>
        </w:r>
        <w:r w:rsidR="00257EF5">
          <w:rPr>
            <w:noProof/>
            <w:webHidden/>
          </w:rPr>
        </w:r>
        <w:r w:rsidR="00257EF5">
          <w:rPr>
            <w:noProof/>
            <w:webHidden/>
          </w:rPr>
          <w:fldChar w:fldCharType="separate"/>
        </w:r>
        <w:r w:rsidR="00237BA1">
          <w:rPr>
            <w:noProof/>
            <w:webHidden/>
          </w:rPr>
          <w:t>94</w:t>
        </w:r>
        <w:r w:rsidR="00257EF5">
          <w:rPr>
            <w:noProof/>
            <w:webHidden/>
          </w:rPr>
          <w:fldChar w:fldCharType="end"/>
        </w:r>
      </w:hyperlink>
    </w:p>
    <w:p w:rsidR="00257EF5" w:rsidRDefault="00775298" w:rsidP="0077173C">
      <w:pPr>
        <w:pStyle w:val="13"/>
        <w:rPr>
          <w:rFonts w:ascii="Times New Roman" w:hAnsi="Times New Roman"/>
          <w:noProof/>
          <w:szCs w:val="24"/>
        </w:rPr>
      </w:pPr>
      <w:hyperlink w:anchor="_Toc502652651" w:history="1">
        <w:r w:rsidR="00257EF5" w:rsidRPr="00D23C18">
          <w:rPr>
            <w:rStyle w:val="af0"/>
            <w:rFonts w:hint="eastAsia"/>
            <w:b/>
            <w:noProof/>
          </w:rPr>
          <w:t>二、宁波教育资源在长三角城市群中的定位分析</w:t>
        </w:r>
        <w:r w:rsidR="00257EF5">
          <w:rPr>
            <w:noProof/>
            <w:webHidden/>
          </w:rPr>
          <w:tab/>
        </w:r>
        <w:r w:rsidR="00257EF5">
          <w:rPr>
            <w:noProof/>
            <w:webHidden/>
          </w:rPr>
          <w:fldChar w:fldCharType="begin"/>
        </w:r>
        <w:r w:rsidR="00257EF5">
          <w:rPr>
            <w:noProof/>
            <w:webHidden/>
          </w:rPr>
          <w:instrText xml:space="preserve"> PAGEREF _Toc502652651 \h </w:instrText>
        </w:r>
        <w:r w:rsidR="00257EF5">
          <w:rPr>
            <w:noProof/>
            <w:webHidden/>
          </w:rPr>
        </w:r>
        <w:r w:rsidR="00257EF5">
          <w:rPr>
            <w:noProof/>
            <w:webHidden/>
          </w:rPr>
          <w:fldChar w:fldCharType="separate"/>
        </w:r>
        <w:r w:rsidR="00237BA1">
          <w:rPr>
            <w:noProof/>
            <w:webHidden/>
          </w:rPr>
          <w:t>95</w:t>
        </w:r>
        <w:r w:rsidR="00257EF5">
          <w:rPr>
            <w:noProof/>
            <w:webHidden/>
          </w:rPr>
          <w:fldChar w:fldCharType="end"/>
        </w:r>
      </w:hyperlink>
    </w:p>
    <w:p w:rsidR="00257EF5" w:rsidRDefault="00775298" w:rsidP="00257EF5">
      <w:pPr>
        <w:pStyle w:val="2"/>
        <w:tabs>
          <w:tab w:val="right" w:leader="dot" w:pos="8296"/>
        </w:tabs>
        <w:rPr>
          <w:rFonts w:ascii="Times New Roman" w:hAnsi="Times New Roman"/>
          <w:noProof/>
          <w:szCs w:val="24"/>
        </w:rPr>
      </w:pPr>
      <w:hyperlink w:anchor="_Toc502652652" w:history="1">
        <w:r w:rsidR="00257EF5" w:rsidRPr="00D23C18">
          <w:rPr>
            <w:rStyle w:val="af0"/>
            <w:rFonts w:hint="eastAsia"/>
            <w:b/>
            <w:noProof/>
          </w:rPr>
          <w:t>（一）基础教育资源的投入比较及分析</w:t>
        </w:r>
        <w:r w:rsidR="00257EF5">
          <w:rPr>
            <w:noProof/>
            <w:webHidden/>
          </w:rPr>
          <w:tab/>
        </w:r>
        <w:r w:rsidR="00257EF5">
          <w:rPr>
            <w:noProof/>
            <w:webHidden/>
          </w:rPr>
          <w:fldChar w:fldCharType="begin"/>
        </w:r>
        <w:r w:rsidR="00257EF5">
          <w:rPr>
            <w:noProof/>
            <w:webHidden/>
          </w:rPr>
          <w:instrText xml:space="preserve"> PAGEREF _Toc502652652 \h </w:instrText>
        </w:r>
        <w:r w:rsidR="00257EF5">
          <w:rPr>
            <w:noProof/>
            <w:webHidden/>
          </w:rPr>
        </w:r>
        <w:r w:rsidR="00257EF5">
          <w:rPr>
            <w:noProof/>
            <w:webHidden/>
          </w:rPr>
          <w:fldChar w:fldCharType="separate"/>
        </w:r>
        <w:r w:rsidR="00237BA1">
          <w:rPr>
            <w:noProof/>
            <w:webHidden/>
          </w:rPr>
          <w:t>95</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53" w:history="1">
        <w:r w:rsidR="00257EF5" w:rsidRPr="00D23C18">
          <w:rPr>
            <w:rStyle w:val="af0"/>
            <w:b/>
            <w:noProof/>
          </w:rPr>
          <w:t>1.</w:t>
        </w:r>
        <w:r w:rsidR="00257EF5" w:rsidRPr="00D23C18">
          <w:rPr>
            <w:rStyle w:val="af0"/>
            <w:rFonts w:hint="eastAsia"/>
            <w:b/>
            <w:noProof/>
          </w:rPr>
          <w:t>“十一五”末城市基础教育资源比较</w:t>
        </w:r>
        <w:r w:rsidR="00257EF5">
          <w:rPr>
            <w:noProof/>
            <w:webHidden/>
          </w:rPr>
          <w:tab/>
        </w:r>
        <w:r w:rsidR="00257EF5">
          <w:rPr>
            <w:noProof/>
            <w:webHidden/>
          </w:rPr>
          <w:fldChar w:fldCharType="begin"/>
        </w:r>
        <w:r w:rsidR="00257EF5">
          <w:rPr>
            <w:noProof/>
            <w:webHidden/>
          </w:rPr>
          <w:instrText xml:space="preserve"> PAGEREF _Toc502652653 \h </w:instrText>
        </w:r>
        <w:r w:rsidR="00257EF5">
          <w:rPr>
            <w:noProof/>
            <w:webHidden/>
          </w:rPr>
        </w:r>
        <w:r w:rsidR="00257EF5">
          <w:rPr>
            <w:noProof/>
            <w:webHidden/>
          </w:rPr>
          <w:fldChar w:fldCharType="separate"/>
        </w:r>
        <w:r w:rsidR="00237BA1">
          <w:rPr>
            <w:noProof/>
            <w:webHidden/>
          </w:rPr>
          <w:t>95</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54" w:history="1">
        <w:r w:rsidR="00257EF5" w:rsidRPr="00D23C18">
          <w:rPr>
            <w:rStyle w:val="af0"/>
            <w:b/>
            <w:noProof/>
          </w:rPr>
          <w:t>2.</w:t>
        </w:r>
        <w:r w:rsidR="00257EF5" w:rsidRPr="00D23C18">
          <w:rPr>
            <w:rStyle w:val="af0"/>
            <w:rFonts w:hint="eastAsia"/>
            <w:b/>
            <w:noProof/>
          </w:rPr>
          <w:t>“十二五”末城市基础教育资源比较</w:t>
        </w:r>
        <w:r w:rsidR="00257EF5">
          <w:rPr>
            <w:noProof/>
            <w:webHidden/>
          </w:rPr>
          <w:tab/>
        </w:r>
        <w:r w:rsidR="00257EF5">
          <w:rPr>
            <w:noProof/>
            <w:webHidden/>
          </w:rPr>
          <w:fldChar w:fldCharType="begin"/>
        </w:r>
        <w:r w:rsidR="00257EF5">
          <w:rPr>
            <w:noProof/>
            <w:webHidden/>
          </w:rPr>
          <w:instrText xml:space="preserve"> PAGEREF _Toc502652654 \h </w:instrText>
        </w:r>
        <w:r w:rsidR="00257EF5">
          <w:rPr>
            <w:noProof/>
            <w:webHidden/>
          </w:rPr>
        </w:r>
        <w:r w:rsidR="00257EF5">
          <w:rPr>
            <w:noProof/>
            <w:webHidden/>
          </w:rPr>
          <w:fldChar w:fldCharType="separate"/>
        </w:r>
        <w:r w:rsidR="00237BA1">
          <w:rPr>
            <w:noProof/>
            <w:webHidden/>
          </w:rPr>
          <w:t>97</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55" w:history="1">
        <w:r w:rsidR="00257EF5" w:rsidRPr="00D23C18">
          <w:rPr>
            <w:rStyle w:val="af0"/>
            <w:b/>
            <w:noProof/>
          </w:rPr>
          <w:t>3.</w:t>
        </w:r>
        <w:r w:rsidR="00257EF5" w:rsidRPr="00D23C18">
          <w:rPr>
            <w:rStyle w:val="af0"/>
            <w:rFonts w:hint="eastAsia"/>
            <w:b/>
            <w:noProof/>
          </w:rPr>
          <w:t>结论</w:t>
        </w:r>
        <w:r w:rsidR="00257EF5">
          <w:rPr>
            <w:noProof/>
            <w:webHidden/>
          </w:rPr>
          <w:tab/>
        </w:r>
        <w:r w:rsidR="00257EF5">
          <w:rPr>
            <w:noProof/>
            <w:webHidden/>
          </w:rPr>
          <w:fldChar w:fldCharType="begin"/>
        </w:r>
        <w:r w:rsidR="00257EF5">
          <w:rPr>
            <w:noProof/>
            <w:webHidden/>
          </w:rPr>
          <w:instrText xml:space="preserve"> PAGEREF _Toc502652655 \h </w:instrText>
        </w:r>
        <w:r w:rsidR="00257EF5">
          <w:rPr>
            <w:noProof/>
            <w:webHidden/>
          </w:rPr>
        </w:r>
        <w:r w:rsidR="00257EF5">
          <w:rPr>
            <w:noProof/>
            <w:webHidden/>
          </w:rPr>
          <w:fldChar w:fldCharType="separate"/>
        </w:r>
        <w:r w:rsidR="00237BA1">
          <w:rPr>
            <w:noProof/>
            <w:webHidden/>
          </w:rPr>
          <w:t>99</w:t>
        </w:r>
        <w:r w:rsidR="00257EF5">
          <w:rPr>
            <w:noProof/>
            <w:webHidden/>
          </w:rPr>
          <w:fldChar w:fldCharType="end"/>
        </w:r>
      </w:hyperlink>
    </w:p>
    <w:p w:rsidR="00257EF5" w:rsidRDefault="00775298" w:rsidP="00257EF5">
      <w:pPr>
        <w:pStyle w:val="2"/>
        <w:tabs>
          <w:tab w:val="right" w:leader="dot" w:pos="8296"/>
        </w:tabs>
        <w:rPr>
          <w:rFonts w:ascii="Times New Roman" w:hAnsi="Times New Roman"/>
          <w:noProof/>
          <w:szCs w:val="24"/>
        </w:rPr>
      </w:pPr>
      <w:hyperlink w:anchor="_Toc502652656" w:history="1">
        <w:r w:rsidR="00257EF5" w:rsidRPr="00D23C18">
          <w:rPr>
            <w:rStyle w:val="af0"/>
            <w:rFonts w:hint="eastAsia"/>
            <w:b/>
            <w:noProof/>
          </w:rPr>
          <w:t>（二）职业教育资源的投入比较及分析</w:t>
        </w:r>
        <w:r w:rsidR="00257EF5">
          <w:rPr>
            <w:noProof/>
            <w:webHidden/>
          </w:rPr>
          <w:tab/>
        </w:r>
        <w:r w:rsidR="00257EF5">
          <w:rPr>
            <w:noProof/>
            <w:webHidden/>
          </w:rPr>
          <w:fldChar w:fldCharType="begin"/>
        </w:r>
        <w:r w:rsidR="00257EF5">
          <w:rPr>
            <w:noProof/>
            <w:webHidden/>
          </w:rPr>
          <w:instrText xml:space="preserve"> PAGEREF _Toc502652656 \h </w:instrText>
        </w:r>
        <w:r w:rsidR="00257EF5">
          <w:rPr>
            <w:noProof/>
            <w:webHidden/>
          </w:rPr>
        </w:r>
        <w:r w:rsidR="00257EF5">
          <w:rPr>
            <w:noProof/>
            <w:webHidden/>
          </w:rPr>
          <w:fldChar w:fldCharType="separate"/>
        </w:r>
        <w:r w:rsidR="00237BA1">
          <w:rPr>
            <w:noProof/>
            <w:webHidden/>
          </w:rPr>
          <w:t>100</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57" w:history="1">
        <w:r w:rsidR="00257EF5" w:rsidRPr="00D23C18">
          <w:rPr>
            <w:rStyle w:val="af0"/>
            <w:b/>
            <w:noProof/>
          </w:rPr>
          <w:t>1.</w:t>
        </w:r>
        <w:r w:rsidR="00257EF5" w:rsidRPr="00D23C18">
          <w:rPr>
            <w:rStyle w:val="af0"/>
            <w:rFonts w:hint="eastAsia"/>
            <w:b/>
            <w:noProof/>
          </w:rPr>
          <w:t>“十一五”末城市职业教育资源比较</w:t>
        </w:r>
        <w:r w:rsidR="00257EF5">
          <w:rPr>
            <w:noProof/>
            <w:webHidden/>
          </w:rPr>
          <w:tab/>
        </w:r>
        <w:r w:rsidR="00257EF5">
          <w:rPr>
            <w:noProof/>
            <w:webHidden/>
          </w:rPr>
          <w:fldChar w:fldCharType="begin"/>
        </w:r>
        <w:r w:rsidR="00257EF5">
          <w:rPr>
            <w:noProof/>
            <w:webHidden/>
          </w:rPr>
          <w:instrText xml:space="preserve"> PAGEREF _Toc502652657 \h </w:instrText>
        </w:r>
        <w:r w:rsidR="00257EF5">
          <w:rPr>
            <w:noProof/>
            <w:webHidden/>
          </w:rPr>
        </w:r>
        <w:r w:rsidR="00257EF5">
          <w:rPr>
            <w:noProof/>
            <w:webHidden/>
          </w:rPr>
          <w:fldChar w:fldCharType="separate"/>
        </w:r>
        <w:r w:rsidR="00237BA1">
          <w:rPr>
            <w:noProof/>
            <w:webHidden/>
          </w:rPr>
          <w:t>100</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58" w:history="1">
        <w:r w:rsidR="00257EF5" w:rsidRPr="00D23C18">
          <w:rPr>
            <w:rStyle w:val="af0"/>
            <w:b/>
            <w:noProof/>
          </w:rPr>
          <w:t>2.</w:t>
        </w:r>
        <w:r w:rsidR="00257EF5" w:rsidRPr="00D23C18">
          <w:rPr>
            <w:rStyle w:val="af0"/>
            <w:rFonts w:hint="eastAsia"/>
            <w:b/>
            <w:noProof/>
          </w:rPr>
          <w:t>“十二五”末城市职业教育资源比较</w:t>
        </w:r>
        <w:r w:rsidR="00257EF5">
          <w:rPr>
            <w:noProof/>
            <w:webHidden/>
          </w:rPr>
          <w:tab/>
        </w:r>
        <w:r w:rsidR="00257EF5">
          <w:rPr>
            <w:noProof/>
            <w:webHidden/>
          </w:rPr>
          <w:fldChar w:fldCharType="begin"/>
        </w:r>
        <w:r w:rsidR="00257EF5">
          <w:rPr>
            <w:noProof/>
            <w:webHidden/>
          </w:rPr>
          <w:instrText xml:space="preserve"> PAGEREF _Toc502652658 \h </w:instrText>
        </w:r>
        <w:r w:rsidR="00257EF5">
          <w:rPr>
            <w:noProof/>
            <w:webHidden/>
          </w:rPr>
        </w:r>
        <w:r w:rsidR="00257EF5">
          <w:rPr>
            <w:noProof/>
            <w:webHidden/>
          </w:rPr>
          <w:fldChar w:fldCharType="separate"/>
        </w:r>
        <w:r w:rsidR="00237BA1">
          <w:rPr>
            <w:noProof/>
            <w:webHidden/>
          </w:rPr>
          <w:t>102</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59" w:history="1">
        <w:r w:rsidR="00257EF5" w:rsidRPr="00D23C18">
          <w:rPr>
            <w:rStyle w:val="af0"/>
            <w:b/>
            <w:noProof/>
          </w:rPr>
          <w:t>3.</w:t>
        </w:r>
        <w:r w:rsidR="00257EF5" w:rsidRPr="00D23C18">
          <w:rPr>
            <w:rStyle w:val="af0"/>
            <w:rFonts w:hint="eastAsia"/>
            <w:b/>
            <w:noProof/>
          </w:rPr>
          <w:t>结论</w:t>
        </w:r>
        <w:r w:rsidR="00257EF5">
          <w:rPr>
            <w:noProof/>
            <w:webHidden/>
          </w:rPr>
          <w:tab/>
        </w:r>
        <w:r w:rsidR="00257EF5">
          <w:rPr>
            <w:noProof/>
            <w:webHidden/>
          </w:rPr>
          <w:fldChar w:fldCharType="begin"/>
        </w:r>
        <w:r w:rsidR="00257EF5">
          <w:rPr>
            <w:noProof/>
            <w:webHidden/>
          </w:rPr>
          <w:instrText xml:space="preserve"> PAGEREF _Toc502652659 \h </w:instrText>
        </w:r>
        <w:r w:rsidR="00257EF5">
          <w:rPr>
            <w:noProof/>
            <w:webHidden/>
          </w:rPr>
        </w:r>
        <w:r w:rsidR="00257EF5">
          <w:rPr>
            <w:noProof/>
            <w:webHidden/>
          </w:rPr>
          <w:fldChar w:fldCharType="separate"/>
        </w:r>
        <w:r w:rsidR="00237BA1">
          <w:rPr>
            <w:noProof/>
            <w:webHidden/>
          </w:rPr>
          <w:t>103</w:t>
        </w:r>
        <w:r w:rsidR="00257EF5">
          <w:rPr>
            <w:noProof/>
            <w:webHidden/>
          </w:rPr>
          <w:fldChar w:fldCharType="end"/>
        </w:r>
      </w:hyperlink>
    </w:p>
    <w:p w:rsidR="00257EF5" w:rsidRDefault="00775298" w:rsidP="00257EF5">
      <w:pPr>
        <w:pStyle w:val="2"/>
        <w:tabs>
          <w:tab w:val="right" w:leader="dot" w:pos="8296"/>
        </w:tabs>
        <w:rPr>
          <w:rFonts w:ascii="Times New Roman" w:hAnsi="Times New Roman"/>
          <w:noProof/>
          <w:szCs w:val="24"/>
        </w:rPr>
      </w:pPr>
      <w:hyperlink w:anchor="_Toc502652660" w:history="1">
        <w:r w:rsidR="00257EF5" w:rsidRPr="00D23C18">
          <w:rPr>
            <w:rStyle w:val="af0"/>
            <w:rFonts w:hint="eastAsia"/>
            <w:b/>
            <w:noProof/>
          </w:rPr>
          <w:t>（三）高等教育资源的投入比较及分析</w:t>
        </w:r>
        <w:r w:rsidR="00257EF5">
          <w:rPr>
            <w:noProof/>
            <w:webHidden/>
          </w:rPr>
          <w:tab/>
        </w:r>
        <w:r w:rsidR="00257EF5">
          <w:rPr>
            <w:noProof/>
            <w:webHidden/>
          </w:rPr>
          <w:fldChar w:fldCharType="begin"/>
        </w:r>
        <w:r w:rsidR="00257EF5">
          <w:rPr>
            <w:noProof/>
            <w:webHidden/>
          </w:rPr>
          <w:instrText xml:space="preserve"> PAGEREF _Toc502652660 \h </w:instrText>
        </w:r>
        <w:r w:rsidR="00257EF5">
          <w:rPr>
            <w:noProof/>
            <w:webHidden/>
          </w:rPr>
        </w:r>
        <w:r w:rsidR="00257EF5">
          <w:rPr>
            <w:noProof/>
            <w:webHidden/>
          </w:rPr>
          <w:fldChar w:fldCharType="separate"/>
        </w:r>
        <w:r w:rsidR="00237BA1">
          <w:rPr>
            <w:noProof/>
            <w:webHidden/>
          </w:rPr>
          <w:t>104</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61" w:history="1">
        <w:r w:rsidR="00257EF5" w:rsidRPr="00D23C18">
          <w:rPr>
            <w:rStyle w:val="af0"/>
            <w:b/>
            <w:noProof/>
          </w:rPr>
          <w:t>1.</w:t>
        </w:r>
        <w:r w:rsidR="00257EF5" w:rsidRPr="00D23C18">
          <w:rPr>
            <w:rStyle w:val="af0"/>
            <w:rFonts w:hint="eastAsia"/>
            <w:b/>
            <w:noProof/>
          </w:rPr>
          <w:t>“十一五”末城市高等教育资源比较</w:t>
        </w:r>
        <w:r w:rsidR="00257EF5">
          <w:rPr>
            <w:noProof/>
            <w:webHidden/>
          </w:rPr>
          <w:tab/>
        </w:r>
        <w:r w:rsidR="00257EF5">
          <w:rPr>
            <w:noProof/>
            <w:webHidden/>
          </w:rPr>
          <w:fldChar w:fldCharType="begin"/>
        </w:r>
        <w:r w:rsidR="00257EF5">
          <w:rPr>
            <w:noProof/>
            <w:webHidden/>
          </w:rPr>
          <w:instrText xml:space="preserve"> PAGEREF _Toc502652661 \h </w:instrText>
        </w:r>
        <w:r w:rsidR="00257EF5">
          <w:rPr>
            <w:noProof/>
            <w:webHidden/>
          </w:rPr>
        </w:r>
        <w:r w:rsidR="00257EF5">
          <w:rPr>
            <w:noProof/>
            <w:webHidden/>
          </w:rPr>
          <w:fldChar w:fldCharType="separate"/>
        </w:r>
        <w:r w:rsidR="00237BA1">
          <w:rPr>
            <w:noProof/>
            <w:webHidden/>
          </w:rPr>
          <w:t>104</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62" w:history="1">
        <w:r w:rsidR="00257EF5" w:rsidRPr="00D23C18">
          <w:rPr>
            <w:rStyle w:val="af0"/>
            <w:b/>
            <w:noProof/>
          </w:rPr>
          <w:t>2.</w:t>
        </w:r>
        <w:r w:rsidR="00257EF5" w:rsidRPr="00D23C18">
          <w:rPr>
            <w:rStyle w:val="af0"/>
            <w:rFonts w:hint="eastAsia"/>
            <w:b/>
            <w:noProof/>
          </w:rPr>
          <w:t>“十二五”末城市高等教育资源比较</w:t>
        </w:r>
        <w:r w:rsidR="00257EF5">
          <w:rPr>
            <w:noProof/>
            <w:webHidden/>
          </w:rPr>
          <w:tab/>
        </w:r>
        <w:r w:rsidR="00257EF5">
          <w:rPr>
            <w:noProof/>
            <w:webHidden/>
          </w:rPr>
          <w:fldChar w:fldCharType="begin"/>
        </w:r>
        <w:r w:rsidR="00257EF5">
          <w:rPr>
            <w:noProof/>
            <w:webHidden/>
          </w:rPr>
          <w:instrText xml:space="preserve"> PAGEREF _Toc502652662 \h </w:instrText>
        </w:r>
        <w:r w:rsidR="00257EF5">
          <w:rPr>
            <w:noProof/>
            <w:webHidden/>
          </w:rPr>
        </w:r>
        <w:r w:rsidR="00257EF5">
          <w:rPr>
            <w:noProof/>
            <w:webHidden/>
          </w:rPr>
          <w:fldChar w:fldCharType="separate"/>
        </w:r>
        <w:r w:rsidR="00237BA1">
          <w:rPr>
            <w:noProof/>
            <w:webHidden/>
          </w:rPr>
          <w:t>106</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63" w:history="1">
        <w:r w:rsidR="00257EF5" w:rsidRPr="00D23C18">
          <w:rPr>
            <w:rStyle w:val="af0"/>
            <w:b/>
            <w:noProof/>
          </w:rPr>
          <w:t>3.</w:t>
        </w:r>
        <w:r w:rsidR="00257EF5" w:rsidRPr="00D23C18">
          <w:rPr>
            <w:rStyle w:val="af0"/>
            <w:rFonts w:hint="eastAsia"/>
            <w:b/>
            <w:noProof/>
          </w:rPr>
          <w:t>结论</w:t>
        </w:r>
        <w:r w:rsidR="00257EF5">
          <w:rPr>
            <w:noProof/>
            <w:webHidden/>
          </w:rPr>
          <w:tab/>
        </w:r>
        <w:r w:rsidR="00257EF5">
          <w:rPr>
            <w:noProof/>
            <w:webHidden/>
          </w:rPr>
          <w:fldChar w:fldCharType="begin"/>
        </w:r>
        <w:r w:rsidR="00257EF5">
          <w:rPr>
            <w:noProof/>
            <w:webHidden/>
          </w:rPr>
          <w:instrText xml:space="preserve"> PAGEREF _Toc502652663 \h </w:instrText>
        </w:r>
        <w:r w:rsidR="00257EF5">
          <w:rPr>
            <w:noProof/>
            <w:webHidden/>
          </w:rPr>
        </w:r>
        <w:r w:rsidR="00257EF5">
          <w:rPr>
            <w:noProof/>
            <w:webHidden/>
          </w:rPr>
          <w:fldChar w:fldCharType="separate"/>
        </w:r>
        <w:r w:rsidR="00237BA1">
          <w:rPr>
            <w:noProof/>
            <w:webHidden/>
          </w:rPr>
          <w:t>107</w:t>
        </w:r>
        <w:r w:rsidR="00257EF5">
          <w:rPr>
            <w:noProof/>
            <w:webHidden/>
          </w:rPr>
          <w:fldChar w:fldCharType="end"/>
        </w:r>
      </w:hyperlink>
    </w:p>
    <w:p w:rsidR="00257EF5" w:rsidRDefault="00775298" w:rsidP="00257EF5">
      <w:pPr>
        <w:pStyle w:val="2"/>
        <w:tabs>
          <w:tab w:val="right" w:leader="dot" w:pos="8296"/>
        </w:tabs>
        <w:rPr>
          <w:rFonts w:ascii="Times New Roman" w:hAnsi="Times New Roman"/>
          <w:noProof/>
          <w:szCs w:val="24"/>
        </w:rPr>
      </w:pPr>
      <w:hyperlink w:anchor="_Toc502652664" w:history="1">
        <w:r w:rsidR="00257EF5" w:rsidRPr="00D23C18">
          <w:rPr>
            <w:rStyle w:val="af0"/>
            <w:rFonts w:hint="eastAsia"/>
            <w:b/>
            <w:noProof/>
          </w:rPr>
          <w:t>（四）教育财政资源的投入比较及分析</w:t>
        </w:r>
        <w:r w:rsidR="00257EF5">
          <w:rPr>
            <w:noProof/>
            <w:webHidden/>
          </w:rPr>
          <w:tab/>
        </w:r>
        <w:r w:rsidR="00257EF5">
          <w:rPr>
            <w:noProof/>
            <w:webHidden/>
          </w:rPr>
          <w:fldChar w:fldCharType="begin"/>
        </w:r>
        <w:r w:rsidR="00257EF5">
          <w:rPr>
            <w:noProof/>
            <w:webHidden/>
          </w:rPr>
          <w:instrText xml:space="preserve"> PAGEREF _Toc502652664 \h </w:instrText>
        </w:r>
        <w:r w:rsidR="00257EF5">
          <w:rPr>
            <w:noProof/>
            <w:webHidden/>
          </w:rPr>
        </w:r>
        <w:r w:rsidR="00257EF5">
          <w:rPr>
            <w:noProof/>
            <w:webHidden/>
          </w:rPr>
          <w:fldChar w:fldCharType="separate"/>
        </w:r>
        <w:r w:rsidR="00237BA1">
          <w:rPr>
            <w:noProof/>
            <w:webHidden/>
          </w:rPr>
          <w:t>109</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65" w:history="1">
        <w:r w:rsidR="00257EF5" w:rsidRPr="00D23C18">
          <w:rPr>
            <w:rStyle w:val="af0"/>
            <w:b/>
            <w:noProof/>
          </w:rPr>
          <w:t>1.</w:t>
        </w:r>
        <w:r w:rsidR="00257EF5" w:rsidRPr="00D23C18">
          <w:rPr>
            <w:rStyle w:val="af0"/>
            <w:rFonts w:hint="eastAsia"/>
            <w:b/>
            <w:noProof/>
          </w:rPr>
          <w:t>“十一五”末城市教育财政比较</w:t>
        </w:r>
        <w:r w:rsidR="00257EF5">
          <w:rPr>
            <w:noProof/>
            <w:webHidden/>
          </w:rPr>
          <w:tab/>
        </w:r>
        <w:r w:rsidR="00257EF5">
          <w:rPr>
            <w:noProof/>
            <w:webHidden/>
          </w:rPr>
          <w:fldChar w:fldCharType="begin"/>
        </w:r>
        <w:r w:rsidR="00257EF5">
          <w:rPr>
            <w:noProof/>
            <w:webHidden/>
          </w:rPr>
          <w:instrText xml:space="preserve"> PAGEREF _Toc502652665 \h </w:instrText>
        </w:r>
        <w:r w:rsidR="00257EF5">
          <w:rPr>
            <w:noProof/>
            <w:webHidden/>
          </w:rPr>
        </w:r>
        <w:r w:rsidR="00257EF5">
          <w:rPr>
            <w:noProof/>
            <w:webHidden/>
          </w:rPr>
          <w:fldChar w:fldCharType="separate"/>
        </w:r>
        <w:r w:rsidR="00237BA1">
          <w:rPr>
            <w:noProof/>
            <w:webHidden/>
          </w:rPr>
          <w:t>109</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66" w:history="1">
        <w:r w:rsidR="00257EF5" w:rsidRPr="00D23C18">
          <w:rPr>
            <w:rStyle w:val="af0"/>
            <w:b/>
            <w:noProof/>
          </w:rPr>
          <w:t>2.</w:t>
        </w:r>
        <w:r w:rsidR="00257EF5" w:rsidRPr="00D23C18">
          <w:rPr>
            <w:rStyle w:val="af0"/>
            <w:rFonts w:hint="eastAsia"/>
            <w:b/>
            <w:noProof/>
          </w:rPr>
          <w:t>“十二五”末城市教育财政比较</w:t>
        </w:r>
        <w:r w:rsidR="00257EF5">
          <w:rPr>
            <w:noProof/>
            <w:webHidden/>
          </w:rPr>
          <w:tab/>
        </w:r>
        <w:r w:rsidR="00257EF5">
          <w:rPr>
            <w:noProof/>
            <w:webHidden/>
          </w:rPr>
          <w:fldChar w:fldCharType="begin"/>
        </w:r>
        <w:r w:rsidR="00257EF5">
          <w:rPr>
            <w:noProof/>
            <w:webHidden/>
          </w:rPr>
          <w:instrText xml:space="preserve"> PAGEREF _Toc502652666 \h </w:instrText>
        </w:r>
        <w:r w:rsidR="00257EF5">
          <w:rPr>
            <w:noProof/>
            <w:webHidden/>
          </w:rPr>
        </w:r>
        <w:r w:rsidR="00257EF5">
          <w:rPr>
            <w:noProof/>
            <w:webHidden/>
          </w:rPr>
          <w:fldChar w:fldCharType="separate"/>
        </w:r>
        <w:r w:rsidR="00237BA1">
          <w:rPr>
            <w:noProof/>
            <w:webHidden/>
          </w:rPr>
          <w:t>110</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67" w:history="1">
        <w:r w:rsidR="00257EF5" w:rsidRPr="00D23C18">
          <w:rPr>
            <w:rStyle w:val="af0"/>
            <w:b/>
            <w:noProof/>
          </w:rPr>
          <w:t>3.</w:t>
        </w:r>
        <w:r w:rsidR="00257EF5" w:rsidRPr="00D23C18">
          <w:rPr>
            <w:rStyle w:val="af0"/>
            <w:rFonts w:hint="eastAsia"/>
            <w:b/>
            <w:noProof/>
          </w:rPr>
          <w:t>结论</w:t>
        </w:r>
        <w:r w:rsidR="00257EF5">
          <w:rPr>
            <w:noProof/>
            <w:webHidden/>
          </w:rPr>
          <w:tab/>
        </w:r>
        <w:r w:rsidR="00257EF5">
          <w:rPr>
            <w:noProof/>
            <w:webHidden/>
          </w:rPr>
          <w:fldChar w:fldCharType="begin"/>
        </w:r>
        <w:r w:rsidR="00257EF5">
          <w:rPr>
            <w:noProof/>
            <w:webHidden/>
          </w:rPr>
          <w:instrText xml:space="preserve"> PAGEREF _Toc502652667 \h </w:instrText>
        </w:r>
        <w:r w:rsidR="00257EF5">
          <w:rPr>
            <w:noProof/>
            <w:webHidden/>
          </w:rPr>
        </w:r>
        <w:r w:rsidR="00257EF5">
          <w:rPr>
            <w:noProof/>
            <w:webHidden/>
          </w:rPr>
          <w:fldChar w:fldCharType="separate"/>
        </w:r>
        <w:r w:rsidR="00237BA1">
          <w:rPr>
            <w:noProof/>
            <w:webHidden/>
          </w:rPr>
          <w:t>112</w:t>
        </w:r>
        <w:r w:rsidR="00257EF5">
          <w:rPr>
            <w:noProof/>
            <w:webHidden/>
          </w:rPr>
          <w:fldChar w:fldCharType="end"/>
        </w:r>
      </w:hyperlink>
    </w:p>
    <w:p w:rsidR="00257EF5" w:rsidRDefault="00775298" w:rsidP="0077173C">
      <w:pPr>
        <w:pStyle w:val="13"/>
        <w:rPr>
          <w:rFonts w:ascii="Times New Roman" w:hAnsi="Times New Roman"/>
          <w:noProof/>
          <w:szCs w:val="24"/>
        </w:rPr>
      </w:pPr>
      <w:hyperlink w:anchor="_Toc502652668" w:history="1">
        <w:r w:rsidR="00257EF5" w:rsidRPr="00D23C18">
          <w:rPr>
            <w:rStyle w:val="af0"/>
            <w:rFonts w:hint="eastAsia"/>
            <w:b/>
            <w:noProof/>
          </w:rPr>
          <w:t>三、近五年来宁波教育资源的发展比较与定位分析</w:t>
        </w:r>
        <w:r w:rsidR="00257EF5">
          <w:rPr>
            <w:noProof/>
            <w:webHidden/>
          </w:rPr>
          <w:tab/>
        </w:r>
        <w:r w:rsidR="00257EF5">
          <w:rPr>
            <w:noProof/>
            <w:webHidden/>
          </w:rPr>
          <w:fldChar w:fldCharType="begin"/>
        </w:r>
        <w:r w:rsidR="00257EF5">
          <w:rPr>
            <w:noProof/>
            <w:webHidden/>
          </w:rPr>
          <w:instrText xml:space="preserve"> PAGEREF _Toc502652668 \h </w:instrText>
        </w:r>
        <w:r w:rsidR="00257EF5">
          <w:rPr>
            <w:noProof/>
            <w:webHidden/>
          </w:rPr>
        </w:r>
        <w:r w:rsidR="00257EF5">
          <w:rPr>
            <w:noProof/>
            <w:webHidden/>
          </w:rPr>
          <w:fldChar w:fldCharType="separate"/>
        </w:r>
        <w:r w:rsidR="00237BA1">
          <w:rPr>
            <w:noProof/>
            <w:webHidden/>
          </w:rPr>
          <w:t>112</w:t>
        </w:r>
        <w:r w:rsidR="00257EF5">
          <w:rPr>
            <w:noProof/>
            <w:webHidden/>
          </w:rPr>
          <w:fldChar w:fldCharType="end"/>
        </w:r>
      </w:hyperlink>
    </w:p>
    <w:p w:rsidR="00257EF5" w:rsidRDefault="00775298" w:rsidP="00257EF5">
      <w:pPr>
        <w:pStyle w:val="2"/>
        <w:tabs>
          <w:tab w:val="right" w:leader="dot" w:pos="8296"/>
        </w:tabs>
        <w:rPr>
          <w:rFonts w:ascii="Times New Roman" w:hAnsi="Times New Roman"/>
          <w:noProof/>
          <w:szCs w:val="24"/>
        </w:rPr>
      </w:pPr>
      <w:hyperlink w:anchor="_Toc502652669" w:history="1">
        <w:r w:rsidR="00257EF5" w:rsidRPr="00D23C18">
          <w:rPr>
            <w:rStyle w:val="af0"/>
            <w:rFonts w:hint="eastAsia"/>
            <w:b/>
            <w:noProof/>
          </w:rPr>
          <w:t>（一）宁波基础教育资源的发展比较</w:t>
        </w:r>
        <w:r w:rsidR="00257EF5">
          <w:rPr>
            <w:noProof/>
            <w:webHidden/>
          </w:rPr>
          <w:tab/>
        </w:r>
        <w:r w:rsidR="00257EF5">
          <w:rPr>
            <w:noProof/>
            <w:webHidden/>
          </w:rPr>
          <w:fldChar w:fldCharType="begin"/>
        </w:r>
        <w:r w:rsidR="00257EF5">
          <w:rPr>
            <w:noProof/>
            <w:webHidden/>
          </w:rPr>
          <w:instrText xml:space="preserve"> PAGEREF _Toc502652669 \h </w:instrText>
        </w:r>
        <w:r w:rsidR="00257EF5">
          <w:rPr>
            <w:noProof/>
            <w:webHidden/>
          </w:rPr>
        </w:r>
        <w:r w:rsidR="00257EF5">
          <w:rPr>
            <w:noProof/>
            <w:webHidden/>
          </w:rPr>
          <w:fldChar w:fldCharType="separate"/>
        </w:r>
        <w:r w:rsidR="00237BA1">
          <w:rPr>
            <w:noProof/>
            <w:webHidden/>
          </w:rPr>
          <w:t>112</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70" w:history="1">
        <w:r w:rsidR="00257EF5" w:rsidRPr="00D23C18">
          <w:rPr>
            <w:rStyle w:val="af0"/>
            <w:rFonts w:ascii="宋体" w:hAnsi="宋体"/>
            <w:b/>
            <w:noProof/>
          </w:rPr>
          <w:t>1.</w:t>
        </w:r>
        <w:r w:rsidR="00257EF5" w:rsidRPr="00D23C18">
          <w:rPr>
            <w:rStyle w:val="af0"/>
            <w:rFonts w:ascii="宋体" w:hAnsi="宋体" w:hint="eastAsia"/>
            <w:b/>
            <w:noProof/>
          </w:rPr>
          <w:t>宁波基础教育师资队伍建设有较大提升</w:t>
        </w:r>
        <w:r w:rsidR="00257EF5">
          <w:rPr>
            <w:noProof/>
            <w:webHidden/>
          </w:rPr>
          <w:tab/>
        </w:r>
        <w:r w:rsidR="00257EF5">
          <w:rPr>
            <w:noProof/>
            <w:webHidden/>
          </w:rPr>
          <w:fldChar w:fldCharType="begin"/>
        </w:r>
        <w:r w:rsidR="00257EF5">
          <w:rPr>
            <w:noProof/>
            <w:webHidden/>
          </w:rPr>
          <w:instrText xml:space="preserve"> PAGEREF _Toc502652670 \h </w:instrText>
        </w:r>
        <w:r w:rsidR="00257EF5">
          <w:rPr>
            <w:noProof/>
            <w:webHidden/>
          </w:rPr>
        </w:r>
        <w:r w:rsidR="00257EF5">
          <w:rPr>
            <w:noProof/>
            <w:webHidden/>
          </w:rPr>
          <w:fldChar w:fldCharType="separate"/>
        </w:r>
        <w:r w:rsidR="00237BA1">
          <w:rPr>
            <w:noProof/>
            <w:webHidden/>
          </w:rPr>
          <w:t>113</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71" w:history="1">
        <w:r w:rsidR="00257EF5" w:rsidRPr="00D23C18">
          <w:rPr>
            <w:rStyle w:val="af0"/>
            <w:rFonts w:ascii="宋体" w:hAnsi="宋体"/>
            <w:b/>
            <w:noProof/>
          </w:rPr>
          <w:t>2.</w:t>
        </w:r>
        <w:r w:rsidR="00257EF5" w:rsidRPr="00D23C18">
          <w:rPr>
            <w:rStyle w:val="af0"/>
            <w:rFonts w:ascii="宋体" w:hAnsi="宋体" w:hint="eastAsia"/>
            <w:b/>
            <w:noProof/>
          </w:rPr>
          <w:t>基础教育资源配置得到了均衡发展</w:t>
        </w:r>
        <w:r w:rsidR="00257EF5">
          <w:rPr>
            <w:noProof/>
            <w:webHidden/>
          </w:rPr>
          <w:tab/>
        </w:r>
        <w:r w:rsidR="00257EF5">
          <w:rPr>
            <w:noProof/>
            <w:webHidden/>
          </w:rPr>
          <w:fldChar w:fldCharType="begin"/>
        </w:r>
        <w:r w:rsidR="00257EF5">
          <w:rPr>
            <w:noProof/>
            <w:webHidden/>
          </w:rPr>
          <w:instrText xml:space="preserve"> PAGEREF _Toc502652671 \h </w:instrText>
        </w:r>
        <w:r w:rsidR="00257EF5">
          <w:rPr>
            <w:noProof/>
            <w:webHidden/>
          </w:rPr>
        </w:r>
        <w:r w:rsidR="00257EF5">
          <w:rPr>
            <w:noProof/>
            <w:webHidden/>
          </w:rPr>
          <w:fldChar w:fldCharType="separate"/>
        </w:r>
        <w:r w:rsidR="00237BA1">
          <w:rPr>
            <w:noProof/>
            <w:webHidden/>
          </w:rPr>
          <w:t>113</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72" w:history="1">
        <w:r w:rsidR="00257EF5" w:rsidRPr="00D23C18">
          <w:rPr>
            <w:rStyle w:val="af0"/>
            <w:rFonts w:ascii="宋体" w:hAnsi="宋体"/>
            <w:b/>
            <w:noProof/>
          </w:rPr>
          <w:t>3.</w:t>
        </w:r>
        <w:r w:rsidR="00257EF5" w:rsidRPr="00D23C18">
          <w:rPr>
            <w:rStyle w:val="af0"/>
            <w:rFonts w:ascii="宋体" w:hAnsi="宋体" w:hint="eastAsia"/>
            <w:b/>
            <w:noProof/>
          </w:rPr>
          <w:t>高学历教师比例尚未得到较大提升</w:t>
        </w:r>
        <w:r w:rsidR="00257EF5">
          <w:rPr>
            <w:noProof/>
            <w:webHidden/>
          </w:rPr>
          <w:tab/>
        </w:r>
        <w:r w:rsidR="00257EF5">
          <w:rPr>
            <w:noProof/>
            <w:webHidden/>
          </w:rPr>
          <w:fldChar w:fldCharType="begin"/>
        </w:r>
        <w:r w:rsidR="00257EF5">
          <w:rPr>
            <w:noProof/>
            <w:webHidden/>
          </w:rPr>
          <w:instrText xml:space="preserve"> PAGEREF _Toc502652672 \h </w:instrText>
        </w:r>
        <w:r w:rsidR="00257EF5">
          <w:rPr>
            <w:noProof/>
            <w:webHidden/>
          </w:rPr>
        </w:r>
        <w:r w:rsidR="00257EF5">
          <w:rPr>
            <w:noProof/>
            <w:webHidden/>
          </w:rPr>
          <w:fldChar w:fldCharType="separate"/>
        </w:r>
        <w:r w:rsidR="00237BA1">
          <w:rPr>
            <w:noProof/>
            <w:webHidden/>
          </w:rPr>
          <w:t>114</w:t>
        </w:r>
        <w:r w:rsidR="00257EF5">
          <w:rPr>
            <w:noProof/>
            <w:webHidden/>
          </w:rPr>
          <w:fldChar w:fldCharType="end"/>
        </w:r>
      </w:hyperlink>
    </w:p>
    <w:p w:rsidR="00257EF5" w:rsidRDefault="00775298" w:rsidP="00257EF5">
      <w:pPr>
        <w:pStyle w:val="2"/>
        <w:tabs>
          <w:tab w:val="right" w:leader="dot" w:pos="8296"/>
        </w:tabs>
        <w:rPr>
          <w:rFonts w:ascii="Times New Roman" w:hAnsi="Times New Roman"/>
          <w:noProof/>
          <w:szCs w:val="24"/>
        </w:rPr>
      </w:pPr>
      <w:hyperlink w:anchor="_Toc502652673" w:history="1">
        <w:r w:rsidR="00257EF5" w:rsidRPr="00D23C18">
          <w:rPr>
            <w:rStyle w:val="af0"/>
            <w:rFonts w:hint="eastAsia"/>
            <w:b/>
            <w:noProof/>
          </w:rPr>
          <w:t>（二）宁波职业教育资源的发展比较</w:t>
        </w:r>
        <w:r w:rsidR="00257EF5">
          <w:rPr>
            <w:noProof/>
            <w:webHidden/>
          </w:rPr>
          <w:tab/>
        </w:r>
        <w:r w:rsidR="00257EF5">
          <w:rPr>
            <w:noProof/>
            <w:webHidden/>
          </w:rPr>
          <w:fldChar w:fldCharType="begin"/>
        </w:r>
        <w:r w:rsidR="00257EF5">
          <w:rPr>
            <w:noProof/>
            <w:webHidden/>
          </w:rPr>
          <w:instrText xml:space="preserve"> PAGEREF _Toc502652673 \h </w:instrText>
        </w:r>
        <w:r w:rsidR="00257EF5">
          <w:rPr>
            <w:noProof/>
            <w:webHidden/>
          </w:rPr>
        </w:r>
        <w:r w:rsidR="00257EF5">
          <w:rPr>
            <w:noProof/>
            <w:webHidden/>
          </w:rPr>
          <w:fldChar w:fldCharType="separate"/>
        </w:r>
        <w:r w:rsidR="00237BA1">
          <w:rPr>
            <w:noProof/>
            <w:webHidden/>
          </w:rPr>
          <w:t>114</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74" w:history="1">
        <w:r w:rsidR="00257EF5" w:rsidRPr="00D23C18">
          <w:rPr>
            <w:rStyle w:val="af0"/>
            <w:rFonts w:ascii="宋体" w:hAnsi="宋体"/>
            <w:b/>
            <w:noProof/>
          </w:rPr>
          <w:t>1.</w:t>
        </w:r>
        <w:r w:rsidR="00257EF5" w:rsidRPr="00D23C18">
          <w:rPr>
            <w:rStyle w:val="af0"/>
            <w:rFonts w:ascii="宋体" w:hAnsi="宋体" w:hint="eastAsia"/>
            <w:b/>
            <w:noProof/>
          </w:rPr>
          <w:t>五年来宁波职业教育的发展比较</w:t>
        </w:r>
        <w:r w:rsidR="00257EF5">
          <w:rPr>
            <w:noProof/>
            <w:webHidden/>
          </w:rPr>
          <w:tab/>
        </w:r>
        <w:r w:rsidR="00257EF5">
          <w:rPr>
            <w:noProof/>
            <w:webHidden/>
          </w:rPr>
          <w:fldChar w:fldCharType="begin"/>
        </w:r>
        <w:r w:rsidR="00257EF5">
          <w:rPr>
            <w:noProof/>
            <w:webHidden/>
          </w:rPr>
          <w:instrText xml:space="preserve"> PAGEREF _Toc502652674 \h </w:instrText>
        </w:r>
        <w:r w:rsidR="00257EF5">
          <w:rPr>
            <w:noProof/>
            <w:webHidden/>
          </w:rPr>
        </w:r>
        <w:r w:rsidR="00257EF5">
          <w:rPr>
            <w:noProof/>
            <w:webHidden/>
          </w:rPr>
          <w:fldChar w:fldCharType="separate"/>
        </w:r>
        <w:r w:rsidR="00237BA1">
          <w:rPr>
            <w:noProof/>
            <w:webHidden/>
          </w:rPr>
          <w:t>114</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75" w:history="1">
        <w:r w:rsidR="00257EF5" w:rsidRPr="00D23C18">
          <w:rPr>
            <w:rStyle w:val="af0"/>
            <w:b/>
            <w:noProof/>
          </w:rPr>
          <w:t>2.</w:t>
        </w:r>
        <w:r w:rsidR="00257EF5" w:rsidRPr="00D23C18">
          <w:rPr>
            <w:rStyle w:val="af0"/>
            <w:rFonts w:hint="eastAsia"/>
            <w:b/>
            <w:noProof/>
          </w:rPr>
          <w:t>职业教育专业调整与产业布局同步发展</w:t>
        </w:r>
        <w:r w:rsidR="00257EF5">
          <w:rPr>
            <w:noProof/>
            <w:webHidden/>
          </w:rPr>
          <w:tab/>
        </w:r>
        <w:r w:rsidR="00257EF5">
          <w:rPr>
            <w:noProof/>
            <w:webHidden/>
          </w:rPr>
          <w:fldChar w:fldCharType="begin"/>
        </w:r>
        <w:r w:rsidR="00257EF5">
          <w:rPr>
            <w:noProof/>
            <w:webHidden/>
          </w:rPr>
          <w:instrText xml:space="preserve"> PAGEREF _Toc502652675 \h </w:instrText>
        </w:r>
        <w:r w:rsidR="00257EF5">
          <w:rPr>
            <w:noProof/>
            <w:webHidden/>
          </w:rPr>
        </w:r>
        <w:r w:rsidR="00257EF5">
          <w:rPr>
            <w:noProof/>
            <w:webHidden/>
          </w:rPr>
          <w:fldChar w:fldCharType="separate"/>
        </w:r>
        <w:r w:rsidR="00237BA1">
          <w:rPr>
            <w:noProof/>
            <w:webHidden/>
          </w:rPr>
          <w:t>115</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76" w:history="1">
        <w:r w:rsidR="00257EF5" w:rsidRPr="00D23C18">
          <w:rPr>
            <w:rStyle w:val="af0"/>
            <w:b/>
            <w:noProof/>
          </w:rPr>
          <w:t>3.</w:t>
        </w:r>
        <w:r w:rsidR="00257EF5" w:rsidRPr="00D23C18">
          <w:rPr>
            <w:rStyle w:val="af0"/>
            <w:rFonts w:hint="eastAsia"/>
            <w:b/>
            <w:noProof/>
          </w:rPr>
          <w:t>宁波职业教育专业与产业布局分析</w:t>
        </w:r>
        <w:r w:rsidR="00257EF5">
          <w:rPr>
            <w:noProof/>
            <w:webHidden/>
          </w:rPr>
          <w:tab/>
        </w:r>
        <w:r w:rsidR="00257EF5">
          <w:rPr>
            <w:noProof/>
            <w:webHidden/>
          </w:rPr>
          <w:fldChar w:fldCharType="begin"/>
        </w:r>
        <w:r w:rsidR="00257EF5">
          <w:rPr>
            <w:noProof/>
            <w:webHidden/>
          </w:rPr>
          <w:instrText xml:space="preserve"> PAGEREF _Toc502652676 \h </w:instrText>
        </w:r>
        <w:r w:rsidR="00257EF5">
          <w:rPr>
            <w:noProof/>
            <w:webHidden/>
          </w:rPr>
        </w:r>
        <w:r w:rsidR="00257EF5">
          <w:rPr>
            <w:noProof/>
            <w:webHidden/>
          </w:rPr>
          <w:fldChar w:fldCharType="separate"/>
        </w:r>
        <w:r w:rsidR="00237BA1">
          <w:rPr>
            <w:noProof/>
            <w:webHidden/>
          </w:rPr>
          <w:t>116</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77" w:history="1">
        <w:r w:rsidR="00257EF5" w:rsidRPr="00D23C18">
          <w:rPr>
            <w:rStyle w:val="af0"/>
            <w:b/>
            <w:noProof/>
          </w:rPr>
          <w:t>4.</w:t>
        </w:r>
        <w:r w:rsidR="00257EF5" w:rsidRPr="00D23C18">
          <w:rPr>
            <w:rStyle w:val="af0"/>
            <w:rFonts w:hint="eastAsia"/>
            <w:b/>
            <w:noProof/>
          </w:rPr>
          <w:t>宁波职业教育小创造小发明分调查</w:t>
        </w:r>
        <w:r w:rsidR="00257EF5">
          <w:rPr>
            <w:noProof/>
            <w:webHidden/>
          </w:rPr>
          <w:tab/>
        </w:r>
        <w:r w:rsidR="00257EF5">
          <w:rPr>
            <w:noProof/>
            <w:webHidden/>
          </w:rPr>
          <w:fldChar w:fldCharType="begin"/>
        </w:r>
        <w:r w:rsidR="00257EF5">
          <w:rPr>
            <w:noProof/>
            <w:webHidden/>
          </w:rPr>
          <w:instrText xml:space="preserve"> PAGEREF _Toc502652677 \h </w:instrText>
        </w:r>
        <w:r w:rsidR="00257EF5">
          <w:rPr>
            <w:noProof/>
            <w:webHidden/>
          </w:rPr>
        </w:r>
        <w:r w:rsidR="00257EF5">
          <w:rPr>
            <w:noProof/>
            <w:webHidden/>
          </w:rPr>
          <w:fldChar w:fldCharType="separate"/>
        </w:r>
        <w:r w:rsidR="00237BA1">
          <w:rPr>
            <w:noProof/>
            <w:webHidden/>
          </w:rPr>
          <w:t>119</w:t>
        </w:r>
        <w:r w:rsidR="00257EF5">
          <w:rPr>
            <w:noProof/>
            <w:webHidden/>
          </w:rPr>
          <w:fldChar w:fldCharType="end"/>
        </w:r>
      </w:hyperlink>
    </w:p>
    <w:p w:rsidR="00257EF5" w:rsidRDefault="00775298" w:rsidP="00257EF5">
      <w:pPr>
        <w:pStyle w:val="2"/>
        <w:tabs>
          <w:tab w:val="right" w:leader="dot" w:pos="8296"/>
        </w:tabs>
        <w:rPr>
          <w:rFonts w:ascii="Times New Roman" w:hAnsi="Times New Roman"/>
          <w:noProof/>
          <w:szCs w:val="24"/>
        </w:rPr>
      </w:pPr>
      <w:hyperlink w:anchor="_Toc502652678" w:history="1">
        <w:r w:rsidR="00257EF5" w:rsidRPr="00D23C18">
          <w:rPr>
            <w:rStyle w:val="af0"/>
            <w:rFonts w:hint="eastAsia"/>
            <w:b/>
            <w:noProof/>
          </w:rPr>
          <w:t>（三）高等教育资源的发展比较</w:t>
        </w:r>
        <w:r w:rsidR="00257EF5">
          <w:rPr>
            <w:noProof/>
            <w:webHidden/>
          </w:rPr>
          <w:tab/>
        </w:r>
        <w:r w:rsidR="00257EF5">
          <w:rPr>
            <w:noProof/>
            <w:webHidden/>
          </w:rPr>
          <w:fldChar w:fldCharType="begin"/>
        </w:r>
        <w:r w:rsidR="00257EF5">
          <w:rPr>
            <w:noProof/>
            <w:webHidden/>
          </w:rPr>
          <w:instrText xml:space="preserve"> PAGEREF _Toc502652678 \h </w:instrText>
        </w:r>
        <w:r w:rsidR="00257EF5">
          <w:rPr>
            <w:noProof/>
            <w:webHidden/>
          </w:rPr>
        </w:r>
        <w:r w:rsidR="00257EF5">
          <w:rPr>
            <w:noProof/>
            <w:webHidden/>
          </w:rPr>
          <w:fldChar w:fldCharType="separate"/>
        </w:r>
        <w:r w:rsidR="00237BA1">
          <w:rPr>
            <w:noProof/>
            <w:webHidden/>
          </w:rPr>
          <w:t>120</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79" w:history="1">
        <w:r w:rsidR="00257EF5" w:rsidRPr="00D23C18">
          <w:rPr>
            <w:rStyle w:val="af0"/>
            <w:b/>
            <w:noProof/>
          </w:rPr>
          <w:t>1.</w:t>
        </w:r>
        <w:r w:rsidR="00257EF5" w:rsidRPr="00D23C18">
          <w:rPr>
            <w:rStyle w:val="af0"/>
            <w:rFonts w:hint="eastAsia"/>
            <w:b/>
            <w:noProof/>
          </w:rPr>
          <w:t>五年来宁波高等教育资源发展比较</w:t>
        </w:r>
        <w:r w:rsidR="00257EF5">
          <w:rPr>
            <w:noProof/>
            <w:webHidden/>
          </w:rPr>
          <w:tab/>
        </w:r>
        <w:r w:rsidR="00257EF5">
          <w:rPr>
            <w:noProof/>
            <w:webHidden/>
          </w:rPr>
          <w:fldChar w:fldCharType="begin"/>
        </w:r>
        <w:r w:rsidR="00257EF5">
          <w:rPr>
            <w:noProof/>
            <w:webHidden/>
          </w:rPr>
          <w:instrText xml:space="preserve"> PAGEREF _Toc502652679 \h </w:instrText>
        </w:r>
        <w:r w:rsidR="00257EF5">
          <w:rPr>
            <w:noProof/>
            <w:webHidden/>
          </w:rPr>
        </w:r>
        <w:r w:rsidR="00257EF5">
          <w:rPr>
            <w:noProof/>
            <w:webHidden/>
          </w:rPr>
          <w:fldChar w:fldCharType="separate"/>
        </w:r>
        <w:r w:rsidR="00237BA1">
          <w:rPr>
            <w:noProof/>
            <w:webHidden/>
          </w:rPr>
          <w:t>120</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80" w:history="1">
        <w:r w:rsidR="00257EF5" w:rsidRPr="00D23C18">
          <w:rPr>
            <w:rStyle w:val="af0"/>
            <w:rFonts w:ascii="宋体" w:hAnsi="宋体"/>
            <w:b/>
            <w:noProof/>
          </w:rPr>
          <w:t>2.</w:t>
        </w:r>
        <w:r w:rsidR="00257EF5" w:rsidRPr="00D23C18">
          <w:rPr>
            <w:rStyle w:val="af0"/>
            <w:rFonts w:ascii="宋体" w:hAnsi="宋体" w:hint="eastAsia"/>
            <w:b/>
            <w:noProof/>
          </w:rPr>
          <w:t>高校重视学生的创业能力培养</w:t>
        </w:r>
        <w:r w:rsidR="00257EF5">
          <w:rPr>
            <w:noProof/>
            <w:webHidden/>
          </w:rPr>
          <w:tab/>
        </w:r>
        <w:r w:rsidR="00257EF5">
          <w:rPr>
            <w:noProof/>
            <w:webHidden/>
          </w:rPr>
          <w:fldChar w:fldCharType="begin"/>
        </w:r>
        <w:r w:rsidR="00257EF5">
          <w:rPr>
            <w:noProof/>
            <w:webHidden/>
          </w:rPr>
          <w:instrText xml:space="preserve"> PAGEREF _Toc502652680 \h </w:instrText>
        </w:r>
        <w:r w:rsidR="00257EF5">
          <w:rPr>
            <w:noProof/>
            <w:webHidden/>
          </w:rPr>
        </w:r>
        <w:r w:rsidR="00257EF5">
          <w:rPr>
            <w:noProof/>
            <w:webHidden/>
          </w:rPr>
          <w:fldChar w:fldCharType="separate"/>
        </w:r>
        <w:r w:rsidR="00237BA1">
          <w:rPr>
            <w:noProof/>
            <w:webHidden/>
          </w:rPr>
          <w:t>120</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81" w:history="1">
        <w:r w:rsidR="00257EF5" w:rsidRPr="00D23C18">
          <w:rPr>
            <w:rStyle w:val="af0"/>
            <w:rFonts w:ascii="宋体" w:hAnsi="宋体"/>
            <w:b/>
            <w:noProof/>
          </w:rPr>
          <w:t>3.</w:t>
        </w:r>
        <w:r w:rsidR="00257EF5" w:rsidRPr="00D23C18">
          <w:rPr>
            <w:rStyle w:val="af0"/>
            <w:rFonts w:ascii="宋体" w:hAnsi="宋体" w:hint="eastAsia"/>
            <w:b/>
            <w:noProof/>
          </w:rPr>
          <w:t>高校科技创新水平大幅提升，宁波大学连续三年获全国前</w:t>
        </w:r>
        <w:r w:rsidR="00257EF5" w:rsidRPr="00D23C18">
          <w:rPr>
            <w:rStyle w:val="af0"/>
            <w:rFonts w:ascii="宋体" w:hAnsi="宋体"/>
            <w:b/>
            <w:noProof/>
          </w:rPr>
          <w:t>50</w:t>
        </w:r>
        <w:r w:rsidR="00257EF5" w:rsidRPr="00D23C18">
          <w:rPr>
            <w:rStyle w:val="af0"/>
            <w:rFonts w:ascii="宋体" w:hAnsi="宋体" w:hint="eastAsia"/>
            <w:b/>
            <w:noProof/>
          </w:rPr>
          <w:t>位</w:t>
        </w:r>
        <w:r w:rsidR="00257EF5">
          <w:rPr>
            <w:noProof/>
            <w:webHidden/>
          </w:rPr>
          <w:tab/>
        </w:r>
        <w:r w:rsidR="00257EF5">
          <w:rPr>
            <w:noProof/>
            <w:webHidden/>
          </w:rPr>
          <w:fldChar w:fldCharType="begin"/>
        </w:r>
        <w:r w:rsidR="00257EF5">
          <w:rPr>
            <w:noProof/>
            <w:webHidden/>
          </w:rPr>
          <w:instrText xml:space="preserve"> PAGEREF _Toc502652681 \h </w:instrText>
        </w:r>
        <w:r w:rsidR="00257EF5">
          <w:rPr>
            <w:noProof/>
            <w:webHidden/>
          </w:rPr>
        </w:r>
        <w:r w:rsidR="00257EF5">
          <w:rPr>
            <w:noProof/>
            <w:webHidden/>
          </w:rPr>
          <w:fldChar w:fldCharType="separate"/>
        </w:r>
        <w:r w:rsidR="00237BA1">
          <w:rPr>
            <w:noProof/>
            <w:webHidden/>
          </w:rPr>
          <w:t>121</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82" w:history="1">
        <w:r w:rsidR="00257EF5" w:rsidRPr="00D23C18">
          <w:rPr>
            <w:rStyle w:val="af0"/>
            <w:rFonts w:ascii="宋体" w:hAnsi="宋体"/>
            <w:b/>
            <w:noProof/>
          </w:rPr>
          <w:t>4.</w:t>
        </w:r>
        <w:r w:rsidR="00257EF5" w:rsidRPr="00D23C18">
          <w:rPr>
            <w:rStyle w:val="af0"/>
            <w:rFonts w:ascii="宋体" w:hAnsi="宋体" w:hint="eastAsia"/>
            <w:b/>
            <w:noProof/>
          </w:rPr>
          <w:t>科研成果与应用成效显著</w:t>
        </w:r>
        <w:r w:rsidR="00257EF5">
          <w:rPr>
            <w:noProof/>
            <w:webHidden/>
          </w:rPr>
          <w:tab/>
        </w:r>
        <w:r w:rsidR="00257EF5">
          <w:rPr>
            <w:noProof/>
            <w:webHidden/>
          </w:rPr>
          <w:fldChar w:fldCharType="begin"/>
        </w:r>
        <w:r w:rsidR="00257EF5">
          <w:rPr>
            <w:noProof/>
            <w:webHidden/>
          </w:rPr>
          <w:instrText xml:space="preserve"> PAGEREF _Toc502652682 \h </w:instrText>
        </w:r>
        <w:r w:rsidR="00257EF5">
          <w:rPr>
            <w:noProof/>
            <w:webHidden/>
          </w:rPr>
        </w:r>
        <w:r w:rsidR="00257EF5">
          <w:rPr>
            <w:noProof/>
            <w:webHidden/>
          </w:rPr>
          <w:fldChar w:fldCharType="separate"/>
        </w:r>
        <w:r w:rsidR="00237BA1">
          <w:rPr>
            <w:noProof/>
            <w:webHidden/>
          </w:rPr>
          <w:t>122</w:t>
        </w:r>
        <w:r w:rsidR="00257EF5">
          <w:rPr>
            <w:noProof/>
            <w:webHidden/>
          </w:rPr>
          <w:fldChar w:fldCharType="end"/>
        </w:r>
      </w:hyperlink>
    </w:p>
    <w:p w:rsidR="00257EF5" w:rsidRDefault="00775298" w:rsidP="00257EF5">
      <w:pPr>
        <w:pStyle w:val="2"/>
        <w:tabs>
          <w:tab w:val="right" w:leader="dot" w:pos="8296"/>
        </w:tabs>
        <w:rPr>
          <w:rFonts w:ascii="Times New Roman" w:hAnsi="Times New Roman"/>
          <w:noProof/>
          <w:szCs w:val="24"/>
        </w:rPr>
      </w:pPr>
      <w:hyperlink w:anchor="_Toc502652683" w:history="1">
        <w:r w:rsidR="00257EF5" w:rsidRPr="00D23C18">
          <w:rPr>
            <w:rStyle w:val="af0"/>
            <w:rFonts w:hint="eastAsia"/>
            <w:b/>
            <w:noProof/>
          </w:rPr>
          <w:t>（四）教育财政投入的比较</w:t>
        </w:r>
        <w:r w:rsidR="00257EF5">
          <w:rPr>
            <w:noProof/>
            <w:webHidden/>
          </w:rPr>
          <w:tab/>
        </w:r>
        <w:r w:rsidR="00257EF5">
          <w:rPr>
            <w:noProof/>
            <w:webHidden/>
          </w:rPr>
          <w:fldChar w:fldCharType="begin"/>
        </w:r>
        <w:r w:rsidR="00257EF5">
          <w:rPr>
            <w:noProof/>
            <w:webHidden/>
          </w:rPr>
          <w:instrText xml:space="preserve"> PAGEREF _Toc502652683 \h </w:instrText>
        </w:r>
        <w:r w:rsidR="00257EF5">
          <w:rPr>
            <w:noProof/>
            <w:webHidden/>
          </w:rPr>
        </w:r>
        <w:r w:rsidR="00257EF5">
          <w:rPr>
            <w:noProof/>
            <w:webHidden/>
          </w:rPr>
          <w:fldChar w:fldCharType="separate"/>
        </w:r>
        <w:r w:rsidR="00237BA1">
          <w:rPr>
            <w:noProof/>
            <w:webHidden/>
          </w:rPr>
          <w:t>122</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84" w:history="1">
        <w:r w:rsidR="00257EF5" w:rsidRPr="00D23C18">
          <w:rPr>
            <w:rStyle w:val="af0"/>
            <w:rFonts w:ascii="宋体" w:hAnsi="宋体"/>
            <w:b/>
            <w:noProof/>
          </w:rPr>
          <w:t>1.</w:t>
        </w:r>
        <w:r w:rsidR="00257EF5" w:rsidRPr="00D23C18">
          <w:rPr>
            <w:rStyle w:val="af0"/>
            <w:rFonts w:ascii="宋体" w:hAnsi="宋体" w:hint="eastAsia"/>
            <w:b/>
            <w:noProof/>
          </w:rPr>
          <w:t>宁波教育财政投入增长缓慢</w:t>
        </w:r>
        <w:r w:rsidR="00257EF5">
          <w:rPr>
            <w:noProof/>
            <w:webHidden/>
          </w:rPr>
          <w:tab/>
        </w:r>
        <w:r w:rsidR="00257EF5">
          <w:rPr>
            <w:noProof/>
            <w:webHidden/>
          </w:rPr>
          <w:fldChar w:fldCharType="begin"/>
        </w:r>
        <w:r w:rsidR="00257EF5">
          <w:rPr>
            <w:noProof/>
            <w:webHidden/>
          </w:rPr>
          <w:instrText xml:space="preserve"> PAGEREF _Toc502652684 \h </w:instrText>
        </w:r>
        <w:r w:rsidR="00257EF5">
          <w:rPr>
            <w:noProof/>
            <w:webHidden/>
          </w:rPr>
        </w:r>
        <w:r w:rsidR="00257EF5">
          <w:rPr>
            <w:noProof/>
            <w:webHidden/>
          </w:rPr>
          <w:fldChar w:fldCharType="separate"/>
        </w:r>
        <w:r w:rsidR="00237BA1">
          <w:rPr>
            <w:noProof/>
            <w:webHidden/>
          </w:rPr>
          <w:t>122</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85" w:history="1">
        <w:r w:rsidR="00257EF5" w:rsidRPr="00D23C18">
          <w:rPr>
            <w:rStyle w:val="af0"/>
            <w:rFonts w:ascii="宋体" w:hAnsi="宋体"/>
            <w:b/>
            <w:noProof/>
          </w:rPr>
          <w:t>2.</w:t>
        </w:r>
        <w:r w:rsidR="00257EF5" w:rsidRPr="00D23C18">
          <w:rPr>
            <w:rStyle w:val="af0"/>
            <w:rFonts w:ascii="宋体" w:hAnsi="宋体" w:hint="eastAsia"/>
            <w:b/>
            <w:noProof/>
          </w:rPr>
          <w:t>生均公用经费增长较快</w:t>
        </w:r>
        <w:r w:rsidR="00257EF5">
          <w:rPr>
            <w:noProof/>
            <w:webHidden/>
          </w:rPr>
          <w:tab/>
        </w:r>
        <w:r w:rsidR="00257EF5">
          <w:rPr>
            <w:noProof/>
            <w:webHidden/>
          </w:rPr>
          <w:fldChar w:fldCharType="begin"/>
        </w:r>
        <w:r w:rsidR="00257EF5">
          <w:rPr>
            <w:noProof/>
            <w:webHidden/>
          </w:rPr>
          <w:instrText xml:space="preserve"> PAGEREF _Toc502652685 \h </w:instrText>
        </w:r>
        <w:r w:rsidR="00257EF5">
          <w:rPr>
            <w:noProof/>
            <w:webHidden/>
          </w:rPr>
        </w:r>
        <w:r w:rsidR="00257EF5">
          <w:rPr>
            <w:noProof/>
            <w:webHidden/>
          </w:rPr>
          <w:fldChar w:fldCharType="separate"/>
        </w:r>
        <w:r w:rsidR="00237BA1">
          <w:rPr>
            <w:noProof/>
            <w:webHidden/>
          </w:rPr>
          <w:t>123</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86" w:history="1">
        <w:r w:rsidR="00257EF5" w:rsidRPr="00D23C18">
          <w:rPr>
            <w:rStyle w:val="af0"/>
            <w:rFonts w:ascii="宋体" w:hAnsi="宋体"/>
            <w:b/>
            <w:noProof/>
          </w:rPr>
          <w:t>3.</w:t>
        </w:r>
        <w:r w:rsidR="00257EF5" w:rsidRPr="00D23C18">
          <w:rPr>
            <w:rStyle w:val="af0"/>
            <w:rFonts w:ascii="宋体" w:hAnsi="宋体" w:hint="eastAsia"/>
            <w:b/>
            <w:noProof/>
          </w:rPr>
          <w:t>民间力量投入教育经费占比微不足道</w:t>
        </w:r>
        <w:r w:rsidR="00257EF5">
          <w:rPr>
            <w:noProof/>
            <w:webHidden/>
          </w:rPr>
          <w:tab/>
        </w:r>
        <w:r w:rsidR="00257EF5">
          <w:rPr>
            <w:noProof/>
            <w:webHidden/>
          </w:rPr>
          <w:fldChar w:fldCharType="begin"/>
        </w:r>
        <w:r w:rsidR="00257EF5">
          <w:rPr>
            <w:noProof/>
            <w:webHidden/>
          </w:rPr>
          <w:instrText xml:space="preserve"> PAGEREF _Toc502652686 \h </w:instrText>
        </w:r>
        <w:r w:rsidR="00257EF5">
          <w:rPr>
            <w:noProof/>
            <w:webHidden/>
          </w:rPr>
        </w:r>
        <w:r w:rsidR="00257EF5">
          <w:rPr>
            <w:noProof/>
            <w:webHidden/>
          </w:rPr>
          <w:fldChar w:fldCharType="separate"/>
        </w:r>
        <w:r w:rsidR="00237BA1">
          <w:rPr>
            <w:noProof/>
            <w:webHidden/>
          </w:rPr>
          <w:t>123</w:t>
        </w:r>
        <w:r w:rsidR="00257EF5">
          <w:rPr>
            <w:noProof/>
            <w:webHidden/>
          </w:rPr>
          <w:fldChar w:fldCharType="end"/>
        </w:r>
      </w:hyperlink>
    </w:p>
    <w:p w:rsidR="00257EF5" w:rsidRDefault="00775298" w:rsidP="0077173C">
      <w:pPr>
        <w:pStyle w:val="13"/>
        <w:rPr>
          <w:rFonts w:ascii="Times New Roman" w:hAnsi="Times New Roman"/>
          <w:noProof/>
          <w:szCs w:val="24"/>
        </w:rPr>
      </w:pPr>
      <w:hyperlink w:anchor="_Toc502652687" w:history="1">
        <w:r w:rsidR="00257EF5" w:rsidRPr="00D23C18">
          <w:rPr>
            <w:rStyle w:val="af0"/>
            <w:rFonts w:hint="eastAsia"/>
            <w:b/>
            <w:noProof/>
          </w:rPr>
          <w:t>四、宁波教育发展的经验与案例</w:t>
        </w:r>
        <w:r w:rsidR="00257EF5">
          <w:rPr>
            <w:noProof/>
            <w:webHidden/>
          </w:rPr>
          <w:tab/>
        </w:r>
        <w:r w:rsidR="00257EF5">
          <w:rPr>
            <w:noProof/>
            <w:webHidden/>
          </w:rPr>
          <w:fldChar w:fldCharType="begin"/>
        </w:r>
        <w:r w:rsidR="00257EF5">
          <w:rPr>
            <w:noProof/>
            <w:webHidden/>
          </w:rPr>
          <w:instrText xml:space="preserve"> PAGEREF _Toc502652687 \h </w:instrText>
        </w:r>
        <w:r w:rsidR="00257EF5">
          <w:rPr>
            <w:noProof/>
            <w:webHidden/>
          </w:rPr>
        </w:r>
        <w:r w:rsidR="00257EF5">
          <w:rPr>
            <w:noProof/>
            <w:webHidden/>
          </w:rPr>
          <w:fldChar w:fldCharType="separate"/>
        </w:r>
        <w:r w:rsidR="00237BA1">
          <w:rPr>
            <w:noProof/>
            <w:webHidden/>
          </w:rPr>
          <w:t>123</w:t>
        </w:r>
        <w:r w:rsidR="00257EF5">
          <w:rPr>
            <w:noProof/>
            <w:webHidden/>
          </w:rPr>
          <w:fldChar w:fldCharType="end"/>
        </w:r>
      </w:hyperlink>
    </w:p>
    <w:p w:rsidR="00257EF5" w:rsidRDefault="00775298" w:rsidP="00257EF5">
      <w:pPr>
        <w:pStyle w:val="2"/>
        <w:tabs>
          <w:tab w:val="right" w:leader="dot" w:pos="8296"/>
        </w:tabs>
        <w:rPr>
          <w:rFonts w:ascii="Times New Roman" w:hAnsi="Times New Roman"/>
          <w:noProof/>
          <w:szCs w:val="24"/>
        </w:rPr>
      </w:pPr>
      <w:hyperlink w:anchor="_Toc502652688" w:history="1">
        <w:r w:rsidR="00257EF5" w:rsidRPr="00D23C18">
          <w:rPr>
            <w:rStyle w:val="af0"/>
            <w:rFonts w:hint="eastAsia"/>
            <w:b/>
            <w:noProof/>
          </w:rPr>
          <w:t>（一）基础教育：加快推进教育均衡化，统筹城乡教育发展</w:t>
        </w:r>
        <w:r w:rsidR="00257EF5">
          <w:rPr>
            <w:noProof/>
            <w:webHidden/>
          </w:rPr>
          <w:tab/>
        </w:r>
        <w:r w:rsidR="00257EF5">
          <w:rPr>
            <w:noProof/>
            <w:webHidden/>
          </w:rPr>
          <w:fldChar w:fldCharType="begin"/>
        </w:r>
        <w:r w:rsidR="00257EF5">
          <w:rPr>
            <w:noProof/>
            <w:webHidden/>
          </w:rPr>
          <w:instrText xml:space="preserve"> PAGEREF _Toc502652688 \h </w:instrText>
        </w:r>
        <w:r w:rsidR="00257EF5">
          <w:rPr>
            <w:noProof/>
            <w:webHidden/>
          </w:rPr>
        </w:r>
        <w:r w:rsidR="00257EF5">
          <w:rPr>
            <w:noProof/>
            <w:webHidden/>
          </w:rPr>
          <w:fldChar w:fldCharType="separate"/>
        </w:r>
        <w:r w:rsidR="00237BA1">
          <w:rPr>
            <w:noProof/>
            <w:webHidden/>
          </w:rPr>
          <w:t>123</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89" w:history="1">
        <w:r w:rsidR="00257EF5" w:rsidRPr="00D23C18">
          <w:rPr>
            <w:rStyle w:val="af0"/>
            <w:b/>
            <w:noProof/>
          </w:rPr>
          <w:t>1.</w:t>
        </w:r>
        <w:r w:rsidR="00257EF5" w:rsidRPr="00D23C18">
          <w:rPr>
            <w:rStyle w:val="af0"/>
            <w:rFonts w:hint="eastAsia"/>
            <w:b/>
            <w:noProof/>
          </w:rPr>
          <w:t>促进义务教育城乡一体化发展</w:t>
        </w:r>
        <w:r w:rsidR="00257EF5">
          <w:rPr>
            <w:noProof/>
            <w:webHidden/>
          </w:rPr>
          <w:tab/>
        </w:r>
        <w:r w:rsidR="00257EF5">
          <w:rPr>
            <w:noProof/>
            <w:webHidden/>
          </w:rPr>
          <w:fldChar w:fldCharType="begin"/>
        </w:r>
        <w:r w:rsidR="00257EF5">
          <w:rPr>
            <w:noProof/>
            <w:webHidden/>
          </w:rPr>
          <w:instrText xml:space="preserve"> PAGEREF _Toc502652689 \h </w:instrText>
        </w:r>
        <w:r w:rsidR="00257EF5">
          <w:rPr>
            <w:noProof/>
            <w:webHidden/>
          </w:rPr>
        </w:r>
        <w:r w:rsidR="00257EF5">
          <w:rPr>
            <w:noProof/>
            <w:webHidden/>
          </w:rPr>
          <w:fldChar w:fldCharType="separate"/>
        </w:r>
        <w:r w:rsidR="00237BA1">
          <w:rPr>
            <w:noProof/>
            <w:webHidden/>
          </w:rPr>
          <w:t>124</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90" w:history="1">
        <w:r w:rsidR="00257EF5" w:rsidRPr="00D23C18">
          <w:rPr>
            <w:rStyle w:val="af0"/>
            <w:b/>
            <w:noProof/>
          </w:rPr>
          <w:t>2.</w:t>
        </w:r>
        <w:r w:rsidR="00257EF5" w:rsidRPr="00D23C18">
          <w:rPr>
            <w:rStyle w:val="af0"/>
            <w:rFonts w:hint="eastAsia"/>
            <w:b/>
            <w:noProof/>
          </w:rPr>
          <w:t>加快提升教育优质化，努力实现学有优教</w:t>
        </w:r>
        <w:r w:rsidR="00257EF5">
          <w:rPr>
            <w:noProof/>
            <w:webHidden/>
          </w:rPr>
          <w:tab/>
        </w:r>
        <w:r w:rsidR="00257EF5">
          <w:rPr>
            <w:noProof/>
            <w:webHidden/>
          </w:rPr>
          <w:fldChar w:fldCharType="begin"/>
        </w:r>
        <w:r w:rsidR="00257EF5">
          <w:rPr>
            <w:noProof/>
            <w:webHidden/>
          </w:rPr>
          <w:instrText xml:space="preserve"> PAGEREF _Toc502652690 \h </w:instrText>
        </w:r>
        <w:r w:rsidR="00257EF5">
          <w:rPr>
            <w:noProof/>
            <w:webHidden/>
          </w:rPr>
        </w:r>
        <w:r w:rsidR="00257EF5">
          <w:rPr>
            <w:noProof/>
            <w:webHidden/>
          </w:rPr>
          <w:fldChar w:fldCharType="separate"/>
        </w:r>
        <w:r w:rsidR="00237BA1">
          <w:rPr>
            <w:noProof/>
            <w:webHidden/>
          </w:rPr>
          <w:t>125</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91" w:history="1">
        <w:r w:rsidR="00257EF5" w:rsidRPr="00D23C18">
          <w:rPr>
            <w:rStyle w:val="af0"/>
            <w:b/>
            <w:noProof/>
          </w:rPr>
          <w:t>3.</w:t>
        </w:r>
        <w:r w:rsidR="00257EF5" w:rsidRPr="00D23C18">
          <w:rPr>
            <w:rStyle w:val="af0"/>
            <w:rFonts w:hint="eastAsia"/>
            <w:b/>
            <w:noProof/>
          </w:rPr>
          <w:t>加快促进教育多元化，满足多样化教育需求</w:t>
        </w:r>
        <w:r w:rsidR="00257EF5">
          <w:rPr>
            <w:noProof/>
            <w:webHidden/>
          </w:rPr>
          <w:tab/>
        </w:r>
        <w:r w:rsidR="00257EF5">
          <w:rPr>
            <w:noProof/>
            <w:webHidden/>
          </w:rPr>
          <w:fldChar w:fldCharType="begin"/>
        </w:r>
        <w:r w:rsidR="00257EF5">
          <w:rPr>
            <w:noProof/>
            <w:webHidden/>
          </w:rPr>
          <w:instrText xml:space="preserve"> PAGEREF _Toc502652691 \h </w:instrText>
        </w:r>
        <w:r w:rsidR="00257EF5">
          <w:rPr>
            <w:noProof/>
            <w:webHidden/>
          </w:rPr>
        </w:r>
        <w:r w:rsidR="00257EF5">
          <w:rPr>
            <w:noProof/>
            <w:webHidden/>
          </w:rPr>
          <w:fldChar w:fldCharType="separate"/>
        </w:r>
        <w:r w:rsidR="00237BA1">
          <w:rPr>
            <w:noProof/>
            <w:webHidden/>
          </w:rPr>
          <w:t>125</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92" w:history="1">
        <w:r w:rsidR="00257EF5" w:rsidRPr="00D23C18">
          <w:rPr>
            <w:rStyle w:val="af0"/>
            <w:b/>
            <w:noProof/>
          </w:rPr>
          <w:t>4.</w:t>
        </w:r>
        <w:r w:rsidR="00257EF5" w:rsidRPr="00D23C18">
          <w:rPr>
            <w:rStyle w:val="af0"/>
            <w:rFonts w:hint="eastAsia"/>
            <w:b/>
            <w:noProof/>
          </w:rPr>
          <w:t>加快促进教育信息化，努力打造智慧教育</w:t>
        </w:r>
        <w:r w:rsidR="00257EF5">
          <w:rPr>
            <w:noProof/>
            <w:webHidden/>
          </w:rPr>
          <w:tab/>
        </w:r>
        <w:r w:rsidR="00257EF5">
          <w:rPr>
            <w:noProof/>
            <w:webHidden/>
          </w:rPr>
          <w:fldChar w:fldCharType="begin"/>
        </w:r>
        <w:r w:rsidR="00257EF5">
          <w:rPr>
            <w:noProof/>
            <w:webHidden/>
          </w:rPr>
          <w:instrText xml:space="preserve"> PAGEREF _Toc502652692 \h </w:instrText>
        </w:r>
        <w:r w:rsidR="00257EF5">
          <w:rPr>
            <w:noProof/>
            <w:webHidden/>
          </w:rPr>
        </w:r>
        <w:r w:rsidR="00257EF5">
          <w:rPr>
            <w:noProof/>
            <w:webHidden/>
          </w:rPr>
          <w:fldChar w:fldCharType="separate"/>
        </w:r>
        <w:r w:rsidR="00237BA1">
          <w:rPr>
            <w:noProof/>
            <w:webHidden/>
          </w:rPr>
          <w:t>126</w:t>
        </w:r>
        <w:r w:rsidR="00257EF5">
          <w:rPr>
            <w:noProof/>
            <w:webHidden/>
          </w:rPr>
          <w:fldChar w:fldCharType="end"/>
        </w:r>
      </w:hyperlink>
    </w:p>
    <w:p w:rsidR="00257EF5" w:rsidRDefault="00775298" w:rsidP="00257EF5">
      <w:pPr>
        <w:pStyle w:val="2"/>
        <w:tabs>
          <w:tab w:val="right" w:leader="dot" w:pos="8296"/>
        </w:tabs>
        <w:rPr>
          <w:rFonts w:ascii="Times New Roman" w:hAnsi="Times New Roman"/>
          <w:noProof/>
          <w:szCs w:val="24"/>
        </w:rPr>
      </w:pPr>
      <w:hyperlink w:anchor="_Toc502652693" w:history="1">
        <w:r w:rsidR="00257EF5" w:rsidRPr="00D23C18">
          <w:rPr>
            <w:rStyle w:val="af0"/>
            <w:rFonts w:hint="eastAsia"/>
            <w:b/>
            <w:noProof/>
          </w:rPr>
          <w:t>（二）职业教育服务产业创新发展的经验</w:t>
        </w:r>
        <w:r w:rsidR="00257EF5">
          <w:rPr>
            <w:noProof/>
            <w:webHidden/>
          </w:rPr>
          <w:tab/>
        </w:r>
        <w:r w:rsidR="00257EF5">
          <w:rPr>
            <w:noProof/>
            <w:webHidden/>
          </w:rPr>
          <w:fldChar w:fldCharType="begin"/>
        </w:r>
        <w:r w:rsidR="00257EF5">
          <w:rPr>
            <w:noProof/>
            <w:webHidden/>
          </w:rPr>
          <w:instrText xml:space="preserve"> PAGEREF _Toc502652693 \h </w:instrText>
        </w:r>
        <w:r w:rsidR="00257EF5">
          <w:rPr>
            <w:noProof/>
            <w:webHidden/>
          </w:rPr>
        </w:r>
        <w:r w:rsidR="00257EF5">
          <w:rPr>
            <w:noProof/>
            <w:webHidden/>
          </w:rPr>
          <w:fldChar w:fldCharType="separate"/>
        </w:r>
        <w:r w:rsidR="00237BA1">
          <w:rPr>
            <w:noProof/>
            <w:webHidden/>
          </w:rPr>
          <w:t>126</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94" w:history="1">
        <w:r w:rsidR="00257EF5" w:rsidRPr="00D23C18">
          <w:rPr>
            <w:rStyle w:val="af0"/>
            <w:b/>
            <w:noProof/>
          </w:rPr>
          <w:t>1.</w:t>
        </w:r>
        <w:r w:rsidR="00257EF5" w:rsidRPr="00D23C18">
          <w:rPr>
            <w:rStyle w:val="af0"/>
            <w:rFonts w:hint="eastAsia"/>
            <w:b/>
            <w:noProof/>
          </w:rPr>
          <w:t>强化技能，全国大赛成绩突出</w:t>
        </w:r>
        <w:r w:rsidR="00257EF5">
          <w:rPr>
            <w:noProof/>
            <w:webHidden/>
          </w:rPr>
          <w:tab/>
        </w:r>
        <w:r w:rsidR="00257EF5">
          <w:rPr>
            <w:noProof/>
            <w:webHidden/>
          </w:rPr>
          <w:fldChar w:fldCharType="begin"/>
        </w:r>
        <w:r w:rsidR="00257EF5">
          <w:rPr>
            <w:noProof/>
            <w:webHidden/>
          </w:rPr>
          <w:instrText xml:space="preserve"> PAGEREF _Toc502652694 \h </w:instrText>
        </w:r>
        <w:r w:rsidR="00257EF5">
          <w:rPr>
            <w:noProof/>
            <w:webHidden/>
          </w:rPr>
        </w:r>
        <w:r w:rsidR="00257EF5">
          <w:rPr>
            <w:noProof/>
            <w:webHidden/>
          </w:rPr>
          <w:fldChar w:fldCharType="separate"/>
        </w:r>
        <w:r w:rsidR="00237BA1">
          <w:rPr>
            <w:noProof/>
            <w:webHidden/>
          </w:rPr>
          <w:t>126</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95" w:history="1">
        <w:r w:rsidR="00257EF5" w:rsidRPr="00D23C18">
          <w:rPr>
            <w:rStyle w:val="af0"/>
            <w:b/>
            <w:noProof/>
          </w:rPr>
          <w:t>2.</w:t>
        </w:r>
        <w:r w:rsidR="00257EF5" w:rsidRPr="00D23C18">
          <w:rPr>
            <w:rStyle w:val="af0"/>
            <w:rFonts w:hint="eastAsia"/>
            <w:b/>
            <w:noProof/>
          </w:rPr>
          <w:t>激发热情，培养学生创新能力</w:t>
        </w:r>
        <w:r w:rsidR="00257EF5">
          <w:rPr>
            <w:noProof/>
            <w:webHidden/>
          </w:rPr>
          <w:tab/>
        </w:r>
        <w:r w:rsidR="00257EF5">
          <w:rPr>
            <w:noProof/>
            <w:webHidden/>
          </w:rPr>
          <w:fldChar w:fldCharType="begin"/>
        </w:r>
        <w:r w:rsidR="00257EF5">
          <w:rPr>
            <w:noProof/>
            <w:webHidden/>
          </w:rPr>
          <w:instrText xml:space="preserve"> PAGEREF _Toc502652695 \h </w:instrText>
        </w:r>
        <w:r w:rsidR="00257EF5">
          <w:rPr>
            <w:noProof/>
            <w:webHidden/>
          </w:rPr>
        </w:r>
        <w:r w:rsidR="00257EF5">
          <w:rPr>
            <w:noProof/>
            <w:webHidden/>
          </w:rPr>
          <w:fldChar w:fldCharType="separate"/>
        </w:r>
        <w:r w:rsidR="00237BA1">
          <w:rPr>
            <w:noProof/>
            <w:webHidden/>
          </w:rPr>
          <w:t>127</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96" w:history="1">
        <w:r w:rsidR="00257EF5" w:rsidRPr="00D23C18">
          <w:rPr>
            <w:rStyle w:val="af0"/>
            <w:b/>
            <w:noProof/>
          </w:rPr>
          <w:t>3.</w:t>
        </w:r>
        <w:r w:rsidR="00257EF5" w:rsidRPr="00D23C18">
          <w:rPr>
            <w:rStyle w:val="af0"/>
            <w:rFonts w:hint="eastAsia"/>
            <w:b/>
            <w:noProof/>
          </w:rPr>
          <w:t>搭建平台，服务校企合作</w:t>
        </w:r>
        <w:r w:rsidR="00257EF5">
          <w:rPr>
            <w:noProof/>
            <w:webHidden/>
          </w:rPr>
          <w:tab/>
        </w:r>
        <w:r w:rsidR="00257EF5">
          <w:rPr>
            <w:noProof/>
            <w:webHidden/>
          </w:rPr>
          <w:fldChar w:fldCharType="begin"/>
        </w:r>
        <w:r w:rsidR="00257EF5">
          <w:rPr>
            <w:noProof/>
            <w:webHidden/>
          </w:rPr>
          <w:instrText xml:space="preserve"> PAGEREF _Toc502652696 \h </w:instrText>
        </w:r>
        <w:r w:rsidR="00257EF5">
          <w:rPr>
            <w:noProof/>
            <w:webHidden/>
          </w:rPr>
        </w:r>
        <w:r w:rsidR="00257EF5">
          <w:rPr>
            <w:noProof/>
            <w:webHidden/>
          </w:rPr>
          <w:fldChar w:fldCharType="separate"/>
        </w:r>
        <w:r w:rsidR="00237BA1">
          <w:rPr>
            <w:noProof/>
            <w:webHidden/>
          </w:rPr>
          <w:t>128</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97" w:history="1">
        <w:r w:rsidR="00257EF5" w:rsidRPr="00D23C18">
          <w:rPr>
            <w:rStyle w:val="af0"/>
            <w:b/>
            <w:noProof/>
          </w:rPr>
          <w:t>4.</w:t>
        </w:r>
        <w:r w:rsidR="00257EF5" w:rsidRPr="00D23C18">
          <w:rPr>
            <w:rStyle w:val="af0"/>
            <w:rFonts w:hint="eastAsia"/>
            <w:b/>
            <w:noProof/>
          </w:rPr>
          <w:t>调整结构，促进专业与产业结合</w:t>
        </w:r>
        <w:r w:rsidR="00257EF5">
          <w:rPr>
            <w:noProof/>
            <w:webHidden/>
          </w:rPr>
          <w:tab/>
        </w:r>
        <w:r w:rsidR="00257EF5">
          <w:rPr>
            <w:noProof/>
            <w:webHidden/>
          </w:rPr>
          <w:fldChar w:fldCharType="begin"/>
        </w:r>
        <w:r w:rsidR="00257EF5">
          <w:rPr>
            <w:noProof/>
            <w:webHidden/>
          </w:rPr>
          <w:instrText xml:space="preserve"> PAGEREF _Toc502652697 \h </w:instrText>
        </w:r>
        <w:r w:rsidR="00257EF5">
          <w:rPr>
            <w:noProof/>
            <w:webHidden/>
          </w:rPr>
        </w:r>
        <w:r w:rsidR="00257EF5">
          <w:rPr>
            <w:noProof/>
            <w:webHidden/>
          </w:rPr>
          <w:fldChar w:fldCharType="separate"/>
        </w:r>
        <w:r w:rsidR="00237BA1">
          <w:rPr>
            <w:noProof/>
            <w:webHidden/>
          </w:rPr>
          <w:t>129</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698" w:history="1">
        <w:r w:rsidR="00257EF5" w:rsidRPr="00D23C18">
          <w:rPr>
            <w:rStyle w:val="af0"/>
            <w:rFonts w:ascii="宋体" w:hAnsi="宋体" w:cs="方正黑体"/>
            <w:b/>
            <w:noProof/>
          </w:rPr>
          <w:t>5.</w:t>
        </w:r>
        <w:r w:rsidR="00257EF5" w:rsidRPr="00D23C18">
          <w:rPr>
            <w:rStyle w:val="af0"/>
            <w:rFonts w:ascii="宋体" w:hAnsi="宋体" w:cs="方正黑体" w:hint="eastAsia"/>
            <w:b/>
            <w:noProof/>
          </w:rPr>
          <w:t>产学研协同，推进区域经济发展</w:t>
        </w:r>
        <w:r w:rsidR="00257EF5">
          <w:rPr>
            <w:noProof/>
            <w:webHidden/>
          </w:rPr>
          <w:tab/>
        </w:r>
        <w:r w:rsidR="00257EF5">
          <w:rPr>
            <w:noProof/>
            <w:webHidden/>
          </w:rPr>
          <w:fldChar w:fldCharType="begin"/>
        </w:r>
        <w:r w:rsidR="00257EF5">
          <w:rPr>
            <w:noProof/>
            <w:webHidden/>
          </w:rPr>
          <w:instrText xml:space="preserve"> PAGEREF _Toc502652698 \h </w:instrText>
        </w:r>
        <w:r w:rsidR="00257EF5">
          <w:rPr>
            <w:noProof/>
            <w:webHidden/>
          </w:rPr>
        </w:r>
        <w:r w:rsidR="00257EF5">
          <w:rPr>
            <w:noProof/>
            <w:webHidden/>
          </w:rPr>
          <w:fldChar w:fldCharType="separate"/>
        </w:r>
        <w:r w:rsidR="00237BA1">
          <w:rPr>
            <w:noProof/>
            <w:webHidden/>
          </w:rPr>
          <w:t>131</w:t>
        </w:r>
        <w:r w:rsidR="00257EF5">
          <w:rPr>
            <w:noProof/>
            <w:webHidden/>
          </w:rPr>
          <w:fldChar w:fldCharType="end"/>
        </w:r>
      </w:hyperlink>
    </w:p>
    <w:p w:rsidR="00257EF5" w:rsidRDefault="00775298" w:rsidP="00257EF5">
      <w:pPr>
        <w:pStyle w:val="2"/>
        <w:tabs>
          <w:tab w:val="right" w:leader="dot" w:pos="8296"/>
        </w:tabs>
        <w:rPr>
          <w:rFonts w:ascii="Times New Roman" w:hAnsi="Times New Roman"/>
          <w:noProof/>
          <w:szCs w:val="24"/>
        </w:rPr>
      </w:pPr>
      <w:hyperlink w:anchor="_Toc502652699" w:history="1">
        <w:r w:rsidR="00257EF5" w:rsidRPr="00D23C18">
          <w:rPr>
            <w:rStyle w:val="af0"/>
            <w:rFonts w:hint="eastAsia"/>
            <w:b/>
            <w:noProof/>
          </w:rPr>
          <w:t>（三）高等教育</w:t>
        </w:r>
        <w:r w:rsidR="00257EF5" w:rsidRPr="00D23C18">
          <w:rPr>
            <w:rStyle w:val="af0"/>
            <w:b/>
            <w:noProof/>
          </w:rPr>
          <w:t>:</w:t>
        </w:r>
        <w:r w:rsidR="00257EF5" w:rsidRPr="00D23C18">
          <w:rPr>
            <w:rStyle w:val="af0"/>
            <w:rFonts w:ascii="仿宋_GB2312" w:eastAsia="仿宋_GB2312" w:hAnsi="宋体"/>
            <w:b/>
            <w:bCs/>
            <w:noProof/>
          </w:rPr>
          <w:t xml:space="preserve"> </w:t>
        </w:r>
        <w:r w:rsidR="00257EF5" w:rsidRPr="00D23C18">
          <w:rPr>
            <w:rStyle w:val="af0"/>
            <w:rFonts w:hint="eastAsia"/>
            <w:b/>
            <w:noProof/>
          </w:rPr>
          <w:t>推进高等教育优质化发展</w:t>
        </w:r>
        <w:r w:rsidR="00257EF5">
          <w:rPr>
            <w:noProof/>
            <w:webHidden/>
          </w:rPr>
          <w:tab/>
        </w:r>
        <w:r w:rsidR="00257EF5">
          <w:rPr>
            <w:noProof/>
            <w:webHidden/>
          </w:rPr>
          <w:fldChar w:fldCharType="begin"/>
        </w:r>
        <w:r w:rsidR="00257EF5">
          <w:rPr>
            <w:noProof/>
            <w:webHidden/>
          </w:rPr>
          <w:instrText xml:space="preserve"> PAGEREF _Toc502652699 \h </w:instrText>
        </w:r>
        <w:r w:rsidR="00257EF5">
          <w:rPr>
            <w:noProof/>
            <w:webHidden/>
          </w:rPr>
        </w:r>
        <w:r w:rsidR="00257EF5">
          <w:rPr>
            <w:noProof/>
            <w:webHidden/>
          </w:rPr>
          <w:fldChar w:fldCharType="separate"/>
        </w:r>
        <w:r w:rsidR="00237BA1">
          <w:rPr>
            <w:noProof/>
            <w:webHidden/>
          </w:rPr>
          <w:t>136</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00" w:history="1">
        <w:r w:rsidR="00257EF5" w:rsidRPr="00D23C18">
          <w:rPr>
            <w:rStyle w:val="af0"/>
            <w:rFonts w:ascii="宋体" w:hAnsi="宋体" w:cs="宋体"/>
            <w:b/>
            <w:bCs/>
            <w:noProof/>
          </w:rPr>
          <w:t>1.</w:t>
        </w:r>
        <w:r w:rsidR="00257EF5" w:rsidRPr="00D23C18">
          <w:rPr>
            <w:rStyle w:val="af0"/>
            <w:rFonts w:ascii="宋体" w:hAnsi="宋体" w:cs="宋体" w:hint="eastAsia"/>
            <w:b/>
            <w:bCs/>
            <w:noProof/>
          </w:rPr>
          <w:t>优化专业结构与层次</w:t>
        </w:r>
        <w:r w:rsidR="00257EF5">
          <w:rPr>
            <w:noProof/>
            <w:webHidden/>
          </w:rPr>
          <w:tab/>
        </w:r>
        <w:r w:rsidR="00257EF5">
          <w:rPr>
            <w:noProof/>
            <w:webHidden/>
          </w:rPr>
          <w:fldChar w:fldCharType="begin"/>
        </w:r>
        <w:r w:rsidR="00257EF5">
          <w:rPr>
            <w:noProof/>
            <w:webHidden/>
          </w:rPr>
          <w:instrText xml:space="preserve"> PAGEREF _Toc502652700 \h </w:instrText>
        </w:r>
        <w:r w:rsidR="00257EF5">
          <w:rPr>
            <w:noProof/>
            <w:webHidden/>
          </w:rPr>
        </w:r>
        <w:r w:rsidR="00257EF5">
          <w:rPr>
            <w:noProof/>
            <w:webHidden/>
          </w:rPr>
          <w:fldChar w:fldCharType="separate"/>
        </w:r>
        <w:r w:rsidR="00237BA1">
          <w:rPr>
            <w:noProof/>
            <w:webHidden/>
          </w:rPr>
          <w:t>136</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01" w:history="1">
        <w:r w:rsidR="00257EF5" w:rsidRPr="00D23C18">
          <w:rPr>
            <w:rStyle w:val="af0"/>
            <w:b/>
            <w:noProof/>
          </w:rPr>
          <w:t>2.</w:t>
        </w:r>
        <w:r w:rsidR="00257EF5" w:rsidRPr="00D23C18">
          <w:rPr>
            <w:rStyle w:val="af0"/>
            <w:rFonts w:hint="eastAsia"/>
            <w:b/>
            <w:noProof/>
          </w:rPr>
          <w:t>加快推进教育国际化</w:t>
        </w:r>
        <w:r w:rsidR="00257EF5">
          <w:rPr>
            <w:noProof/>
            <w:webHidden/>
          </w:rPr>
          <w:tab/>
        </w:r>
        <w:r w:rsidR="00257EF5">
          <w:rPr>
            <w:noProof/>
            <w:webHidden/>
          </w:rPr>
          <w:fldChar w:fldCharType="begin"/>
        </w:r>
        <w:r w:rsidR="00257EF5">
          <w:rPr>
            <w:noProof/>
            <w:webHidden/>
          </w:rPr>
          <w:instrText xml:space="preserve"> PAGEREF _Toc502652701 \h </w:instrText>
        </w:r>
        <w:r w:rsidR="00257EF5">
          <w:rPr>
            <w:noProof/>
            <w:webHidden/>
          </w:rPr>
        </w:r>
        <w:r w:rsidR="00257EF5">
          <w:rPr>
            <w:noProof/>
            <w:webHidden/>
          </w:rPr>
          <w:fldChar w:fldCharType="separate"/>
        </w:r>
        <w:r w:rsidR="00237BA1">
          <w:rPr>
            <w:noProof/>
            <w:webHidden/>
          </w:rPr>
          <w:t>137</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02" w:history="1">
        <w:r w:rsidR="00257EF5" w:rsidRPr="00D23C18">
          <w:rPr>
            <w:rStyle w:val="af0"/>
            <w:b/>
            <w:noProof/>
          </w:rPr>
          <w:t>3.</w:t>
        </w:r>
        <w:r w:rsidR="00257EF5" w:rsidRPr="00D23C18">
          <w:rPr>
            <w:rStyle w:val="af0"/>
            <w:rFonts w:hint="eastAsia"/>
            <w:b/>
            <w:noProof/>
          </w:rPr>
          <w:t>拓展开放办学新格局</w:t>
        </w:r>
        <w:r w:rsidR="00257EF5">
          <w:rPr>
            <w:noProof/>
            <w:webHidden/>
          </w:rPr>
          <w:tab/>
        </w:r>
        <w:r w:rsidR="00257EF5">
          <w:rPr>
            <w:noProof/>
            <w:webHidden/>
          </w:rPr>
          <w:fldChar w:fldCharType="begin"/>
        </w:r>
        <w:r w:rsidR="00257EF5">
          <w:rPr>
            <w:noProof/>
            <w:webHidden/>
          </w:rPr>
          <w:instrText xml:space="preserve"> PAGEREF _Toc502652702 \h </w:instrText>
        </w:r>
        <w:r w:rsidR="00257EF5">
          <w:rPr>
            <w:noProof/>
            <w:webHidden/>
          </w:rPr>
        </w:r>
        <w:r w:rsidR="00257EF5">
          <w:rPr>
            <w:noProof/>
            <w:webHidden/>
          </w:rPr>
          <w:fldChar w:fldCharType="separate"/>
        </w:r>
        <w:r w:rsidR="00237BA1">
          <w:rPr>
            <w:noProof/>
            <w:webHidden/>
          </w:rPr>
          <w:t>138</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03" w:history="1">
        <w:r w:rsidR="00257EF5" w:rsidRPr="00D23C18">
          <w:rPr>
            <w:rStyle w:val="af0"/>
            <w:b/>
            <w:noProof/>
          </w:rPr>
          <w:t>4.</w:t>
        </w:r>
        <w:r w:rsidR="00257EF5" w:rsidRPr="00D23C18">
          <w:rPr>
            <w:rStyle w:val="af0"/>
            <w:rFonts w:hint="eastAsia"/>
            <w:b/>
            <w:noProof/>
          </w:rPr>
          <w:t>高校创新创业教育体系完善</w:t>
        </w:r>
        <w:r w:rsidR="00257EF5">
          <w:rPr>
            <w:noProof/>
            <w:webHidden/>
          </w:rPr>
          <w:tab/>
        </w:r>
        <w:r w:rsidR="00257EF5">
          <w:rPr>
            <w:noProof/>
            <w:webHidden/>
          </w:rPr>
          <w:fldChar w:fldCharType="begin"/>
        </w:r>
        <w:r w:rsidR="00257EF5">
          <w:rPr>
            <w:noProof/>
            <w:webHidden/>
          </w:rPr>
          <w:instrText xml:space="preserve"> PAGEREF _Toc502652703 \h </w:instrText>
        </w:r>
        <w:r w:rsidR="00257EF5">
          <w:rPr>
            <w:noProof/>
            <w:webHidden/>
          </w:rPr>
        </w:r>
        <w:r w:rsidR="00257EF5">
          <w:rPr>
            <w:noProof/>
            <w:webHidden/>
          </w:rPr>
          <w:fldChar w:fldCharType="separate"/>
        </w:r>
        <w:r w:rsidR="00237BA1">
          <w:rPr>
            <w:noProof/>
            <w:webHidden/>
          </w:rPr>
          <w:t>140</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04" w:history="1">
        <w:r w:rsidR="00257EF5" w:rsidRPr="00D23C18">
          <w:rPr>
            <w:rStyle w:val="af0"/>
            <w:b/>
            <w:noProof/>
          </w:rPr>
          <w:t>5.</w:t>
        </w:r>
        <w:r w:rsidR="00257EF5" w:rsidRPr="00D23C18">
          <w:rPr>
            <w:rStyle w:val="af0"/>
            <w:rFonts w:hint="eastAsia"/>
            <w:b/>
            <w:noProof/>
          </w:rPr>
          <w:t>高校与企业行业联合培养人才的宁波案例</w:t>
        </w:r>
        <w:r w:rsidR="00257EF5">
          <w:rPr>
            <w:noProof/>
            <w:webHidden/>
          </w:rPr>
          <w:tab/>
        </w:r>
        <w:r w:rsidR="00257EF5">
          <w:rPr>
            <w:noProof/>
            <w:webHidden/>
          </w:rPr>
          <w:fldChar w:fldCharType="begin"/>
        </w:r>
        <w:r w:rsidR="00257EF5">
          <w:rPr>
            <w:noProof/>
            <w:webHidden/>
          </w:rPr>
          <w:instrText xml:space="preserve"> PAGEREF _Toc502652704 \h </w:instrText>
        </w:r>
        <w:r w:rsidR="00257EF5">
          <w:rPr>
            <w:noProof/>
            <w:webHidden/>
          </w:rPr>
        </w:r>
        <w:r w:rsidR="00257EF5">
          <w:rPr>
            <w:noProof/>
            <w:webHidden/>
          </w:rPr>
          <w:fldChar w:fldCharType="separate"/>
        </w:r>
        <w:r w:rsidR="00237BA1">
          <w:rPr>
            <w:noProof/>
            <w:webHidden/>
          </w:rPr>
          <w:t>141</w:t>
        </w:r>
        <w:r w:rsidR="00257EF5">
          <w:rPr>
            <w:noProof/>
            <w:webHidden/>
          </w:rPr>
          <w:fldChar w:fldCharType="end"/>
        </w:r>
      </w:hyperlink>
    </w:p>
    <w:p w:rsidR="00257EF5" w:rsidRDefault="00775298" w:rsidP="0077173C">
      <w:pPr>
        <w:pStyle w:val="13"/>
        <w:rPr>
          <w:rFonts w:ascii="Times New Roman" w:hAnsi="Times New Roman"/>
          <w:noProof/>
          <w:szCs w:val="24"/>
        </w:rPr>
      </w:pPr>
      <w:hyperlink w:anchor="_Toc502652705" w:history="1">
        <w:r w:rsidR="00257EF5" w:rsidRPr="00D23C18">
          <w:rPr>
            <w:rStyle w:val="af0"/>
            <w:rFonts w:hint="eastAsia"/>
            <w:b/>
            <w:noProof/>
          </w:rPr>
          <w:t>五、围绕创新教育，宁波教育资源布局的优势与劣势</w:t>
        </w:r>
        <w:r w:rsidR="00257EF5">
          <w:rPr>
            <w:noProof/>
            <w:webHidden/>
          </w:rPr>
          <w:tab/>
        </w:r>
        <w:r w:rsidR="00257EF5">
          <w:rPr>
            <w:noProof/>
            <w:webHidden/>
          </w:rPr>
          <w:fldChar w:fldCharType="begin"/>
        </w:r>
        <w:r w:rsidR="00257EF5">
          <w:rPr>
            <w:noProof/>
            <w:webHidden/>
          </w:rPr>
          <w:instrText xml:space="preserve"> PAGEREF _Toc502652705 \h </w:instrText>
        </w:r>
        <w:r w:rsidR="00257EF5">
          <w:rPr>
            <w:noProof/>
            <w:webHidden/>
          </w:rPr>
        </w:r>
        <w:r w:rsidR="00257EF5">
          <w:rPr>
            <w:noProof/>
            <w:webHidden/>
          </w:rPr>
          <w:fldChar w:fldCharType="separate"/>
        </w:r>
        <w:r w:rsidR="00237BA1">
          <w:rPr>
            <w:noProof/>
            <w:webHidden/>
          </w:rPr>
          <w:t>142</w:t>
        </w:r>
        <w:r w:rsidR="00257EF5">
          <w:rPr>
            <w:noProof/>
            <w:webHidden/>
          </w:rPr>
          <w:fldChar w:fldCharType="end"/>
        </w:r>
      </w:hyperlink>
    </w:p>
    <w:p w:rsidR="00257EF5" w:rsidRDefault="00775298" w:rsidP="00257EF5">
      <w:pPr>
        <w:pStyle w:val="2"/>
        <w:tabs>
          <w:tab w:val="right" w:leader="dot" w:pos="8296"/>
        </w:tabs>
        <w:rPr>
          <w:rFonts w:ascii="Times New Roman" w:hAnsi="Times New Roman"/>
          <w:noProof/>
          <w:szCs w:val="24"/>
        </w:rPr>
      </w:pPr>
      <w:hyperlink w:anchor="_Toc502652706" w:history="1">
        <w:r w:rsidR="00257EF5" w:rsidRPr="00D23C18">
          <w:rPr>
            <w:rStyle w:val="af0"/>
            <w:rFonts w:hint="eastAsia"/>
            <w:b/>
            <w:noProof/>
          </w:rPr>
          <w:t>（一）优势与条件</w:t>
        </w:r>
        <w:r w:rsidR="00257EF5">
          <w:rPr>
            <w:noProof/>
            <w:webHidden/>
          </w:rPr>
          <w:tab/>
        </w:r>
        <w:r w:rsidR="00257EF5">
          <w:rPr>
            <w:noProof/>
            <w:webHidden/>
          </w:rPr>
          <w:fldChar w:fldCharType="begin"/>
        </w:r>
        <w:r w:rsidR="00257EF5">
          <w:rPr>
            <w:noProof/>
            <w:webHidden/>
          </w:rPr>
          <w:instrText xml:space="preserve"> PAGEREF _Toc502652706 \h </w:instrText>
        </w:r>
        <w:r w:rsidR="00257EF5">
          <w:rPr>
            <w:noProof/>
            <w:webHidden/>
          </w:rPr>
        </w:r>
        <w:r w:rsidR="00257EF5">
          <w:rPr>
            <w:noProof/>
            <w:webHidden/>
          </w:rPr>
          <w:fldChar w:fldCharType="separate"/>
        </w:r>
        <w:r w:rsidR="00237BA1">
          <w:rPr>
            <w:noProof/>
            <w:webHidden/>
          </w:rPr>
          <w:t>142</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07" w:history="1">
        <w:r w:rsidR="00257EF5" w:rsidRPr="00D23C18">
          <w:rPr>
            <w:rStyle w:val="af0"/>
            <w:rFonts w:ascii="宋体" w:hAnsi="宋体"/>
            <w:b/>
            <w:bCs/>
            <w:noProof/>
          </w:rPr>
          <w:t>1.</w:t>
        </w:r>
        <w:r w:rsidR="00257EF5" w:rsidRPr="00D23C18">
          <w:rPr>
            <w:rStyle w:val="af0"/>
            <w:rFonts w:ascii="宋体" w:hAnsi="宋体" w:hint="eastAsia"/>
            <w:b/>
            <w:bCs/>
            <w:noProof/>
          </w:rPr>
          <w:t>基础教育：培养学生的创新思维能力</w:t>
        </w:r>
        <w:r w:rsidR="00257EF5">
          <w:rPr>
            <w:noProof/>
            <w:webHidden/>
          </w:rPr>
          <w:tab/>
        </w:r>
        <w:r w:rsidR="00257EF5">
          <w:rPr>
            <w:noProof/>
            <w:webHidden/>
          </w:rPr>
          <w:fldChar w:fldCharType="begin"/>
        </w:r>
        <w:r w:rsidR="00257EF5">
          <w:rPr>
            <w:noProof/>
            <w:webHidden/>
          </w:rPr>
          <w:instrText xml:space="preserve"> PAGEREF _Toc502652707 \h </w:instrText>
        </w:r>
        <w:r w:rsidR="00257EF5">
          <w:rPr>
            <w:noProof/>
            <w:webHidden/>
          </w:rPr>
        </w:r>
        <w:r w:rsidR="00257EF5">
          <w:rPr>
            <w:noProof/>
            <w:webHidden/>
          </w:rPr>
          <w:fldChar w:fldCharType="separate"/>
        </w:r>
        <w:r w:rsidR="00237BA1">
          <w:rPr>
            <w:noProof/>
            <w:webHidden/>
          </w:rPr>
          <w:t>143</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08" w:history="1">
        <w:r w:rsidR="00257EF5" w:rsidRPr="00D23C18">
          <w:rPr>
            <w:rStyle w:val="af0"/>
            <w:rFonts w:ascii="宋体" w:hAnsi="宋体"/>
            <w:b/>
            <w:bCs/>
            <w:noProof/>
          </w:rPr>
          <w:t>2.</w:t>
        </w:r>
        <w:r w:rsidR="00257EF5" w:rsidRPr="00D23C18">
          <w:rPr>
            <w:rStyle w:val="af0"/>
            <w:rFonts w:ascii="宋体" w:hAnsi="宋体" w:hint="eastAsia"/>
            <w:b/>
            <w:bCs/>
            <w:noProof/>
          </w:rPr>
          <w:t>高等教育：新增专业服务产业发展需求</w:t>
        </w:r>
        <w:r w:rsidR="00257EF5">
          <w:rPr>
            <w:noProof/>
            <w:webHidden/>
          </w:rPr>
          <w:tab/>
        </w:r>
        <w:r w:rsidR="00257EF5">
          <w:rPr>
            <w:noProof/>
            <w:webHidden/>
          </w:rPr>
          <w:fldChar w:fldCharType="begin"/>
        </w:r>
        <w:r w:rsidR="00257EF5">
          <w:rPr>
            <w:noProof/>
            <w:webHidden/>
          </w:rPr>
          <w:instrText xml:space="preserve"> PAGEREF _Toc502652708 \h </w:instrText>
        </w:r>
        <w:r w:rsidR="00257EF5">
          <w:rPr>
            <w:noProof/>
            <w:webHidden/>
          </w:rPr>
        </w:r>
        <w:r w:rsidR="00257EF5">
          <w:rPr>
            <w:noProof/>
            <w:webHidden/>
          </w:rPr>
          <w:fldChar w:fldCharType="separate"/>
        </w:r>
        <w:r w:rsidR="00237BA1">
          <w:rPr>
            <w:noProof/>
            <w:webHidden/>
          </w:rPr>
          <w:t>143</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09" w:history="1">
        <w:r w:rsidR="00257EF5" w:rsidRPr="00D23C18">
          <w:rPr>
            <w:rStyle w:val="af0"/>
            <w:rFonts w:ascii="宋体" w:hAnsi="宋体"/>
            <w:b/>
            <w:bCs/>
            <w:noProof/>
          </w:rPr>
          <w:t>3.</w:t>
        </w:r>
        <w:r w:rsidR="00257EF5" w:rsidRPr="00D23C18">
          <w:rPr>
            <w:rStyle w:val="af0"/>
            <w:rFonts w:ascii="宋体" w:hAnsi="宋体" w:hint="eastAsia"/>
            <w:b/>
            <w:bCs/>
            <w:noProof/>
          </w:rPr>
          <w:t>职业教育：创新教育推进小创造小发明不断涌现</w:t>
        </w:r>
        <w:r w:rsidR="00257EF5">
          <w:rPr>
            <w:noProof/>
            <w:webHidden/>
          </w:rPr>
          <w:tab/>
        </w:r>
        <w:r w:rsidR="00257EF5">
          <w:rPr>
            <w:noProof/>
            <w:webHidden/>
          </w:rPr>
          <w:fldChar w:fldCharType="begin"/>
        </w:r>
        <w:r w:rsidR="00257EF5">
          <w:rPr>
            <w:noProof/>
            <w:webHidden/>
          </w:rPr>
          <w:instrText xml:space="preserve"> PAGEREF _Toc502652709 \h </w:instrText>
        </w:r>
        <w:r w:rsidR="00257EF5">
          <w:rPr>
            <w:noProof/>
            <w:webHidden/>
          </w:rPr>
        </w:r>
        <w:r w:rsidR="00257EF5">
          <w:rPr>
            <w:noProof/>
            <w:webHidden/>
          </w:rPr>
          <w:fldChar w:fldCharType="separate"/>
        </w:r>
        <w:r w:rsidR="00237BA1">
          <w:rPr>
            <w:noProof/>
            <w:webHidden/>
          </w:rPr>
          <w:t>143</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10" w:history="1">
        <w:r w:rsidR="00257EF5" w:rsidRPr="00D23C18">
          <w:rPr>
            <w:rStyle w:val="af0"/>
            <w:rFonts w:ascii="宋体" w:hAnsi="宋体"/>
            <w:b/>
            <w:bCs/>
            <w:noProof/>
          </w:rPr>
          <w:t>4.</w:t>
        </w:r>
        <w:r w:rsidR="00257EF5" w:rsidRPr="00D23C18">
          <w:rPr>
            <w:rStyle w:val="af0"/>
            <w:rFonts w:ascii="宋体" w:hAnsi="宋体" w:hint="eastAsia"/>
            <w:b/>
            <w:bCs/>
            <w:noProof/>
          </w:rPr>
          <w:t>专业布局：教育与产业布局优势更加凸现</w:t>
        </w:r>
        <w:r w:rsidR="00257EF5">
          <w:rPr>
            <w:noProof/>
            <w:webHidden/>
          </w:rPr>
          <w:tab/>
        </w:r>
        <w:r w:rsidR="00257EF5">
          <w:rPr>
            <w:noProof/>
            <w:webHidden/>
          </w:rPr>
          <w:fldChar w:fldCharType="begin"/>
        </w:r>
        <w:r w:rsidR="00257EF5">
          <w:rPr>
            <w:noProof/>
            <w:webHidden/>
          </w:rPr>
          <w:instrText xml:space="preserve"> PAGEREF _Toc502652710 \h </w:instrText>
        </w:r>
        <w:r w:rsidR="00257EF5">
          <w:rPr>
            <w:noProof/>
            <w:webHidden/>
          </w:rPr>
        </w:r>
        <w:r w:rsidR="00257EF5">
          <w:rPr>
            <w:noProof/>
            <w:webHidden/>
          </w:rPr>
          <w:fldChar w:fldCharType="separate"/>
        </w:r>
        <w:r w:rsidR="00237BA1">
          <w:rPr>
            <w:noProof/>
            <w:webHidden/>
          </w:rPr>
          <w:t>144</w:t>
        </w:r>
        <w:r w:rsidR="00257EF5">
          <w:rPr>
            <w:noProof/>
            <w:webHidden/>
          </w:rPr>
          <w:fldChar w:fldCharType="end"/>
        </w:r>
      </w:hyperlink>
    </w:p>
    <w:p w:rsidR="00257EF5" w:rsidRDefault="00775298" w:rsidP="00257EF5">
      <w:pPr>
        <w:pStyle w:val="2"/>
        <w:tabs>
          <w:tab w:val="right" w:leader="dot" w:pos="8296"/>
        </w:tabs>
        <w:rPr>
          <w:rFonts w:ascii="Times New Roman" w:hAnsi="Times New Roman"/>
          <w:noProof/>
          <w:szCs w:val="24"/>
        </w:rPr>
      </w:pPr>
      <w:hyperlink w:anchor="_Toc502652711" w:history="1">
        <w:r w:rsidR="00257EF5" w:rsidRPr="00D23C18">
          <w:rPr>
            <w:rStyle w:val="af0"/>
            <w:rFonts w:hint="eastAsia"/>
            <w:b/>
            <w:noProof/>
          </w:rPr>
          <w:t>（二）劣势与问题</w:t>
        </w:r>
        <w:r w:rsidR="00257EF5">
          <w:rPr>
            <w:noProof/>
            <w:webHidden/>
          </w:rPr>
          <w:tab/>
        </w:r>
        <w:r w:rsidR="00257EF5">
          <w:rPr>
            <w:noProof/>
            <w:webHidden/>
          </w:rPr>
          <w:fldChar w:fldCharType="begin"/>
        </w:r>
        <w:r w:rsidR="00257EF5">
          <w:rPr>
            <w:noProof/>
            <w:webHidden/>
          </w:rPr>
          <w:instrText xml:space="preserve"> PAGEREF _Toc502652711 \h </w:instrText>
        </w:r>
        <w:r w:rsidR="00257EF5">
          <w:rPr>
            <w:noProof/>
            <w:webHidden/>
          </w:rPr>
        </w:r>
        <w:r w:rsidR="00257EF5">
          <w:rPr>
            <w:noProof/>
            <w:webHidden/>
          </w:rPr>
          <w:fldChar w:fldCharType="separate"/>
        </w:r>
        <w:r w:rsidR="00237BA1">
          <w:rPr>
            <w:noProof/>
            <w:webHidden/>
          </w:rPr>
          <w:t>144</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12" w:history="1">
        <w:r w:rsidR="00257EF5" w:rsidRPr="00D23C18">
          <w:rPr>
            <w:rStyle w:val="af0"/>
            <w:b/>
            <w:noProof/>
          </w:rPr>
          <w:t>1.</w:t>
        </w:r>
        <w:r w:rsidR="00257EF5" w:rsidRPr="00D23C18">
          <w:rPr>
            <w:rStyle w:val="af0"/>
            <w:rFonts w:hint="eastAsia"/>
            <w:b/>
            <w:noProof/>
          </w:rPr>
          <w:t>经费投入不能充分满足现代化发展需要</w:t>
        </w:r>
        <w:r w:rsidR="00257EF5">
          <w:rPr>
            <w:noProof/>
            <w:webHidden/>
          </w:rPr>
          <w:tab/>
        </w:r>
        <w:r w:rsidR="00257EF5">
          <w:rPr>
            <w:noProof/>
            <w:webHidden/>
          </w:rPr>
          <w:fldChar w:fldCharType="begin"/>
        </w:r>
        <w:r w:rsidR="00257EF5">
          <w:rPr>
            <w:noProof/>
            <w:webHidden/>
          </w:rPr>
          <w:instrText xml:space="preserve"> PAGEREF _Toc502652712 \h </w:instrText>
        </w:r>
        <w:r w:rsidR="00257EF5">
          <w:rPr>
            <w:noProof/>
            <w:webHidden/>
          </w:rPr>
        </w:r>
        <w:r w:rsidR="00257EF5">
          <w:rPr>
            <w:noProof/>
            <w:webHidden/>
          </w:rPr>
          <w:fldChar w:fldCharType="separate"/>
        </w:r>
        <w:r w:rsidR="00237BA1">
          <w:rPr>
            <w:noProof/>
            <w:webHidden/>
          </w:rPr>
          <w:t>144</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13" w:history="1">
        <w:r w:rsidR="00257EF5" w:rsidRPr="00D23C18">
          <w:rPr>
            <w:rStyle w:val="af0"/>
            <w:rFonts w:ascii="宋体" w:hAnsi="宋体"/>
            <w:b/>
            <w:noProof/>
          </w:rPr>
          <w:t>2.</w:t>
        </w:r>
        <w:r w:rsidR="00257EF5" w:rsidRPr="00D23C18">
          <w:rPr>
            <w:rStyle w:val="af0"/>
            <w:rFonts w:ascii="宋体" w:hAnsi="宋体" w:hint="eastAsia"/>
            <w:b/>
            <w:noProof/>
          </w:rPr>
          <w:t>学校建设跟不上适龄儿童的增长步伐</w:t>
        </w:r>
        <w:r w:rsidR="00257EF5">
          <w:rPr>
            <w:noProof/>
            <w:webHidden/>
          </w:rPr>
          <w:tab/>
        </w:r>
        <w:r w:rsidR="00257EF5">
          <w:rPr>
            <w:noProof/>
            <w:webHidden/>
          </w:rPr>
          <w:fldChar w:fldCharType="begin"/>
        </w:r>
        <w:r w:rsidR="00257EF5">
          <w:rPr>
            <w:noProof/>
            <w:webHidden/>
          </w:rPr>
          <w:instrText xml:space="preserve"> PAGEREF _Toc502652713 \h </w:instrText>
        </w:r>
        <w:r w:rsidR="00257EF5">
          <w:rPr>
            <w:noProof/>
            <w:webHidden/>
          </w:rPr>
        </w:r>
        <w:r w:rsidR="00257EF5">
          <w:rPr>
            <w:noProof/>
            <w:webHidden/>
          </w:rPr>
          <w:fldChar w:fldCharType="separate"/>
        </w:r>
        <w:r w:rsidR="00237BA1">
          <w:rPr>
            <w:noProof/>
            <w:webHidden/>
          </w:rPr>
          <w:t>145</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14" w:history="1">
        <w:r w:rsidR="00257EF5" w:rsidRPr="00D23C18">
          <w:rPr>
            <w:rStyle w:val="af0"/>
            <w:rFonts w:ascii="宋体" w:hAnsi="宋体"/>
            <w:b/>
            <w:bCs/>
            <w:noProof/>
          </w:rPr>
          <w:t>3.</w:t>
        </w:r>
        <w:r w:rsidR="00257EF5" w:rsidRPr="00D23C18">
          <w:rPr>
            <w:rStyle w:val="af0"/>
            <w:rFonts w:ascii="宋体" w:hAnsi="宋体" w:hint="eastAsia"/>
            <w:b/>
            <w:bCs/>
            <w:noProof/>
          </w:rPr>
          <w:t>民办学校和流动人口子女学校成为教育发展短板</w:t>
        </w:r>
        <w:r w:rsidR="00257EF5">
          <w:rPr>
            <w:noProof/>
            <w:webHidden/>
          </w:rPr>
          <w:tab/>
        </w:r>
        <w:r w:rsidR="00257EF5">
          <w:rPr>
            <w:noProof/>
            <w:webHidden/>
          </w:rPr>
          <w:fldChar w:fldCharType="begin"/>
        </w:r>
        <w:r w:rsidR="00257EF5">
          <w:rPr>
            <w:noProof/>
            <w:webHidden/>
          </w:rPr>
          <w:instrText xml:space="preserve"> PAGEREF _Toc502652714 \h </w:instrText>
        </w:r>
        <w:r w:rsidR="00257EF5">
          <w:rPr>
            <w:noProof/>
            <w:webHidden/>
          </w:rPr>
        </w:r>
        <w:r w:rsidR="00257EF5">
          <w:rPr>
            <w:noProof/>
            <w:webHidden/>
          </w:rPr>
          <w:fldChar w:fldCharType="separate"/>
        </w:r>
        <w:r w:rsidR="00237BA1">
          <w:rPr>
            <w:noProof/>
            <w:webHidden/>
          </w:rPr>
          <w:t>146</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15" w:history="1">
        <w:r w:rsidR="00257EF5" w:rsidRPr="00D23C18">
          <w:rPr>
            <w:rStyle w:val="af0"/>
            <w:rFonts w:ascii="宋体" w:hAnsi="宋体"/>
            <w:b/>
            <w:bCs/>
            <w:noProof/>
          </w:rPr>
          <w:t>4.</w:t>
        </w:r>
        <w:r w:rsidR="00257EF5" w:rsidRPr="00D23C18">
          <w:rPr>
            <w:rStyle w:val="af0"/>
            <w:rFonts w:ascii="宋体" w:hAnsi="宋体" w:hint="eastAsia"/>
            <w:b/>
            <w:bCs/>
            <w:noProof/>
          </w:rPr>
          <w:t>普通高中多元化发展有待进一步加强</w:t>
        </w:r>
        <w:r w:rsidR="00257EF5">
          <w:rPr>
            <w:noProof/>
            <w:webHidden/>
          </w:rPr>
          <w:tab/>
        </w:r>
        <w:r w:rsidR="00257EF5">
          <w:rPr>
            <w:noProof/>
            <w:webHidden/>
          </w:rPr>
          <w:fldChar w:fldCharType="begin"/>
        </w:r>
        <w:r w:rsidR="00257EF5">
          <w:rPr>
            <w:noProof/>
            <w:webHidden/>
          </w:rPr>
          <w:instrText xml:space="preserve"> PAGEREF _Toc502652715 \h </w:instrText>
        </w:r>
        <w:r w:rsidR="00257EF5">
          <w:rPr>
            <w:noProof/>
            <w:webHidden/>
          </w:rPr>
        </w:r>
        <w:r w:rsidR="00257EF5">
          <w:rPr>
            <w:noProof/>
            <w:webHidden/>
          </w:rPr>
          <w:fldChar w:fldCharType="separate"/>
        </w:r>
        <w:r w:rsidR="00237BA1">
          <w:rPr>
            <w:noProof/>
            <w:webHidden/>
          </w:rPr>
          <w:t>147</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16" w:history="1">
        <w:r w:rsidR="00257EF5" w:rsidRPr="00D23C18">
          <w:rPr>
            <w:rStyle w:val="af0"/>
            <w:rFonts w:ascii="宋体" w:hAnsi="宋体"/>
            <w:b/>
            <w:bCs/>
            <w:noProof/>
          </w:rPr>
          <w:t>5.</w:t>
        </w:r>
        <w:r w:rsidR="00257EF5" w:rsidRPr="00D23C18">
          <w:rPr>
            <w:rStyle w:val="af0"/>
            <w:rFonts w:ascii="宋体" w:hAnsi="宋体" w:hint="eastAsia"/>
            <w:b/>
            <w:bCs/>
            <w:noProof/>
          </w:rPr>
          <w:t>专业对应产业布局的突出问题</w:t>
        </w:r>
        <w:r w:rsidR="00257EF5">
          <w:rPr>
            <w:noProof/>
            <w:webHidden/>
          </w:rPr>
          <w:tab/>
        </w:r>
        <w:r w:rsidR="00257EF5">
          <w:rPr>
            <w:noProof/>
            <w:webHidden/>
          </w:rPr>
          <w:fldChar w:fldCharType="begin"/>
        </w:r>
        <w:r w:rsidR="00257EF5">
          <w:rPr>
            <w:noProof/>
            <w:webHidden/>
          </w:rPr>
          <w:instrText xml:space="preserve"> PAGEREF _Toc502652716 \h </w:instrText>
        </w:r>
        <w:r w:rsidR="00257EF5">
          <w:rPr>
            <w:noProof/>
            <w:webHidden/>
          </w:rPr>
        </w:r>
        <w:r w:rsidR="00257EF5">
          <w:rPr>
            <w:noProof/>
            <w:webHidden/>
          </w:rPr>
          <w:fldChar w:fldCharType="separate"/>
        </w:r>
        <w:r w:rsidR="00237BA1">
          <w:rPr>
            <w:noProof/>
            <w:webHidden/>
          </w:rPr>
          <w:t>148</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17" w:history="1">
        <w:r w:rsidR="00257EF5" w:rsidRPr="00D23C18">
          <w:rPr>
            <w:rStyle w:val="af0"/>
            <w:rFonts w:ascii="宋体" w:hAnsi="宋体"/>
            <w:b/>
            <w:bCs/>
            <w:noProof/>
          </w:rPr>
          <w:t>6.</w:t>
        </w:r>
        <w:r w:rsidR="00257EF5" w:rsidRPr="00D23C18">
          <w:rPr>
            <w:rStyle w:val="af0"/>
            <w:rFonts w:ascii="宋体" w:hAnsi="宋体" w:hint="eastAsia"/>
            <w:b/>
            <w:bCs/>
            <w:noProof/>
          </w:rPr>
          <w:t>学生创造发明的突出问题</w:t>
        </w:r>
        <w:r w:rsidR="00257EF5">
          <w:rPr>
            <w:noProof/>
            <w:webHidden/>
          </w:rPr>
          <w:tab/>
        </w:r>
        <w:r w:rsidR="00257EF5">
          <w:rPr>
            <w:noProof/>
            <w:webHidden/>
          </w:rPr>
          <w:fldChar w:fldCharType="begin"/>
        </w:r>
        <w:r w:rsidR="00257EF5">
          <w:rPr>
            <w:noProof/>
            <w:webHidden/>
          </w:rPr>
          <w:instrText xml:space="preserve"> PAGEREF _Toc502652717 \h </w:instrText>
        </w:r>
        <w:r w:rsidR="00257EF5">
          <w:rPr>
            <w:noProof/>
            <w:webHidden/>
          </w:rPr>
        </w:r>
        <w:r w:rsidR="00257EF5">
          <w:rPr>
            <w:noProof/>
            <w:webHidden/>
          </w:rPr>
          <w:fldChar w:fldCharType="separate"/>
        </w:r>
        <w:r w:rsidR="00237BA1">
          <w:rPr>
            <w:noProof/>
            <w:webHidden/>
          </w:rPr>
          <w:t>149</w:t>
        </w:r>
        <w:r w:rsidR="00257EF5">
          <w:rPr>
            <w:noProof/>
            <w:webHidden/>
          </w:rPr>
          <w:fldChar w:fldCharType="end"/>
        </w:r>
      </w:hyperlink>
    </w:p>
    <w:p w:rsidR="00257EF5" w:rsidRDefault="00775298" w:rsidP="0077173C">
      <w:pPr>
        <w:pStyle w:val="13"/>
        <w:rPr>
          <w:rFonts w:ascii="Times New Roman" w:hAnsi="Times New Roman"/>
          <w:noProof/>
          <w:szCs w:val="24"/>
        </w:rPr>
      </w:pPr>
      <w:hyperlink w:anchor="_Toc502652718" w:history="1">
        <w:r w:rsidR="00257EF5" w:rsidRPr="00D23C18">
          <w:rPr>
            <w:rStyle w:val="af0"/>
            <w:rFonts w:hint="eastAsia"/>
            <w:b/>
            <w:noProof/>
          </w:rPr>
          <w:t>六、提升宁波教育服务产业发展、科技创新的策略选择</w:t>
        </w:r>
        <w:r w:rsidR="00257EF5">
          <w:rPr>
            <w:noProof/>
            <w:webHidden/>
          </w:rPr>
          <w:tab/>
        </w:r>
        <w:r w:rsidR="00257EF5">
          <w:rPr>
            <w:noProof/>
            <w:webHidden/>
          </w:rPr>
          <w:fldChar w:fldCharType="begin"/>
        </w:r>
        <w:r w:rsidR="00257EF5">
          <w:rPr>
            <w:noProof/>
            <w:webHidden/>
          </w:rPr>
          <w:instrText xml:space="preserve"> PAGEREF _Toc502652718 \h </w:instrText>
        </w:r>
        <w:r w:rsidR="00257EF5">
          <w:rPr>
            <w:noProof/>
            <w:webHidden/>
          </w:rPr>
        </w:r>
        <w:r w:rsidR="00257EF5">
          <w:rPr>
            <w:noProof/>
            <w:webHidden/>
          </w:rPr>
          <w:fldChar w:fldCharType="separate"/>
        </w:r>
        <w:r w:rsidR="00237BA1">
          <w:rPr>
            <w:noProof/>
            <w:webHidden/>
          </w:rPr>
          <w:t>150</w:t>
        </w:r>
        <w:r w:rsidR="00257EF5">
          <w:rPr>
            <w:noProof/>
            <w:webHidden/>
          </w:rPr>
          <w:fldChar w:fldCharType="end"/>
        </w:r>
      </w:hyperlink>
    </w:p>
    <w:p w:rsidR="00257EF5" w:rsidRDefault="00775298" w:rsidP="00257EF5">
      <w:pPr>
        <w:pStyle w:val="2"/>
        <w:tabs>
          <w:tab w:val="right" w:leader="dot" w:pos="8296"/>
        </w:tabs>
        <w:rPr>
          <w:rFonts w:ascii="Times New Roman" w:hAnsi="Times New Roman"/>
          <w:noProof/>
          <w:szCs w:val="24"/>
        </w:rPr>
      </w:pPr>
      <w:hyperlink w:anchor="_Toc502652719" w:history="1">
        <w:r w:rsidR="00257EF5" w:rsidRPr="00D23C18">
          <w:rPr>
            <w:rStyle w:val="af0"/>
            <w:rFonts w:hint="eastAsia"/>
            <w:b/>
            <w:noProof/>
          </w:rPr>
          <w:t>（一）从产业发展、科技创新看教育服务的发展方向</w:t>
        </w:r>
        <w:r w:rsidR="00257EF5">
          <w:rPr>
            <w:noProof/>
            <w:webHidden/>
          </w:rPr>
          <w:tab/>
        </w:r>
        <w:r w:rsidR="00257EF5">
          <w:rPr>
            <w:noProof/>
            <w:webHidden/>
          </w:rPr>
          <w:fldChar w:fldCharType="begin"/>
        </w:r>
        <w:r w:rsidR="00257EF5">
          <w:rPr>
            <w:noProof/>
            <w:webHidden/>
          </w:rPr>
          <w:instrText xml:space="preserve"> PAGEREF _Toc502652719 \h </w:instrText>
        </w:r>
        <w:r w:rsidR="00257EF5">
          <w:rPr>
            <w:noProof/>
            <w:webHidden/>
          </w:rPr>
        </w:r>
        <w:r w:rsidR="00257EF5">
          <w:rPr>
            <w:noProof/>
            <w:webHidden/>
          </w:rPr>
          <w:fldChar w:fldCharType="separate"/>
        </w:r>
        <w:r w:rsidR="00237BA1">
          <w:rPr>
            <w:noProof/>
            <w:webHidden/>
          </w:rPr>
          <w:t>150</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20" w:history="1">
        <w:r w:rsidR="00257EF5" w:rsidRPr="00D23C18">
          <w:rPr>
            <w:rStyle w:val="af0"/>
            <w:b/>
            <w:noProof/>
          </w:rPr>
          <w:t>1.</w:t>
        </w:r>
        <w:r w:rsidR="00257EF5" w:rsidRPr="00D23C18">
          <w:rPr>
            <w:rStyle w:val="af0"/>
            <w:rFonts w:hint="eastAsia"/>
            <w:b/>
            <w:noProof/>
          </w:rPr>
          <w:t>基础教育要重视学生的科技创新教育</w:t>
        </w:r>
        <w:r w:rsidR="00257EF5">
          <w:rPr>
            <w:noProof/>
            <w:webHidden/>
          </w:rPr>
          <w:tab/>
        </w:r>
        <w:r w:rsidR="00257EF5">
          <w:rPr>
            <w:noProof/>
            <w:webHidden/>
          </w:rPr>
          <w:fldChar w:fldCharType="begin"/>
        </w:r>
        <w:r w:rsidR="00257EF5">
          <w:rPr>
            <w:noProof/>
            <w:webHidden/>
          </w:rPr>
          <w:instrText xml:space="preserve"> PAGEREF _Toc502652720 \h </w:instrText>
        </w:r>
        <w:r w:rsidR="00257EF5">
          <w:rPr>
            <w:noProof/>
            <w:webHidden/>
          </w:rPr>
        </w:r>
        <w:r w:rsidR="00257EF5">
          <w:rPr>
            <w:noProof/>
            <w:webHidden/>
          </w:rPr>
          <w:fldChar w:fldCharType="separate"/>
        </w:r>
        <w:r w:rsidR="00237BA1">
          <w:rPr>
            <w:noProof/>
            <w:webHidden/>
          </w:rPr>
          <w:t>150</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21" w:history="1">
        <w:r w:rsidR="00257EF5" w:rsidRPr="00D23C18">
          <w:rPr>
            <w:rStyle w:val="af0"/>
            <w:b/>
            <w:noProof/>
          </w:rPr>
          <w:t>2.</w:t>
        </w:r>
        <w:r w:rsidR="00257EF5" w:rsidRPr="00D23C18">
          <w:rPr>
            <w:rStyle w:val="af0"/>
            <w:rFonts w:hint="eastAsia"/>
            <w:b/>
            <w:noProof/>
          </w:rPr>
          <w:t>职业教育要重视专业与产业的充分对接</w:t>
        </w:r>
        <w:r w:rsidR="00257EF5">
          <w:rPr>
            <w:noProof/>
            <w:webHidden/>
          </w:rPr>
          <w:tab/>
        </w:r>
        <w:r w:rsidR="00257EF5">
          <w:rPr>
            <w:noProof/>
            <w:webHidden/>
          </w:rPr>
          <w:fldChar w:fldCharType="begin"/>
        </w:r>
        <w:r w:rsidR="00257EF5">
          <w:rPr>
            <w:noProof/>
            <w:webHidden/>
          </w:rPr>
          <w:instrText xml:space="preserve"> PAGEREF _Toc502652721 \h </w:instrText>
        </w:r>
        <w:r w:rsidR="00257EF5">
          <w:rPr>
            <w:noProof/>
            <w:webHidden/>
          </w:rPr>
        </w:r>
        <w:r w:rsidR="00257EF5">
          <w:rPr>
            <w:noProof/>
            <w:webHidden/>
          </w:rPr>
          <w:fldChar w:fldCharType="separate"/>
        </w:r>
        <w:r w:rsidR="00237BA1">
          <w:rPr>
            <w:noProof/>
            <w:webHidden/>
          </w:rPr>
          <w:t>151</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22" w:history="1">
        <w:r w:rsidR="00257EF5" w:rsidRPr="00D23C18">
          <w:rPr>
            <w:rStyle w:val="af0"/>
            <w:b/>
            <w:noProof/>
          </w:rPr>
          <w:t xml:space="preserve">3. </w:t>
        </w:r>
        <w:r w:rsidR="00257EF5" w:rsidRPr="00D23C18">
          <w:rPr>
            <w:rStyle w:val="af0"/>
            <w:rFonts w:hint="eastAsia"/>
            <w:b/>
            <w:noProof/>
          </w:rPr>
          <w:t>高等教育要重视科技成果的转化应用</w:t>
        </w:r>
        <w:r w:rsidR="00257EF5">
          <w:rPr>
            <w:noProof/>
            <w:webHidden/>
          </w:rPr>
          <w:tab/>
        </w:r>
        <w:r w:rsidR="00257EF5">
          <w:rPr>
            <w:noProof/>
            <w:webHidden/>
          </w:rPr>
          <w:fldChar w:fldCharType="begin"/>
        </w:r>
        <w:r w:rsidR="00257EF5">
          <w:rPr>
            <w:noProof/>
            <w:webHidden/>
          </w:rPr>
          <w:instrText xml:space="preserve"> PAGEREF _Toc502652722 \h </w:instrText>
        </w:r>
        <w:r w:rsidR="00257EF5">
          <w:rPr>
            <w:noProof/>
            <w:webHidden/>
          </w:rPr>
        </w:r>
        <w:r w:rsidR="00257EF5">
          <w:rPr>
            <w:noProof/>
            <w:webHidden/>
          </w:rPr>
          <w:fldChar w:fldCharType="separate"/>
        </w:r>
        <w:r w:rsidR="00237BA1">
          <w:rPr>
            <w:noProof/>
            <w:webHidden/>
          </w:rPr>
          <w:t>151</w:t>
        </w:r>
        <w:r w:rsidR="00257EF5">
          <w:rPr>
            <w:noProof/>
            <w:webHidden/>
          </w:rPr>
          <w:fldChar w:fldCharType="end"/>
        </w:r>
      </w:hyperlink>
    </w:p>
    <w:p w:rsidR="00257EF5" w:rsidRDefault="00775298" w:rsidP="00257EF5">
      <w:pPr>
        <w:pStyle w:val="2"/>
        <w:tabs>
          <w:tab w:val="right" w:leader="dot" w:pos="8296"/>
        </w:tabs>
        <w:rPr>
          <w:rFonts w:ascii="Times New Roman" w:hAnsi="Times New Roman"/>
          <w:noProof/>
          <w:szCs w:val="24"/>
        </w:rPr>
      </w:pPr>
      <w:hyperlink w:anchor="_Toc502652723" w:history="1">
        <w:r w:rsidR="00257EF5" w:rsidRPr="00D23C18">
          <w:rPr>
            <w:rStyle w:val="af0"/>
            <w:rFonts w:hint="eastAsia"/>
            <w:b/>
            <w:noProof/>
          </w:rPr>
          <w:t>（二）从产业发展、科技转化看教育服务的载体创新</w:t>
        </w:r>
        <w:r w:rsidR="00257EF5">
          <w:rPr>
            <w:noProof/>
            <w:webHidden/>
          </w:rPr>
          <w:tab/>
        </w:r>
        <w:r w:rsidR="00257EF5">
          <w:rPr>
            <w:noProof/>
            <w:webHidden/>
          </w:rPr>
          <w:fldChar w:fldCharType="begin"/>
        </w:r>
        <w:r w:rsidR="00257EF5">
          <w:rPr>
            <w:noProof/>
            <w:webHidden/>
          </w:rPr>
          <w:instrText xml:space="preserve"> PAGEREF _Toc502652723 \h </w:instrText>
        </w:r>
        <w:r w:rsidR="00257EF5">
          <w:rPr>
            <w:noProof/>
            <w:webHidden/>
          </w:rPr>
        </w:r>
        <w:r w:rsidR="00257EF5">
          <w:rPr>
            <w:noProof/>
            <w:webHidden/>
          </w:rPr>
          <w:fldChar w:fldCharType="separate"/>
        </w:r>
        <w:r w:rsidR="00237BA1">
          <w:rPr>
            <w:noProof/>
            <w:webHidden/>
          </w:rPr>
          <w:t>151</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24" w:history="1">
        <w:r w:rsidR="00257EF5" w:rsidRPr="00D23C18">
          <w:rPr>
            <w:rStyle w:val="af0"/>
            <w:b/>
            <w:noProof/>
          </w:rPr>
          <w:t>1.</w:t>
        </w:r>
        <w:r w:rsidR="00257EF5" w:rsidRPr="00D23C18">
          <w:rPr>
            <w:rStyle w:val="af0"/>
            <w:rFonts w:hint="eastAsia"/>
            <w:b/>
            <w:noProof/>
          </w:rPr>
          <w:t>为学生搭建科技综合实践的活动平台</w:t>
        </w:r>
        <w:r w:rsidR="00257EF5">
          <w:rPr>
            <w:noProof/>
            <w:webHidden/>
          </w:rPr>
          <w:tab/>
        </w:r>
        <w:r w:rsidR="00257EF5">
          <w:rPr>
            <w:noProof/>
            <w:webHidden/>
          </w:rPr>
          <w:fldChar w:fldCharType="begin"/>
        </w:r>
        <w:r w:rsidR="00257EF5">
          <w:rPr>
            <w:noProof/>
            <w:webHidden/>
          </w:rPr>
          <w:instrText xml:space="preserve"> PAGEREF _Toc502652724 \h </w:instrText>
        </w:r>
        <w:r w:rsidR="00257EF5">
          <w:rPr>
            <w:noProof/>
            <w:webHidden/>
          </w:rPr>
        </w:r>
        <w:r w:rsidR="00257EF5">
          <w:rPr>
            <w:noProof/>
            <w:webHidden/>
          </w:rPr>
          <w:fldChar w:fldCharType="separate"/>
        </w:r>
        <w:r w:rsidR="00237BA1">
          <w:rPr>
            <w:noProof/>
            <w:webHidden/>
          </w:rPr>
          <w:t>152</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25" w:history="1">
        <w:r w:rsidR="00257EF5" w:rsidRPr="00D23C18">
          <w:rPr>
            <w:rStyle w:val="af0"/>
            <w:b/>
            <w:noProof/>
          </w:rPr>
          <w:t>2.</w:t>
        </w:r>
        <w:r w:rsidR="00257EF5" w:rsidRPr="00D23C18">
          <w:rPr>
            <w:rStyle w:val="af0"/>
            <w:rFonts w:hint="eastAsia"/>
            <w:b/>
            <w:noProof/>
          </w:rPr>
          <w:t>完善宁波教育科技产业园的孵化平台</w:t>
        </w:r>
        <w:r w:rsidR="00257EF5">
          <w:rPr>
            <w:noProof/>
            <w:webHidden/>
          </w:rPr>
          <w:tab/>
        </w:r>
        <w:r w:rsidR="00257EF5">
          <w:rPr>
            <w:noProof/>
            <w:webHidden/>
          </w:rPr>
          <w:fldChar w:fldCharType="begin"/>
        </w:r>
        <w:r w:rsidR="00257EF5">
          <w:rPr>
            <w:noProof/>
            <w:webHidden/>
          </w:rPr>
          <w:instrText xml:space="preserve"> PAGEREF _Toc502652725 \h </w:instrText>
        </w:r>
        <w:r w:rsidR="00257EF5">
          <w:rPr>
            <w:noProof/>
            <w:webHidden/>
          </w:rPr>
        </w:r>
        <w:r w:rsidR="00257EF5">
          <w:rPr>
            <w:noProof/>
            <w:webHidden/>
          </w:rPr>
          <w:fldChar w:fldCharType="separate"/>
        </w:r>
        <w:r w:rsidR="00237BA1">
          <w:rPr>
            <w:noProof/>
            <w:webHidden/>
          </w:rPr>
          <w:t>152</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26" w:history="1">
        <w:r w:rsidR="00257EF5" w:rsidRPr="00D23C18">
          <w:rPr>
            <w:rStyle w:val="af0"/>
            <w:b/>
            <w:noProof/>
          </w:rPr>
          <w:t>3.</w:t>
        </w:r>
        <w:r w:rsidR="00257EF5" w:rsidRPr="00D23C18">
          <w:rPr>
            <w:rStyle w:val="af0"/>
            <w:rFonts w:hint="eastAsia"/>
            <w:b/>
            <w:noProof/>
          </w:rPr>
          <w:t>组建科技教育创新联盟的协同平台</w:t>
        </w:r>
        <w:r w:rsidR="00257EF5">
          <w:rPr>
            <w:noProof/>
            <w:webHidden/>
          </w:rPr>
          <w:tab/>
        </w:r>
        <w:r w:rsidR="00257EF5">
          <w:rPr>
            <w:noProof/>
            <w:webHidden/>
          </w:rPr>
          <w:fldChar w:fldCharType="begin"/>
        </w:r>
        <w:r w:rsidR="00257EF5">
          <w:rPr>
            <w:noProof/>
            <w:webHidden/>
          </w:rPr>
          <w:instrText xml:space="preserve"> PAGEREF _Toc502652726 \h </w:instrText>
        </w:r>
        <w:r w:rsidR="00257EF5">
          <w:rPr>
            <w:noProof/>
            <w:webHidden/>
          </w:rPr>
        </w:r>
        <w:r w:rsidR="00257EF5">
          <w:rPr>
            <w:noProof/>
            <w:webHidden/>
          </w:rPr>
          <w:fldChar w:fldCharType="separate"/>
        </w:r>
        <w:r w:rsidR="00237BA1">
          <w:rPr>
            <w:noProof/>
            <w:webHidden/>
          </w:rPr>
          <w:t>153</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27" w:history="1">
        <w:r w:rsidR="00257EF5" w:rsidRPr="00D23C18">
          <w:rPr>
            <w:rStyle w:val="af0"/>
            <w:b/>
            <w:noProof/>
          </w:rPr>
          <w:t>4.</w:t>
        </w:r>
        <w:r w:rsidR="00257EF5" w:rsidRPr="00D23C18">
          <w:rPr>
            <w:rStyle w:val="af0"/>
            <w:rFonts w:hint="eastAsia"/>
            <w:b/>
            <w:noProof/>
          </w:rPr>
          <w:t>拓展“校企通</w:t>
        </w:r>
        <w:r w:rsidR="00257EF5" w:rsidRPr="00D23C18">
          <w:rPr>
            <w:rStyle w:val="af0"/>
            <w:b/>
            <w:noProof/>
          </w:rPr>
          <w:t>”</w:t>
        </w:r>
        <w:r w:rsidR="00257EF5" w:rsidRPr="00D23C18">
          <w:rPr>
            <w:rStyle w:val="af0"/>
            <w:rFonts w:hint="eastAsia"/>
            <w:b/>
            <w:noProof/>
          </w:rPr>
          <w:t>科技创新转化的网络平台</w:t>
        </w:r>
        <w:r w:rsidR="00257EF5">
          <w:rPr>
            <w:noProof/>
            <w:webHidden/>
          </w:rPr>
          <w:tab/>
        </w:r>
        <w:r w:rsidR="00257EF5">
          <w:rPr>
            <w:noProof/>
            <w:webHidden/>
          </w:rPr>
          <w:fldChar w:fldCharType="begin"/>
        </w:r>
        <w:r w:rsidR="00257EF5">
          <w:rPr>
            <w:noProof/>
            <w:webHidden/>
          </w:rPr>
          <w:instrText xml:space="preserve"> PAGEREF _Toc502652727 \h </w:instrText>
        </w:r>
        <w:r w:rsidR="00257EF5">
          <w:rPr>
            <w:noProof/>
            <w:webHidden/>
          </w:rPr>
        </w:r>
        <w:r w:rsidR="00257EF5">
          <w:rPr>
            <w:noProof/>
            <w:webHidden/>
          </w:rPr>
          <w:fldChar w:fldCharType="separate"/>
        </w:r>
        <w:r w:rsidR="00237BA1">
          <w:rPr>
            <w:noProof/>
            <w:webHidden/>
          </w:rPr>
          <w:t>153</w:t>
        </w:r>
        <w:r w:rsidR="00257EF5">
          <w:rPr>
            <w:noProof/>
            <w:webHidden/>
          </w:rPr>
          <w:fldChar w:fldCharType="end"/>
        </w:r>
      </w:hyperlink>
    </w:p>
    <w:p w:rsidR="00257EF5" w:rsidRDefault="00775298" w:rsidP="00257EF5">
      <w:pPr>
        <w:pStyle w:val="2"/>
        <w:tabs>
          <w:tab w:val="right" w:leader="dot" w:pos="8296"/>
        </w:tabs>
        <w:rPr>
          <w:rFonts w:ascii="Times New Roman" w:hAnsi="Times New Roman"/>
          <w:noProof/>
          <w:szCs w:val="24"/>
        </w:rPr>
      </w:pPr>
      <w:hyperlink w:anchor="_Toc502652728" w:history="1">
        <w:r w:rsidR="00257EF5" w:rsidRPr="00D23C18">
          <w:rPr>
            <w:rStyle w:val="af0"/>
            <w:rFonts w:hint="eastAsia"/>
            <w:b/>
            <w:noProof/>
          </w:rPr>
          <w:t>（三）从产业发展、科技合作看教育服务的多方职责</w:t>
        </w:r>
        <w:r w:rsidR="00257EF5">
          <w:rPr>
            <w:noProof/>
            <w:webHidden/>
          </w:rPr>
          <w:tab/>
        </w:r>
        <w:r w:rsidR="00257EF5">
          <w:rPr>
            <w:noProof/>
            <w:webHidden/>
          </w:rPr>
          <w:fldChar w:fldCharType="begin"/>
        </w:r>
        <w:r w:rsidR="00257EF5">
          <w:rPr>
            <w:noProof/>
            <w:webHidden/>
          </w:rPr>
          <w:instrText xml:space="preserve"> PAGEREF _Toc502652728 \h </w:instrText>
        </w:r>
        <w:r w:rsidR="00257EF5">
          <w:rPr>
            <w:noProof/>
            <w:webHidden/>
          </w:rPr>
        </w:r>
        <w:r w:rsidR="00257EF5">
          <w:rPr>
            <w:noProof/>
            <w:webHidden/>
          </w:rPr>
          <w:fldChar w:fldCharType="separate"/>
        </w:r>
        <w:r w:rsidR="00237BA1">
          <w:rPr>
            <w:noProof/>
            <w:webHidden/>
          </w:rPr>
          <w:t>154</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29" w:history="1">
        <w:r w:rsidR="00257EF5" w:rsidRPr="00D23C18">
          <w:rPr>
            <w:rStyle w:val="af0"/>
            <w:b/>
            <w:noProof/>
          </w:rPr>
          <w:t>1.</w:t>
        </w:r>
        <w:r w:rsidR="00257EF5" w:rsidRPr="00D23C18">
          <w:rPr>
            <w:rStyle w:val="af0"/>
            <w:rFonts w:hint="eastAsia"/>
            <w:b/>
            <w:noProof/>
          </w:rPr>
          <w:t>科技部门扶持学校科技创新教育的职责</w:t>
        </w:r>
        <w:r w:rsidR="00257EF5">
          <w:rPr>
            <w:noProof/>
            <w:webHidden/>
          </w:rPr>
          <w:tab/>
        </w:r>
        <w:r w:rsidR="00257EF5">
          <w:rPr>
            <w:noProof/>
            <w:webHidden/>
          </w:rPr>
          <w:fldChar w:fldCharType="begin"/>
        </w:r>
        <w:r w:rsidR="00257EF5">
          <w:rPr>
            <w:noProof/>
            <w:webHidden/>
          </w:rPr>
          <w:instrText xml:space="preserve"> PAGEREF _Toc502652729 \h </w:instrText>
        </w:r>
        <w:r w:rsidR="00257EF5">
          <w:rPr>
            <w:noProof/>
            <w:webHidden/>
          </w:rPr>
        </w:r>
        <w:r w:rsidR="00257EF5">
          <w:rPr>
            <w:noProof/>
            <w:webHidden/>
          </w:rPr>
          <w:fldChar w:fldCharType="separate"/>
        </w:r>
        <w:r w:rsidR="00237BA1">
          <w:rPr>
            <w:noProof/>
            <w:webHidden/>
          </w:rPr>
          <w:t>154</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30" w:history="1">
        <w:r w:rsidR="00257EF5" w:rsidRPr="00D23C18">
          <w:rPr>
            <w:rStyle w:val="af0"/>
            <w:b/>
            <w:noProof/>
          </w:rPr>
          <w:t>2.</w:t>
        </w:r>
        <w:r w:rsidR="00257EF5" w:rsidRPr="00D23C18">
          <w:rPr>
            <w:rStyle w:val="af0"/>
            <w:rFonts w:hint="eastAsia"/>
            <w:b/>
            <w:noProof/>
          </w:rPr>
          <w:t>教育部门规划科技创新教育的职责</w:t>
        </w:r>
        <w:r w:rsidR="00257EF5">
          <w:rPr>
            <w:noProof/>
            <w:webHidden/>
          </w:rPr>
          <w:tab/>
        </w:r>
        <w:r w:rsidR="00257EF5">
          <w:rPr>
            <w:noProof/>
            <w:webHidden/>
          </w:rPr>
          <w:fldChar w:fldCharType="begin"/>
        </w:r>
        <w:r w:rsidR="00257EF5">
          <w:rPr>
            <w:noProof/>
            <w:webHidden/>
          </w:rPr>
          <w:instrText xml:space="preserve"> PAGEREF _Toc502652730 \h </w:instrText>
        </w:r>
        <w:r w:rsidR="00257EF5">
          <w:rPr>
            <w:noProof/>
            <w:webHidden/>
          </w:rPr>
        </w:r>
        <w:r w:rsidR="00257EF5">
          <w:rPr>
            <w:noProof/>
            <w:webHidden/>
          </w:rPr>
          <w:fldChar w:fldCharType="separate"/>
        </w:r>
        <w:r w:rsidR="00237BA1">
          <w:rPr>
            <w:noProof/>
            <w:webHidden/>
          </w:rPr>
          <w:t>154</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31" w:history="1">
        <w:r w:rsidR="00257EF5" w:rsidRPr="00D23C18">
          <w:rPr>
            <w:rStyle w:val="af0"/>
            <w:b/>
            <w:noProof/>
          </w:rPr>
          <w:t>3.</w:t>
        </w:r>
        <w:r w:rsidR="00257EF5" w:rsidRPr="00D23C18">
          <w:rPr>
            <w:rStyle w:val="af0"/>
            <w:rFonts w:hint="eastAsia"/>
            <w:b/>
            <w:noProof/>
          </w:rPr>
          <w:t>学校落实科技创新教育的职责</w:t>
        </w:r>
        <w:r w:rsidR="00257EF5">
          <w:rPr>
            <w:noProof/>
            <w:webHidden/>
          </w:rPr>
          <w:tab/>
        </w:r>
        <w:r w:rsidR="00257EF5">
          <w:rPr>
            <w:noProof/>
            <w:webHidden/>
          </w:rPr>
          <w:fldChar w:fldCharType="begin"/>
        </w:r>
        <w:r w:rsidR="00257EF5">
          <w:rPr>
            <w:noProof/>
            <w:webHidden/>
          </w:rPr>
          <w:instrText xml:space="preserve"> PAGEREF _Toc502652731 \h </w:instrText>
        </w:r>
        <w:r w:rsidR="00257EF5">
          <w:rPr>
            <w:noProof/>
            <w:webHidden/>
          </w:rPr>
        </w:r>
        <w:r w:rsidR="00257EF5">
          <w:rPr>
            <w:noProof/>
            <w:webHidden/>
          </w:rPr>
          <w:fldChar w:fldCharType="separate"/>
        </w:r>
        <w:r w:rsidR="00237BA1">
          <w:rPr>
            <w:noProof/>
            <w:webHidden/>
          </w:rPr>
          <w:t>155</w:t>
        </w:r>
        <w:r w:rsidR="00257EF5">
          <w:rPr>
            <w:noProof/>
            <w:webHidden/>
          </w:rPr>
          <w:fldChar w:fldCharType="end"/>
        </w:r>
      </w:hyperlink>
    </w:p>
    <w:p w:rsidR="00257EF5" w:rsidRDefault="00775298" w:rsidP="00257EF5">
      <w:pPr>
        <w:pStyle w:val="2"/>
        <w:tabs>
          <w:tab w:val="right" w:leader="dot" w:pos="8296"/>
        </w:tabs>
        <w:rPr>
          <w:rFonts w:ascii="Times New Roman" w:hAnsi="Times New Roman"/>
          <w:noProof/>
          <w:szCs w:val="24"/>
        </w:rPr>
      </w:pPr>
      <w:hyperlink w:anchor="_Toc502652732" w:history="1">
        <w:r w:rsidR="00257EF5" w:rsidRPr="00D23C18">
          <w:rPr>
            <w:rStyle w:val="af0"/>
            <w:rFonts w:hint="eastAsia"/>
            <w:b/>
            <w:noProof/>
          </w:rPr>
          <w:t>（四）从产业发展、科技支持看教育服务的机制保障</w:t>
        </w:r>
        <w:r w:rsidR="00257EF5">
          <w:rPr>
            <w:noProof/>
            <w:webHidden/>
          </w:rPr>
          <w:tab/>
        </w:r>
        <w:r w:rsidR="00257EF5">
          <w:rPr>
            <w:noProof/>
            <w:webHidden/>
          </w:rPr>
          <w:fldChar w:fldCharType="begin"/>
        </w:r>
        <w:r w:rsidR="00257EF5">
          <w:rPr>
            <w:noProof/>
            <w:webHidden/>
          </w:rPr>
          <w:instrText xml:space="preserve"> PAGEREF _Toc502652732 \h </w:instrText>
        </w:r>
        <w:r w:rsidR="00257EF5">
          <w:rPr>
            <w:noProof/>
            <w:webHidden/>
          </w:rPr>
        </w:r>
        <w:r w:rsidR="00257EF5">
          <w:rPr>
            <w:noProof/>
            <w:webHidden/>
          </w:rPr>
          <w:fldChar w:fldCharType="separate"/>
        </w:r>
        <w:r w:rsidR="00237BA1">
          <w:rPr>
            <w:noProof/>
            <w:webHidden/>
          </w:rPr>
          <w:t>155</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33" w:history="1">
        <w:r w:rsidR="00257EF5" w:rsidRPr="00D23C18">
          <w:rPr>
            <w:rStyle w:val="af0"/>
            <w:b/>
            <w:noProof/>
          </w:rPr>
          <w:t>1.</w:t>
        </w:r>
        <w:r w:rsidR="00257EF5" w:rsidRPr="00D23C18">
          <w:rPr>
            <w:rStyle w:val="af0"/>
            <w:rFonts w:hint="eastAsia"/>
            <w:b/>
            <w:noProof/>
          </w:rPr>
          <w:t>优惠政策支持</w:t>
        </w:r>
        <w:r w:rsidR="00257EF5">
          <w:rPr>
            <w:noProof/>
            <w:webHidden/>
          </w:rPr>
          <w:tab/>
        </w:r>
        <w:r w:rsidR="00257EF5">
          <w:rPr>
            <w:noProof/>
            <w:webHidden/>
          </w:rPr>
          <w:fldChar w:fldCharType="begin"/>
        </w:r>
        <w:r w:rsidR="00257EF5">
          <w:rPr>
            <w:noProof/>
            <w:webHidden/>
          </w:rPr>
          <w:instrText xml:space="preserve"> PAGEREF _Toc502652733 \h </w:instrText>
        </w:r>
        <w:r w:rsidR="00257EF5">
          <w:rPr>
            <w:noProof/>
            <w:webHidden/>
          </w:rPr>
        </w:r>
        <w:r w:rsidR="00257EF5">
          <w:rPr>
            <w:noProof/>
            <w:webHidden/>
          </w:rPr>
          <w:fldChar w:fldCharType="separate"/>
        </w:r>
        <w:r w:rsidR="00237BA1">
          <w:rPr>
            <w:noProof/>
            <w:webHidden/>
          </w:rPr>
          <w:t>155</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34" w:history="1">
        <w:r w:rsidR="00257EF5" w:rsidRPr="00D23C18">
          <w:rPr>
            <w:rStyle w:val="af0"/>
            <w:b/>
            <w:noProof/>
          </w:rPr>
          <w:t>2.</w:t>
        </w:r>
        <w:r w:rsidR="00257EF5" w:rsidRPr="00D23C18">
          <w:rPr>
            <w:rStyle w:val="af0"/>
            <w:rFonts w:hint="eastAsia"/>
            <w:b/>
            <w:noProof/>
          </w:rPr>
          <w:t>成果转化支持</w:t>
        </w:r>
        <w:r w:rsidR="00257EF5">
          <w:rPr>
            <w:noProof/>
            <w:webHidden/>
          </w:rPr>
          <w:tab/>
        </w:r>
        <w:r w:rsidR="00257EF5">
          <w:rPr>
            <w:noProof/>
            <w:webHidden/>
          </w:rPr>
          <w:fldChar w:fldCharType="begin"/>
        </w:r>
        <w:r w:rsidR="00257EF5">
          <w:rPr>
            <w:noProof/>
            <w:webHidden/>
          </w:rPr>
          <w:instrText xml:space="preserve"> PAGEREF _Toc502652734 \h </w:instrText>
        </w:r>
        <w:r w:rsidR="00257EF5">
          <w:rPr>
            <w:noProof/>
            <w:webHidden/>
          </w:rPr>
        </w:r>
        <w:r w:rsidR="00257EF5">
          <w:rPr>
            <w:noProof/>
            <w:webHidden/>
          </w:rPr>
          <w:fldChar w:fldCharType="separate"/>
        </w:r>
        <w:r w:rsidR="00237BA1">
          <w:rPr>
            <w:noProof/>
            <w:webHidden/>
          </w:rPr>
          <w:t>155</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35" w:history="1">
        <w:r w:rsidR="00257EF5" w:rsidRPr="00D23C18">
          <w:rPr>
            <w:rStyle w:val="af0"/>
            <w:b/>
            <w:noProof/>
          </w:rPr>
          <w:t>3.</w:t>
        </w:r>
        <w:r w:rsidR="00257EF5" w:rsidRPr="00D23C18">
          <w:rPr>
            <w:rStyle w:val="af0"/>
            <w:rFonts w:hint="eastAsia"/>
            <w:b/>
            <w:noProof/>
          </w:rPr>
          <w:t>合作机制支持</w:t>
        </w:r>
        <w:r w:rsidR="00257EF5">
          <w:rPr>
            <w:noProof/>
            <w:webHidden/>
          </w:rPr>
          <w:tab/>
        </w:r>
        <w:r w:rsidR="00257EF5">
          <w:rPr>
            <w:noProof/>
            <w:webHidden/>
          </w:rPr>
          <w:fldChar w:fldCharType="begin"/>
        </w:r>
        <w:r w:rsidR="00257EF5">
          <w:rPr>
            <w:noProof/>
            <w:webHidden/>
          </w:rPr>
          <w:instrText xml:space="preserve"> PAGEREF _Toc502652735 \h </w:instrText>
        </w:r>
        <w:r w:rsidR="00257EF5">
          <w:rPr>
            <w:noProof/>
            <w:webHidden/>
          </w:rPr>
        </w:r>
        <w:r w:rsidR="00257EF5">
          <w:rPr>
            <w:noProof/>
            <w:webHidden/>
          </w:rPr>
          <w:fldChar w:fldCharType="separate"/>
        </w:r>
        <w:r w:rsidR="00237BA1">
          <w:rPr>
            <w:noProof/>
            <w:webHidden/>
          </w:rPr>
          <w:t>156</w:t>
        </w:r>
        <w:r w:rsidR="00257EF5">
          <w:rPr>
            <w:noProof/>
            <w:webHidden/>
          </w:rPr>
          <w:fldChar w:fldCharType="end"/>
        </w:r>
      </w:hyperlink>
    </w:p>
    <w:p w:rsidR="00257EF5" w:rsidRDefault="00775298" w:rsidP="00257EF5">
      <w:pPr>
        <w:pStyle w:val="2"/>
        <w:tabs>
          <w:tab w:val="right" w:leader="dot" w:pos="8296"/>
        </w:tabs>
        <w:rPr>
          <w:rFonts w:ascii="Times New Roman" w:hAnsi="Times New Roman"/>
          <w:noProof/>
          <w:szCs w:val="24"/>
        </w:rPr>
      </w:pPr>
      <w:hyperlink w:anchor="_Toc502652736" w:history="1">
        <w:r w:rsidR="00257EF5" w:rsidRPr="00D23C18">
          <w:rPr>
            <w:rStyle w:val="af0"/>
            <w:rFonts w:hint="eastAsia"/>
            <w:b/>
            <w:noProof/>
          </w:rPr>
          <w:t>（五）从产业发展、科技布局看教育服务的路径选择</w:t>
        </w:r>
        <w:r w:rsidR="00257EF5">
          <w:rPr>
            <w:noProof/>
            <w:webHidden/>
          </w:rPr>
          <w:tab/>
        </w:r>
        <w:r w:rsidR="00257EF5">
          <w:rPr>
            <w:noProof/>
            <w:webHidden/>
          </w:rPr>
          <w:fldChar w:fldCharType="begin"/>
        </w:r>
        <w:r w:rsidR="00257EF5">
          <w:rPr>
            <w:noProof/>
            <w:webHidden/>
          </w:rPr>
          <w:instrText xml:space="preserve"> PAGEREF _Toc502652736 \h </w:instrText>
        </w:r>
        <w:r w:rsidR="00257EF5">
          <w:rPr>
            <w:noProof/>
            <w:webHidden/>
          </w:rPr>
        </w:r>
        <w:r w:rsidR="00257EF5">
          <w:rPr>
            <w:noProof/>
            <w:webHidden/>
          </w:rPr>
          <w:fldChar w:fldCharType="separate"/>
        </w:r>
        <w:r w:rsidR="00237BA1">
          <w:rPr>
            <w:noProof/>
            <w:webHidden/>
          </w:rPr>
          <w:t>156</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37" w:history="1">
        <w:r w:rsidR="00257EF5" w:rsidRPr="00D23C18">
          <w:rPr>
            <w:rStyle w:val="af0"/>
            <w:b/>
            <w:noProof/>
          </w:rPr>
          <w:t>1.</w:t>
        </w:r>
        <w:r w:rsidR="00257EF5" w:rsidRPr="00D23C18">
          <w:rPr>
            <w:rStyle w:val="af0"/>
            <w:rFonts w:hint="eastAsia"/>
            <w:b/>
            <w:noProof/>
          </w:rPr>
          <w:t>基础教育：重视学生的创新思维与能力的培养</w:t>
        </w:r>
        <w:r w:rsidR="00257EF5">
          <w:rPr>
            <w:noProof/>
            <w:webHidden/>
          </w:rPr>
          <w:tab/>
        </w:r>
        <w:r w:rsidR="00257EF5">
          <w:rPr>
            <w:noProof/>
            <w:webHidden/>
          </w:rPr>
          <w:fldChar w:fldCharType="begin"/>
        </w:r>
        <w:r w:rsidR="00257EF5">
          <w:rPr>
            <w:noProof/>
            <w:webHidden/>
          </w:rPr>
          <w:instrText xml:space="preserve"> PAGEREF _Toc502652737 \h </w:instrText>
        </w:r>
        <w:r w:rsidR="00257EF5">
          <w:rPr>
            <w:noProof/>
            <w:webHidden/>
          </w:rPr>
        </w:r>
        <w:r w:rsidR="00257EF5">
          <w:rPr>
            <w:noProof/>
            <w:webHidden/>
          </w:rPr>
          <w:fldChar w:fldCharType="separate"/>
        </w:r>
        <w:r w:rsidR="00237BA1">
          <w:rPr>
            <w:noProof/>
            <w:webHidden/>
          </w:rPr>
          <w:t>156</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38" w:history="1">
        <w:r w:rsidR="00257EF5" w:rsidRPr="00D23C18">
          <w:rPr>
            <w:rStyle w:val="af0"/>
            <w:b/>
            <w:noProof/>
          </w:rPr>
          <w:t>2.</w:t>
        </w:r>
        <w:r w:rsidR="00257EF5" w:rsidRPr="00D23C18">
          <w:rPr>
            <w:rStyle w:val="af0"/>
            <w:rFonts w:hint="eastAsia"/>
            <w:b/>
            <w:noProof/>
          </w:rPr>
          <w:t>职业教育：推进“一带一路”职业教育示范区建设</w:t>
        </w:r>
        <w:r w:rsidR="00257EF5">
          <w:rPr>
            <w:noProof/>
            <w:webHidden/>
          </w:rPr>
          <w:tab/>
        </w:r>
        <w:r w:rsidR="00257EF5">
          <w:rPr>
            <w:noProof/>
            <w:webHidden/>
          </w:rPr>
          <w:fldChar w:fldCharType="begin"/>
        </w:r>
        <w:r w:rsidR="00257EF5">
          <w:rPr>
            <w:noProof/>
            <w:webHidden/>
          </w:rPr>
          <w:instrText xml:space="preserve"> PAGEREF _Toc502652738 \h </w:instrText>
        </w:r>
        <w:r w:rsidR="00257EF5">
          <w:rPr>
            <w:noProof/>
            <w:webHidden/>
          </w:rPr>
        </w:r>
        <w:r w:rsidR="00257EF5">
          <w:rPr>
            <w:noProof/>
            <w:webHidden/>
          </w:rPr>
          <w:fldChar w:fldCharType="separate"/>
        </w:r>
        <w:r w:rsidR="00237BA1">
          <w:rPr>
            <w:noProof/>
            <w:webHidden/>
          </w:rPr>
          <w:t>157</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39" w:history="1">
        <w:r w:rsidR="00257EF5" w:rsidRPr="00D23C18">
          <w:rPr>
            <w:rStyle w:val="af0"/>
            <w:b/>
            <w:noProof/>
          </w:rPr>
          <w:t>3.</w:t>
        </w:r>
        <w:r w:rsidR="00257EF5" w:rsidRPr="00D23C18">
          <w:rPr>
            <w:rStyle w:val="af0"/>
            <w:rFonts w:hint="eastAsia"/>
            <w:b/>
            <w:noProof/>
          </w:rPr>
          <w:t>高等教育：突破科技成果转化的政策瓶颈</w:t>
        </w:r>
        <w:r w:rsidR="00257EF5">
          <w:rPr>
            <w:noProof/>
            <w:webHidden/>
          </w:rPr>
          <w:tab/>
        </w:r>
        <w:r w:rsidR="00257EF5">
          <w:rPr>
            <w:noProof/>
            <w:webHidden/>
          </w:rPr>
          <w:fldChar w:fldCharType="begin"/>
        </w:r>
        <w:r w:rsidR="00257EF5">
          <w:rPr>
            <w:noProof/>
            <w:webHidden/>
          </w:rPr>
          <w:instrText xml:space="preserve"> PAGEREF _Toc502652739 \h </w:instrText>
        </w:r>
        <w:r w:rsidR="00257EF5">
          <w:rPr>
            <w:noProof/>
            <w:webHidden/>
          </w:rPr>
        </w:r>
        <w:r w:rsidR="00257EF5">
          <w:rPr>
            <w:noProof/>
            <w:webHidden/>
          </w:rPr>
          <w:fldChar w:fldCharType="separate"/>
        </w:r>
        <w:r w:rsidR="00237BA1">
          <w:rPr>
            <w:noProof/>
            <w:webHidden/>
          </w:rPr>
          <w:t>158</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40" w:history="1">
        <w:r w:rsidR="00257EF5" w:rsidRPr="00D23C18">
          <w:rPr>
            <w:rStyle w:val="af0"/>
            <w:b/>
            <w:noProof/>
          </w:rPr>
          <w:t>4.</w:t>
        </w:r>
        <w:r w:rsidR="00257EF5" w:rsidRPr="00D23C18">
          <w:rPr>
            <w:rStyle w:val="af0"/>
            <w:rFonts w:hint="eastAsia"/>
            <w:b/>
            <w:noProof/>
          </w:rPr>
          <w:t>积极融入国家战略，进一步完善服务型教育体系</w:t>
        </w:r>
        <w:r w:rsidR="00257EF5">
          <w:rPr>
            <w:noProof/>
            <w:webHidden/>
          </w:rPr>
          <w:tab/>
        </w:r>
        <w:r w:rsidR="00257EF5">
          <w:rPr>
            <w:noProof/>
            <w:webHidden/>
          </w:rPr>
          <w:fldChar w:fldCharType="begin"/>
        </w:r>
        <w:r w:rsidR="00257EF5">
          <w:rPr>
            <w:noProof/>
            <w:webHidden/>
          </w:rPr>
          <w:instrText xml:space="preserve"> PAGEREF _Toc502652740 \h </w:instrText>
        </w:r>
        <w:r w:rsidR="00257EF5">
          <w:rPr>
            <w:noProof/>
            <w:webHidden/>
          </w:rPr>
        </w:r>
        <w:r w:rsidR="00257EF5">
          <w:rPr>
            <w:noProof/>
            <w:webHidden/>
          </w:rPr>
          <w:fldChar w:fldCharType="separate"/>
        </w:r>
        <w:r w:rsidR="00237BA1">
          <w:rPr>
            <w:noProof/>
            <w:webHidden/>
          </w:rPr>
          <w:t>159</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41" w:history="1">
        <w:r w:rsidR="00257EF5" w:rsidRPr="00D23C18">
          <w:rPr>
            <w:rStyle w:val="af0"/>
            <w:b/>
            <w:noProof/>
          </w:rPr>
          <w:t>5.</w:t>
        </w:r>
        <w:r w:rsidR="00257EF5" w:rsidRPr="00D23C18">
          <w:rPr>
            <w:rStyle w:val="af0"/>
            <w:rFonts w:hint="eastAsia"/>
            <w:b/>
            <w:noProof/>
          </w:rPr>
          <w:t>明确规划量化指标，建立动态评价机制</w:t>
        </w:r>
        <w:r w:rsidR="00257EF5">
          <w:rPr>
            <w:noProof/>
            <w:webHidden/>
          </w:rPr>
          <w:tab/>
        </w:r>
        <w:r w:rsidR="00257EF5">
          <w:rPr>
            <w:noProof/>
            <w:webHidden/>
          </w:rPr>
          <w:fldChar w:fldCharType="begin"/>
        </w:r>
        <w:r w:rsidR="00257EF5">
          <w:rPr>
            <w:noProof/>
            <w:webHidden/>
          </w:rPr>
          <w:instrText xml:space="preserve"> PAGEREF _Toc502652741 \h </w:instrText>
        </w:r>
        <w:r w:rsidR="00257EF5">
          <w:rPr>
            <w:noProof/>
            <w:webHidden/>
          </w:rPr>
        </w:r>
        <w:r w:rsidR="00257EF5">
          <w:rPr>
            <w:noProof/>
            <w:webHidden/>
          </w:rPr>
          <w:fldChar w:fldCharType="separate"/>
        </w:r>
        <w:r w:rsidR="00237BA1">
          <w:rPr>
            <w:noProof/>
            <w:webHidden/>
          </w:rPr>
          <w:t>160</w:t>
        </w:r>
        <w:r w:rsidR="00257EF5">
          <w:rPr>
            <w:noProof/>
            <w:webHidden/>
          </w:rPr>
          <w:fldChar w:fldCharType="end"/>
        </w:r>
      </w:hyperlink>
    </w:p>
    <w:p w:rsidR="00257EF5" w:rsidRDefault="00775298" w:rsidP="00257EF5">
      <w:pPr>
        <w:pStyle w:val="3"/>
        <w:tabs>
          <w:tab w:val="right" w:leader="dot" w:pos="8296"/>
        </w:tabs>
        <w:rPr>
          <w:rFonts w:ascii="Times New Roman" w:hAnsi="Times New Roman"/>
          <w:noProof/>
          <w:szCs w:val="24"/>
        </w:rPr>
      </w:pPr>
      <w:hyperlink w:anchor="_Toc502652742" w:history="1">
        <w:r w:rsidR="00257EF5" w:rsidRPr="00D23C18">
          <w:rPr>
            <w:rStyle w:val="af0"/>
            <w:b/>
            <w:noProof/>
          </w:rPr>
          <w:t>6.</w:t>
        </w:r>
        <w:r w:rsidR="00257EF5" w:rsidRPr="00D23C18">
          <w:rPr>
            <w:rStyle w:val="af0"/>
            <w:rFonts w:hint="eastAsia"/>
            <w:b/>
            <w:noProof/>
          </w:rPr>
          <w:t>项目参与：设立科技专项课题调研</w:t>
        </w:r>
        <w:r w:rsidR="00257EF5">
          <w:rPr>
            <w:noProof/>
            <w:webHidden/>
          </w:rPr>
          <w:tab/>
        </w:r>
        <w:r w:rsidR="00257EF5">
          <w:rPr>
            <w:noProof/>
            <w:webHidden/>
          </w:rPr>
          <w:fldChar w:fldCharType="begin"/>
        </w:r>
        <w:r w:rsidR="00257EF5">
          <w:rPr>
            <w:noProof/>
            <w:webHidden/>
          </w:rPr>
          <w:instrText xml:space="preserve"> PAGEREF _Toc502652742 \h </w:instrText>
        </w:r>
        <w:r w:rsidR="00257EF5">
          <w:rPr>
            <w:noProof/>
            <w:webHidden/>
          </w:rPr>
        </w:r>
        <w:r w:rsidR="00257EF5">
          <w:rPr>
            <w:noProof/>
            <w:webHidden/>
          </w:rPr>
          <w:fldChar w:fldCharType="separate"/>
        </w:r>
        <w:r w:rsidR="00237BA1">
          <w:rPr>
            <w:noProof/>
            <w:webHidden/>
          </w:rPr>
          <w:t>160</w:t>
        </w:r>
        <w:r w:rsidR="00257EF5">
          <w:rPr>
            <w:noProof/>
            <w:webHidden/>
          </w:rPr>
          <w:fldChar w:fldCharType="end"/>
        </w:r>
      </w:hyperlink>
    </w:p>
    <w:p w:rsidR="00257EF5" w:rsidRPr="00B16E35" w:rsidRDefault="00257EF5" w:rsidP="00257EF5">
      <w:pPr>
        <w:rPr>
          <w:szCs w:val="21"/>
        </w:rPr>
      </w:pPr>
      <w:r w:rsidRPr="00B16E35">
        <w:rPr>
          <w:szCs w:val="21"/>
        </w:rPr>
        <w:fldChar w:fldCharType="end"/>
      </w:r>
      <w:r w:rsidRPr="00B16E35">
        <w:rPr>
          <w:rFonts w:hint="eastAsia"/>
          <w:szCs w:val="21"/>
        </w:rPr>
        <w:t xml:space="preserve"> </w:t>
      </w:r>
    </w:p>
    <w:p w:rsidR="00257EF5" w:rsidRDefault="00257EF5" w:rsidP="00257EF5">
      <w:pPr>
        <w:rPr>
          <w:szCs w:val="21"/>
        </w:rPr>
      </w:pPr>
    </w:p>
    <w:p w:rsidR="00257EF5" w:rsidRDefault="00257EF5" w:rsidP="00257EF5">
      <w:pPr>
        <w:rPr>
          <w:szCs w:val="21"/>
        </w:rPr>
      </w:pPr>
    </w:p>
    <w:p w:rsidR="00257EF5" w:rsidRDefault="00257EF5" w:rsidP="00257EF5">
      <w:pPr>
        <w:rPr>
          <w:szCs w:val="21"/>
        </w:rPr>
      </w:pPr>
    </w:p>
    <w:p w:rsidR="00257EF5" w:rsidRDefault="00257EF5" w:rsidP="00257EF5">
      <w:pPr>
        <w:rPr>
          <w:szCs w:val="21"/>
        </w:rPr>
      </w:pPr>
    </w:p>
    <w:p w:rsidR="00257EF5" w:rsidRDefault="00257EF5" w:rsidP="00257EF5">
      <w:pPr>
        <w:rPr>
          <w:szCs w:val="21"/>
        </w:rPr>
      </w:pPr>
    </w:p>
    <w:p w:rsidR="00257EF5" w:rsidRDefault="00257EF5" w:rsidP="00257EF5">
      <w:pPr>
        <w:rPr>
          <w:szCs w:val="21"/>
        </w:rPr>
      </w:pPr>
    </w:p>
    <w:p w:rsidR="00257EF5" w:rsidRDefault="00257EF5" w:rsidP="00257EF5">
      <w:pPr>
        <w:rPr>
          <w:szCs w:val="21"/>
        </w:rPr>
      </w:pPr>
    </w:p>
    <w:p w:rsidR="00257EF5" w:rsidRDefault="00257EF5" w:rsidP="00257EF5">
      <w:pPr>
        <w:rPr>
          <w:szCs w:val="21"/>
        </w:rPr>
      </w:pPr>
    </w:p>
    <w:p w:rsidR="00257EF5" w:rsidRDefault="00257EF5" w:rsidP="00257EF5">
      <w:pPr>
        <w:rPr>
          <w:szCs w:val="21"/>
        </w:rPr>
      </w:pPr>
    </w:p>
    <w:p w:rsidR="00257EF5" w:rsidRDefault="00257EF5" w:rsidP="00257EF5">
      <w:pPr>
        <w:rPr>
          <w:szCs w:val="21"/>
        </w:rPr>
      </w:pPr>
    </w:p>
    <w:p w:rsidR="00257EF5" w:rsidRDefault="00257EF5" w:rsidP="00257EF5">
      <w:pPr>
        <w:rPr>
          <w:szCs w:val="21"/>
        </w:rPr>
      </w:pPr>
    </w:p>
    <w:p w:rsidR="00257EF5" w:rsidRDefault="00257EF5" w:rsidP="00257EF5">
      <w:pPr>
        <w:rPr>
          <w:szCs w:val="21"/>
        </w:rPr>
      </w:pPr>
    </w:p>
    <w:p w:rsidR="00257EF5" w:rsidRDefault="00257EF5" w:rsidP="00257EF5">
      <w:pPr>
        <w:rPr>
          <w:szCs w:val="21"/>
        </w:rPr>
      </w:pPr>
    </w:p>
    <w:p w:rsidR="00257EF5" w:rsidRDefault="00257EF5" w:rsidP="00257EF5">
      <w:pPr>
        <w:rPr>
          <w:szCs w:val="21"/>
        </w:rPr>
      </w:pPr>
    </w:p>
    <w:p w:rsidR="00257EF5" w:rsidRDefault="00257EF5" w:rsidP="00257EF5">
      <w:pPr>
        <w:rPr>
          <w:szCs w:val="21"/>
        </w:rPr>
      </w:pPr>
    </w:p>
    <w:p w:rsidR="00257EF5" w:rsidRDefault="00257EF5" w:rsidP="00257EF5">
      <w:pPr>
        <w:rPr>
          <w:szCs w:val="21"/>
        </w:rPr>
      </w:pPr>
    </w:p>
    <w:p w:rsidR="00257EF5" w:rsidRDefault="00257EF5" w:rsidP="00257EF5">
      <w:pPr>
        <w:rPr>
          <w:szCs w:val="21"/>
        </w:rPr>
      </w:pPr>
    </w:p>
    <w:p w:rsidR="00257EF5" w:rsidRDefault="00257EF5" w:rsidP="00257EF5">
      <w:pPr>
        <w:rPr>
          <w:szCs w:val="21"/>
        </w:rPr>
      </w:pPr>
    </w:p>
    <w:p w:rsidR="00257EF5" w:rsidRDefault="00257EF5" w:rsidP="00257EF5">
      <w:pPr>
        <w:rPr>
          <w:szCs w:val="21"/>
        </w:rPr>
      </w:pPr>
    </w:p>
    <w:p w:rsidR="00257EF5" w:rsidRDefault="00257EF5" w:rsidP="00257EF5">
      <w:pPr>
        <w:rPr>
          <w:szCs w:val="21"/>
        </w:rPr>
      </w:pPr>
    </w:p>
    <w:p w:rsidR="00257EF5" w:rsidRDefault="00257EF5" w:rsidP="00257EF5">
      <w:pPr>
        <w:rPr>
          <w:szCs w:val="21"/>
        </w:rPr>
      </w:pPr>
    </w:p>
    <w:p w:rsidR="00257EF5" w:rsidRDefault="00257EF5" w:rsidP="00257EF5">
      <w:pPr>
        <w:rPr>
          <w:szCs w:val="21"/>
        </w:rPr>
      </w:pPr>
    </w:p>
    <w:p w:rsidR="00257EF5" w:rsidRDefault="00257EF5" w:rsidP="00257EF5">
      <w:pPr>
        <w:rPr>
          <w:szCs w:val="21"/>
        </w:rPr>
      </w:pPr>
    </w:p>
    <w:p w:rsidR="00257EF5" w:rsidRPr="00E759DA" w:rsidRDefault="00257EF5" w:rsidP="00E759DA">
      <w:pPr>
        <w:outlineLvl w:val="1"/>
        <w:rPr>
          <w:rFonts w:ascii="宋体" w:eastAsia="宋体" w:hAnsi="宋体"/>
          <w:b/>
          <w:sz w:val="32"/>
          <w:szCs w:val="32"/>
        </w:rPr>
      </w:pPr>
      <w:bookmarkStart w:id="153" w:name="_Toc503258447"/>
      <w:bookmarkStart w:id="154" w:name="_Toc503258959"/>
      <w:bookmarkStart w:id="155" w:name="_Toc503259149"/>
      <w:r w:rsidRPr="00E759DA">
        <w:rPr>
          <w:rFonts w:ascii="宋体" w:eastAsia="宋体" w:hAnsi="宋体" w:hint="eastAsia"/>
          <w:b/>
          <w:sz w:val="32"/>
          <w:szCs w:val="32"/>
        </w:rPr>
        <w:lastRenderedPageBreak/>
        <w:t>一、导论</w:t>
      </w:r>
      <w:bookmarkEnd w:id="153"/>
      <w:bookmarkEnd w:id="154"/>
      <w:bookmarkEnd w:id="155"/>
    </w:p>
    <w:p w:rsidR="00257EF5" w:rsidRPr="00A56D85" w:rsidRDefault="00257EF5" w:rsidP="00E759DA">
      <w:pPr>
        <w:spacing w:line="360" w:lineRule="auto"/>
        <w:ind w:firstLineChars="198" w:firstLine="636"/>
        <w:outlineLvl w:val="2"/>
        <w:rPr>
          <w:rFonts w:ascii="宋体" w:eastAsia="宋体" w:hAnsi="宋体"/>
          <w:b/>
          <w:sz w:val="32"/>
          <w:szCs w:val="32"/>
        </w:rPr>
      </w:pPr>
      <w:bookmarkStart w:id="156" w:name="_Toc502652644"/>
      <w:bookmarkStart w:id="157" w:name="_Toc503258448"/>
      <w:bookmarkStart w:id="158" w:name="_Toc503258960"/>
      <w:r w:rsidRPr="00A56D85">
        <w:rPr>
          <w:rFonts w:ascii="宋体" w:eastAsia="宋体" w:hAnsi="宋体" w:hint="eastAsia"/>
          <w:b/>
          <w:sz w:val="32"/>
          <w:szCs w:val="32"/>
        </w:rPr>
        <w:t>（一）研究缘起</w:t>
      </w:r>
      <w:bookmarkEnd w:id="156"/>
      <w:bookmarkEnd w:id="157"/>
      <w:bookmarkEnd w:id="158"/>
    </w:p>
    <w:p w:rsidR="00257EF5" w:rsidRPr="00E759DA" w:rsidRDefault="00257EF5" w:rsidP="00257EF5">
      <w:pPr>
        <w:spacing w:line="360" w:lineRule="auto"/>
        <w:rPr>
          <w:rFonts w:ascii="仿宋" w:eastAsia="仿宋" w:hAnsi="仿宋"/>
          <w:sz w:val="28"/>
          <w:szCs w:val="28"/>
        </w:rPr>
      </w:pPr>
      <w:r w:rsidRPr="00E759DA">
        <w:rPr>
          <w:rFonts w:ascii="仿宋" w:eastAsia="仿宋" w:hAnsi="仿宋"/>
          <w:b/>
          <w:sz w:val="28"/>
          <w:szCs w:val="28"/>
        </w:rPr>
        <w:t xml:space="preserve">   </w:t>
      </w:r>
      <w:r w:rsidRPr="00E759DA">
        <w:rPr>
          <w:rFonts w:ascii="仿宋" w:eastAsia="仿宋" w:hAnsi="仿宋"/>
          <w:sz w:val="28"/>
          <w:szCs w:val="28"/>
        </w:rPr>
        <w:t xml:space="preserve"> </w:t>
      </w:r>
      <w:r w:rsidRPr="00E759DA">
        <w:rPr>
          <w:rFonts w:ascii="仿宋" w:eastAsia="仿宋" w:hAnsi="仿宋" w:hint="eastAsia"/>
          <w:sz w:val="28"/>
          <w:szCs w:val="28"/>
        </w:rPr>
        <w:t>在经济社会发展全球化日趋明显的今天，城市竞争力的比拼越来越多地体现为科技竞争力，科技竞争力又更多地落在了创新竞争力。而城市竞争力的基石是教育。宁波市在全国经济社会发展和教育事业发展的历程中，始终走在改革创新的前列，宁波教育的发展为经济社会发展和城市竞争力、科技竞争力的提升作出了重大贡献，尤其是职业教育与高等教育，它们与区域人力资本竞争力与科技创新竞争力发展息息相关。那么，宁波的教育为科技创新支撑如何？在“长三角”城市群中，宁波教育资源又处在怎样的位置？宁波教育与区域科技创新是不是匹配？本课题希望通过实证调查与分析，结合宁波各级各类教育发展的经验与做法，为以上问题提供证据。</w:t>
      </w:r>
    </w:p>
    <w:p w:rsidR="00257EF5" w:rsidRPr="00A56D85" w:rsidRDefault="00257EF5" w:rsidP="00A56D85">
      <w:pPr>
        <w:spacing w:line="360" w:lineRule="auto"/>
        <w:ind w:firstLineChars="198" w:firstLine="636"/>
        <w:outlineLvl w:val="2"/>
        <w:rPr>
          <w:rFonts w:ascii="宋体" w:eastAsia="宋体" w:hAnsi="宋体"/>
          <w:b/>
          <w:sz w:val="32"/>
          <w:szCs w:val="32"/>
        </w:rPr>
      </w:pPr>
      <w:bookmarkStart w:id="159" w:name="_Toc502652645"/>
      <w:bookmarkStart w:id="160" w:name="_Toc503258449"/>
      <w:bookmarkStart w:id="161" w:name="_Toc503258961"/>
      <w:r w:rsidRPr="00A56D85">
        <w:rPr>
          <w:rFonts w:ascii="宋体" w:eastAsia="宋体" w:hAnsi="宋体" w:hint="eastAsia"/>
          <w:b/>
          <w:sz w:val="32"/>
          <w:szCs w:val="32"/>
        </w:rPr>
        <w:t>（二）理论价值与实践意义</w:t>
      </w:r>
      <w:bookmarkEnd w:id="159"/>
      <w:bookmarkEnd w:id="160"/>
      <w:bookmarkEnd w:id="161"/>
    </w:p>
    <w:p w:rsidR="00257EF5" w:rsidRPr="00A56D85" w:rsidRDefault="00257EF5" w:rsidP="00B3330A">
      <w:pPr>
        <w:spacing w:line="360" w:lineRule="auto"/>
        <w:ind w:firstLineChars="200" w:firstLine="560"/>
        <w:outlineLvl w:val="3"/>
        <w:rPr>
          <w:rFonts w:ascii="仿宋" w:eastAsia="仿宋" w:hAnsi="仿宋"/>
          <w:sz w:val="28"/>
          <w:szCs w:val="28"/>
        </w:rPr>
      </w:pPr>
      <w:bookmarkStart w:id="162" w:name="_Toc502652646"/>
      <w:r w:rsidRPr="00A56D85">
        <w:rPr>
          <w:rFonts w:ascii="仿宋" w:eastAsia="仿宋" w:hAnsi="仿宋"/>
          <w:sz w:val="28"/>
          <w:szCs w:val="28"/>
        </w:rPr>
        <w:t>1.</w:t>
      </w:r>
      <w:r w:rsidRPr="00A56D85">
        <w:rPr>
          <w:rFonts w:ascii="仿宋" w:eastAsia="仿宋" w:hAnsi="仿宋" w:hint="eastAsia"/>
          <w:sz w:val="28"/>
          <w:szCs w:val="28"/>
        </w:rPr>
        <w:t>理论价值</w:t>
      </w:r>
      <w:r w:rsidRPr="00A56D85">
        <w:rPr>
          <w:rFonts w:ascii="仿宋" w:eastAsia="仿宋" w:hAnsi="仿宋"/>
          <w:sz w:val="28"/>
          <w:szCs w:val="28"/>
        </w:rPr>
        <w:t>——</w:t>
      </w:r>
      <w:r w:rsidRPr="00A56D85">
        <w:rPr>
          <w:rFonts w:ascii="仿宋" w:eastAsia="仿宋" w:hAnsi="仿宋" w:hint="eastAsia"/>
          <w:sz w:val="28"/>
          <w:szCs w:val="28"/>
        </w:rPr>
        <w:t>宁波教育发展区间位置研究不可或缺</w:t>
      </w:r>
      <w:bookmarkEnd w:id="162"/>
    </w:p>
    <w:p w:rsidR="00257EF5" w:rsidRPr="00A56D85" w:rsidRDefault="00257EF5" w:rsidP="00257EF5">
      <w:pPr>
        <w:spacing w:line="360" w:lineRule="auto"/>
        <w:rPr>
          <w:rFonts w:ascii="仿宋" w:eastAsia="仿宋" w:hAnsi="仿宋"/>
          <w:sz w:val="28"/>
          <w:szCs w:val="28"/>
        </w:rPr>
      </w:pPr>
      <w:r w:rsidRPr="00A56D85">
        <w:rPr>
          <w:rFonts w:ascii="仿宋" w:eastAsia="仿宋" w:hAnsi="仿宋"/>
          <w:sz w:val="28"/>
          <w:szCs w:val="28"/>
        </w:rPr>
        <w:t xml:space="preserve">    </w:t>
      </w:r>
      <w:r w:rsidRPr="00A56D85">
        <w:rPr>
          <w:rFonts w:ascii="仿宋" w:eastAsia="仿宋" w:hAnsi="仿宋" w:hint="eastAsia"/>
          <w:sz w:val="28"/>
          <w:szCs w:val="28"/>
        </w:rPr>
        <w:t>（</w:t>
      </w:r>
      <w:r w:rsidRPr="00A56D85">
        <w:rPr>
          <w:rFonts w:ascii="仿宋" w:eastAsia="仿宋" w:hAnsi="仿宋"/>
          <w:sz w:val="28"/>
          <w:szCs w:val="28"/>
        </w:rPr>
        <w:t>1</w:t>
      </w:r>
      <w:r w:rsidRPr="00A56D85">
        <w:rPr>
          <w:rFonts w:ascii="仿宋" w:eastAsia="仿宋" w:hAnsi="仿宋" w:hint="eastAsia"/>
          <w:sz w:val="28"/>
          <w:szCs w:val="28"/>
        </w:rPr>
        <w:t>）教育资源供给与城市发展动力。城市作为现代社会发展的产物，在经济发展中的地位日益提高，而人才竞争是城市竞争力的重要内容。教育则是从人才角度影响城市竞争力的关键要素。有些研究提出“教育竞争力是城市核心竞争力”之说，教育对于提升城市品质与促进城市发展有着举足轻重的影响。从这个角度来说，教育资源的供给与储备是城市发展的动力。</w:t>
      </w:r>
    </w:p>
    <w:p w:rsidR="00257EF5" w:rsidRPr="00A56D85" w:rsidRDefault="00257EF5" w:rsidP="00257EF5">
      <w:pPr>
        <w:spacing w:line="360" w:lineRule="auto"/>
        <w:rPr>
          <w:rFonts w:ascii="仿宋" w:eastAsia="仿宋" w:hAnsi="仿宋"/>
          <w:sz w:val="28"/>
          <w:szCs w:val="28"/>
        </w:rPr>
      </w:pPr>
      <w:r w:rsidRPr="00A56D85">
        <w:rPr>
          <w:rFonts w:ascii="仿宋" w:eastAsia="仿宋" w:hAnsi="仿宋"/>
          <w:sz w:val="28"/>
          <w:szCs w:val="28"/>
        </w:rPr>
        <w:t xml:space="preserve">    </w:t>
      </w:r>
      <w:r w:rsidRPr="00A56D85">
        <w:rPr>
          <w:rFonts w:ascii="仿宋" w:eastAsia="仿宋" w:hAnsi="仿宋" w:hint="eastAsia"/>
          <w:sz w:val="28"/>
          <w:szCs w:val="28"/>
        </w:rPr>
        <w:t>（</w:t>
      </w:r>
      <w:r w:rsidRPr="00A56D85">
        <w:rPr>
          <w:rFonts w:ascii="仿宋" w:eastAsia="仿宋" w:hAnsi="仿宋"/>
          <w:sz w:val="28"/>
          <w:szCs w:val="28"/>
        </w:rPr>
        <w:t>2</w:t>
      </w:r>
      <w:r w:rsidRPr="00A56D85">
        <w:rPr>
          <w:rFonts w:ascii="仿宋" w:eastAsia="仿宋" w:hAnsi="仿宋" w:hint="eastAsia"/>
          <w:sz w:val="28"/>
          <w:szCs w:val="28"/>
        </w:rPr>
        <w:t>）教育资源水平与城市供给能力。一个城市能否可持续发展，</w:t>
      </w:r>
      <w:r w:rsidRPr="00A56D85">
        <w:rPr>
          <w:rFonts w:ascii="仿宋" w:eastAsia="仿宋" w:hAnsi="仿宋" w:hint="eastAsia"/>
          <w:sz w:val="28"/>
          <w:szCs w:val="28"/>
        </w:rPr>
        <w:lastRenderedPageBreak/>
        <w:t>主要看人力资源开发有没有起到一个支撑。人力资源又重点要看教育资源水平。教育资源水平高，各个层面的资源丰富，人力资源就丰厚，就能满足区域产业结构的调整与经济转型提升的要求。从宁波目前发展来看，从幼儿园的标准化建设，到中小学校的现代化建设，以及高校的内涵提升与国际化发展，大大提高了宁波城市的供给能力。</w:t>
      </w:r>
    </w:p>
    <w:p w:rsidR="00257EF5" w:rsidRPr="00A56D85" w:rsidRDefault="00257EF5" w:rsidP="00257EF5">
      <w:pPr>
        <w:spacing w:line="360" w:lineRule="auto"/>
        <w:rPr>
          <w:rFonts w:ascii="仿宋" w:eastAsia="仿宋" w:hAnsi="仿宋"/>
          <w:sz w:val="28"/>
          <w:szCs w:val="28"/>
        </w:rPr>
      </w:pPr>
      <w:r w:rsidRPr="00A56D85">
        <w:rPr>
          <w:rFonts w:ascii="仿宋" w:eastAsia="仿宋" w:hAnsi="仿宋"/>
          <w:sz w:val="28"/>
          <w:szCs w:val="28"/>
        </w:rPr>
        <w:t xml:space="preserve">   </w:t>
      </w:r>
      <w:r w:rsidRPr="00A56D85">
        <w:rPr>
          <w:rFonts w:ascii="仿宋" w:eastAsia="仿宋" w:hAnsi="仿宋" w:hint="eastAsia"/>
          <w:sz w:val="28"/>
          <w:szCs w:val="28"/>
        </w:rPr>
        <w:t>（</w:t>
      </w:r>
      <w:r w:rsidRPr="00A56D85">
        <w:rPr>
          <w:rFonts w:ascii="仿宋" w:eastAsia="仿宋" w:hAnsi="仿宋"/>
          <w:sz w:val="28"/>
          <w:szCs w:val="28"/>
        </w:rPr>
        <w:t>3</w:t>
      </w:r>
      <w:r w:rsidRPr="00A56D85">
        <w:rPr>
          <w:rFonts w:ascii="仿宋" w:eastAsia="仿宋" w:hAnsi="仿宋" w:hint="eastAsia"/>
          <w:sz w:val="28"/>
          <w:szCs w:val="28"/>
        </w:rPr>
        <w:t>）教育资源集聚与城市聚集能力。城市的发展，都是以促进生产力各要素集中为第一要务，教育资源相对集中，城市吸引和优化配置这些要素的能力则比较强。以宁波大学园区（南区）为例，大学园区的建设，提升了该区域内教育资源的水平，实现了大学园区与所在区域之间相互融合，互动发展，带动了鄞州新城区的建设，以及后来建设的南部商务区的发展，从而“重新绘制城市地图”。同样，宁波大学园区（北区）资源的集聚也同样地带动了宁波材料城的发展。教育资源的集聚效应，成了宁波经济新的增长点。</w:t>
      </w:r>
    </w:p>
    <w:p w:rsidR="00257EF5" w:rsidRPr="00A56D85" w:rsidRDefault="00A56D85" w:rsidP="00B3330A">
      <w:pPr>
        <w:spacing w:line="360" w:lineRule="auto"/>
        <w:ind w:firstLineChars="200" w:firstLine="560"/>
        <w:outlineLvl w:val="3"/>
        <w:rPr>
          <w:rFonts w:ascii="仿宋" w:eastAsia="仿宋" w:hAnsi="仿宋"/>
          <w:sz w:val="28"/>
          <w:szCs w:val="28"/>
        </w:rPr>
      </w:pPr>
      <w:bookmarkStart w:id="163" w:name="_Toc502652647"/>
      <w:r w:rsidRPr="00A56D85">
        <w:rPr>
          <w:rFonts w:ascii="仿宋" w:eastAsia="仿宋" w:hAnsi="仿宋"/>
          <w:sz w:val="28"/>
          <w:szCs w:val="28"/>
        </w:rPr>
        <w:t>2.</w:t>
      </w:r>
      <w:r w:rsidRPr="00A56D85">
        <w:rPr>
          <w:rFonts w:ascii="仿宋" w:eastAsia="仿宋" w:hAnsi="仿宋" w:hint="eastAsia"/>
          <w:sz w:val="28"/>
          <w:szCs w:val="28"/>
        </w:rPr>
        <w:t>实践意义</w:t>
      </w:r>
      <w:r w:rsidRPr="00A56D85">
        <w:rPr>
          <w:rFonts w:ascii="仿宋" w:eastAsia="仿宋" w:hAnsi="仿宋"/>
          <w:sz w:val="28"/>
          <w:szCs w:val="28"/>
        </w:rPr>
        <w:t>——</w:t>
      </w:r>
      <w:r w:rsidRPr="00A56D85">
        <w:rPr>
          <w:rFonts w:ascii="仿宋" w:eastAsia="仿宋" w:hAnsi="仿宋" w:hint="eastAsia"/>
          <w:sz w:val="28"/>
          <w:szCs w:val="28"/>
        </w:rPr>
        <w:t>宁波教育资源区间位置虚位以待</w:t>
      </w:r>
      <w:bookmarkEnd w:id="163"/>
    </w:p>
    <w:p w:rsidR="00257EF5" w:rsidRPr="00A56D85" w:rsidRDefault="00257EF5" w:rsidP="00257EF5">
      <w:pPr>
        <w:spacing w:line="360" w:lineRule="auto"/>
        <w:rPr>
          <w:rFonts w:ascii="仿宋" w:eastAsia="仿宋" w:hAnsi="仿宋"/>
          <w:sz w:val="28"/>
          <w:szCs w:val="28"/>
        </w:rPr>
      </w:pPr>
      <w:r w:rsidRPr="00A56D85">
        <w:rPr>
          <w:rFonts w:ascii="仿宋" w:eastAsia="仿宋" w:hAnsi="仿宋" w:hint="eastAsia"/>
          <w:sz w:val="28"/>
          <w:szCs w:val="28"/>
        </w:rPr>
        <w:t xml:space="preserve">    目前，全市有试点建设应用型本科院校5所，高职高专院校6所（其中国家示范性高职院校1所）。全市普通中学297所，在校生28万，其中，普通高中81所，在校生9万多名；初中216所，在校生18万多名；小学465所，在校生48.7万。全市接收外来工子女27万多名。省一级重点中学23所、二级重点中学16所、三级重点9所。含技工院校在内的中职学校39所，其中，国家级中职改革发展示范学校10所。中高职院校在校生稳定在13万人左右。全市有市级社区</w:t>
      </w:r>
      <w:r w:rsidRPr="00A56D85">
        <w:rPr>
          <w:rFonts w:ascii="仿宋" w:eastAsia="仿宋" w:hAnsi="仿宋" w:hint="eastAsia"/>
          <w:sz w:val="28"/>
          <w:szCs w:val="28"/>
        </w:rPr>
        <w:lastRenderedPageBreak/>
        <w:t>大学、成人学校各1所，县级社区学院11所、乡镇（街道）成人（社区）学校150所、村（社区）级成人学校2214所，拥有5个国家级社区教育示范区，3个国家级社区教育实验区。</w:t>
      </w:r>
    </w:p>
    <w:p w:rsidR="00257EF5" w:rsidRPr="00A56D85" w:rsidRDefault="00257EF5" w:rsidP="00257EF5">
      <w:pPr>
        <w:spacing w:line="360" w:lineRule="auto"/>
        <w:rPr>
          <w:rFonts w:ascii="仿宋" w:eastAsia="仿宋" w:hAnsi="仿宋"/>
          <w:sz w:val="28"/>
          <w:szCs w:val="28"/>
        </w:rPr>
      </w:pPr>
      <w:r w:rsidRPr="00A56D85">
        <w:rPr>
          <w:rFonts w:ascii="仿宋" w:eastAsia="仿宋" w:hAnsi="仿宋"/>
          <w:sz w:val="28"/>
          <w:szCs w:val="28"/>
        </w:rPr>
        <w:t xml:space="preserve">    </w:t>
      </w:r>
      <w:r w:rsidRPr="00A56D85">
        <w:rPr>
          <w:rFonts w:ascii="仿宋" w:eastAsia="仿宋" w:hAnsi="仿宋" w:hint="eastAsia"/>
          <w:sz w:val="28"/>
          <w:szCs w:val="28"/>
        </w:rPr>
        <w:t>从现实的角度来看，观察、分析宁波教育资源在不同区间的优势与劣势，有助于厘清宁波教育今后的走向，进而为今后宁波教育推进宁波经济发展的提供有价值的参考。</w:t>
      </w:r>
    </w:p>
    <w:p w:rsidR="00257EF5" w:rsidRPr="00A56D85" w:rsidRDefault="00257EF5" w:rsidP="00A56D85">
      <w:pPr>
        <w:spacing w:line="360" w:lineRule="auto"/>
        <w:ind w:firstLineChars="200" w:firstLine="643"/>
        <w:outlineLvl w:val="2"/>
        <w:rPr>
          <w:rFonts w:ascii="宋体" w:eastAsia="宋体" w:hAnsi="宋体"/>
          <w:b/>
          <w:sz w:val="32"/>
          <w:szCs w:val="32"/>
        </w:rPr>
      </w:pPr>
      <w:bookmarkStart w:id="164" w:name="_Toc502652648"/>
      <w:bookmarkStart w:id="165" w:name="_Toc503258450"/>
      <w:bookmarkStart w:id="166" w:name="_Toc503258962"/>
      <w:r w:rsidRPr="00A56D85">
        <w:rPr>
          <w:rFonts w:ascii="宋体" w:eastAsia="宋体" w:hAnsi="宋体" w:hint="eastAsia"/>
          <w:b/>
          <w:sz w:val="32"/>
          <w:szCs w:val="32"/>
        </w:rPr>
        <w:t>（三）文献综述</w:t>
      </w:r>
      <w:bookmarkEnd w:id="164"/>
      <w:bookmarkEnd w:id="165"/>
      <w:bookmarkEnd w:id="166"/>
    </w:p>
    <w:p w:rsidR="00257EF5" w:rsidRPr="00A56D85" w:rsidRDefault="00257EF5" w:rsidP="00257EF5">
      <w:pPr>
        <w:spacing w:line="360" w:lineRule="auto"/>
        <w:rPr>
          <w:rFonts w:ascii="仿宋" w:eastAsia="仿宋" w:hAnsi="仿宋"/>
          <w:sz w:val="28"/>
          <w:szCs w:val="28"/>
        </w:rPr>
      </w:pPr>
      <w:r w:rsidRPr="00A56D85">
        <w:rPr>
          <w:rFonts w:ascii="仿宋" w:eastAsia="仿宋" w:hAnsi="仿宋"/>
          <w:sz w:val="28"/>
          <w:szCs w:val="28"/>
        </w:rPr>
        <w:t xml:space="preserve">    1.</w:t>
      </w:r>
      <w:r w:rsidRPr="00A56D85">
        <w:rPr>
          <w:rFonts w:ascii="仿宋" w:eastAsia="仿宋" w:hAnsi="仿宋" w:hint="eastAsia"/>
          <w:sz w:val="28"/>
          <w:szCs w:val="28"/>
        </w:rPr>
        <w:t>张淑芳在《长三角城市教育竞争力比较及分析》一文中，提出教育资源的概念范围限于“普通中小学专任教师与在校生比”、“普通高校专任教师与在校生比”，实际上，该文中的教育资源是限于专任教师与学生比。</w:t>
      </w:r>
    </w:p>
    <w:p w:rsidR="00257EF5" w:rsidRPr="00A56D85" w:rsidRDefault="00257EF5" w:rsidP="00257EF5">
      <w:pPr>
        <w:spacing w:line="360" w:lineRule="auto"/>
        <w:rPr>
          <w:rFonts w:ascii="仿宋" w:eastAsia="仿宋" w:hAnsi="仿宋"/>
          <w:sz w:val="28"/>
          <w:szCs w:val="28"/>
        </w:rPr>
      </w:pPr>
      <w:r w:rsidRPr="00A56D85">
        <w:rPr>
          <w:rFonts w:ascii="仿宋" w:eastAsia="仿宋" w:hAnsi="仿宋"/>
          <w:sz w:val="28"/>
          <w:szCs w:val="28"/>
        </w:rPr>
        <w:t xml:space="preserve">    2.</w:t>
      </w:r>
      <w:r w:rsidRPr="00A56D85">
        <w:rPr>
          <w:rFonts w:ascii="仿宋" w:eastAsia="仿宋" w:hAnsi="仿宋" w:hint="eastAsia"/>
          <w:sz w:val="28"/>
          <w:szCs w:val="28"/>
        </w:rPr>
        <w:t>喻立森教授《宁波教育的区间位置考析》（发表于《宁波教育》</w:t>
      </w:r>
      <w:r w:rsidRPr="00A56D85">
        <w:rPr>
          <w:rFonts w:ascii="仿宋" w:eastAsia="仿宋" w:hAnsi="仿宋"/>
          <w:sz w:val="28"/>
          <w:szCs w:val="28"/>
        </w:rPr>
        <w:t>2007</w:t>
      </w:r>
      <w:r w:rsidRPr="00A56D85">
        <w:rPr>
          <w:rFonts w:ascii="仿宋" w:eastAsia="仿宋" w:hAnsi="仿宋" w:hint="eastAsia"/>
          <w:sz w:val="28"/>
          <w:szCs w:val="28"/>
        </w:rPr>
        <w:t>年第</w:t>
      </w:r>
      <w:r w:rsidRPr="00A56D85">
        <w:rPr>
          <w:rFonts w:ascii="仿宋" w:eastAsia="仿宋" w:hAnsi="仿宋"/>
          <w:sz w:val="28"/>
          <w:szCs w:val="28"/>
        </w:rPr>
        <w:t>12</w:t>
      </w:r>
      <w:r w:rsidRPr="00A56D85">
        <w:rPr>
          <w:rFonts w:ascii="仿宋" w:eastAsia="仿宋" w:hAnsi="仿宋" w:hint="eastAsia"/>
          <w:sz w:val="28"/>
          <w:szCs w:val="28"/>
        </w:rPr>
        <w:t>期）一文，主要从三个维度分析宁波在各个城市群中的位置：一是宁波教育综合实力在全国</w:t>
      </w:r>
      <w:r w:rsidRPr="00A56D85">
        <w:rPr>
          <w:rFonts w:ascii="仿宋" w:eastAsia="仿宋" w:hAnsi="仿宋"/>
          <w:sz w:val="28"/>
          <w:szCs w:val="28"/>
        </w:rPr>
        <w:t>15</w:t>
      </w:r>
      <w:r w:rsidRPr="00A56D85">
        <w:rPr>
          <w:rFonts w:ascii="仿宋" w:eastAsia="仿宋" w:hAnsi="仿宋" w:hint="eastAsia"/>
          <w:sz w:val="28"/>
          <w:szCs w:val="28"/>
        </w:rPr>
        <w:t>副省级城市的区间位置，二是宁波影响教育发展水平的主要经济社会指标在“长三角”</w:t>
      </w:r>
      <w:r w:rsidRPr="00A56D85">
        <w:rPr>
          <w:rFonts w:ascii="仿宋" w:eastAsia="仿宋" w:hAnsi="仿宋"/>
          <w:sz w:val="28"/>
          <w:szCs w:val="28"/>
        </w:rPr>
        <w:t>16</w:t>
      </w:r>
      <w:r w:rsidRPr="00A56D85">
        <w:rPr>
          <w:rFonts w:ascii="仿宋" w:eastAsia="仿宋" w:hAnsi="仿宋" w:hint="eastAsia"/>
          <w:sz w:val="28"/>
          <w:szCs w:val="28"/>
        </w:rPr>
        <w:t>城市的区间位置，三是宁波基础教育发展水平在浙江省</w:t>
      </w:r>
      <w:r w:rsidRPr="00A56D85">
        <w:rPr>
          <w:rFonts w:ascii="仿宋" w:eastAsia="仿宋" w:hAnsi="仿宋"/>
          <w:sz w:val="28"/>
          <w:szCs w:val="28"/>
        </w:rPr>
        <w:t>11</w:t>
      </w:r>
      <w:r w:rsidRPr="00A56D85">
        <w:rPr>
          <w:rFonts w:ascii="仿宋" w:eastAsia="仿宋" w:hAnsi="仿宋" w:hint="eastAsia"/>
          <w:sz w:val="28"/>
          <w:szCs w:val="28"/>
        </w:rPr>
        <w:t>城市的区间位置，整体得出宁波的区间位置考量。另一篇是《宁波与杭州：城市竞争力的理性考量》通过对《中国城市竞争力</w:t>
      </w:r>
      <w:r w:rsidRPr="00A56D85">
        <w:rPr>
          <w:rFonts w:ascii="仿宋" w:eastAsia="仿宋" w:hAnsi="仿宋"/>
          <w:sz w:val="28"/>
          <w:szCs w:val="28"/>
        </w:rPr>
        <w:t>NO.1</w:t>
      </w:r>
      <w:r w:rsidRPr="00A56D85">
        <w:rPr>
          <w:rFonts w:ascii="仿宋" w:eastAsia="仿宋" w:hAnsi="仿宋" w:hint="eastAsia"/>
          <w:sz w:val="28"/>
          <w:szCs w:val="28"/>
        </w:rPr>
        <w:t>》（科学文献出版社</w:t>
      </w:r>
      <w:r w:rsidRPr="00A56D85">
        <w:rPr>
          <w:rFonts w:ascii="仿宋" w:eastAsia="仿宋" w:hAnsi="仿宋"/>
          <w:sz w:val="28"/>
          <w:szCs w:val="28"/>
        </w:rPr>
        <w:t>2003</w:t>
      </w:r>
      <w:r w:rsidRPr="00A56D85">
        <w:rPr>
          <w:rFonts w:ascii="仿宋" w:eastAsia="仿宋" w:hAnsi="仿宋" w:hint="eastAsia"/>
          <w:sz w:val="28"/>
          <w:szCs w:val="28"/>
        </w:rPr>
        <w:t>年</w:t>
      </w:r>
      <w:r w:rsidRPr="00A56D85">
        <w:rPr>
          <w:rFonts w:ascii="仿宋" w:eastAsia="仿宋" w:hAnsi="仿宋"/>
          <w:sz w:val="28"/>
          <w:szCs w:val="28"/>
        </w:rPr>
        <w:t>3</w:t>
      </w:r>
      <w:r w:rsidRPr="00A56D85">
        <w:rPr>
          <w:rFonts w:ascii="仿宋" w:eastAsia="仿宋" w:hAnsi="仿宋" w:hint="eastAsia"/>
          <w:sz w:val="28"/>
          <w:szCs w:val="28"/>
        </w:rPr>
        <w:t>月出版）的研究分析，对宁波与全国</w:t>
      </w:r>
      <w:r w:rsidRPr="00A56D85">
        <w:rPr>
          <w:rFonts w:ascii="仿宋" w:eastAsia="仿宋" w:hAnsi="仿宋"/>
          <w:sz w:val="28"/>
          <w:szCs w:val="28"/>
        </w:rPr>
        <w:t>200</w:t>
      </w:r>
      <w:r w:rsidRPr="00A56D85">
        <w:rPr>
          <w:rFonts w:ascii="仿宋" w:eastAsia="仿宋" w:hAnsi="仿宋" w:hint="eastAsia"/>
          <w:sz w:val="28"/>
          <w:szCs w:val="28"/>
        </w:rPr>
        <w:t>城市排名进行了探讨与考量，得出宁波发展的位置。</w:t>
      </w:r>
    </w:p>
    <w:p w:rsidR="00257EF5" w:rsidRPr="00A56D85" w:rsidRDefault="00257EF5" w:rsidP="00257EF5">
      <w:pPr>
        <w:spacing w:line="360" w:lineRule="auto"/>
        <w:rPr>
          <w:rFonts w:ascii="仿宋" w:eastAsia="仿宋" w:hAnsi="仿宋"/>
          <w:sz w:val="28"/>
          <w:szCs w:val="28"/>
        </w:rPr>
      </w:pPr>
      <w:r w:rsidRPr="00A56D85">
        <w:rPr>
          <w:rFonts w:ascii="仿宋" w:eastAsia="仿宋" w:hAnsi="仿宋"/>
          <w:sz w:val="28"/>
          <w:szCs w:val="28"/>
        </w:rPr>
        <w:t xml:space="preserve">    3.</w:t>
      </w:r>
      <w:r w:rsidRPr="00A56D85">
        <w:rPr>
          <w:rFonts w:ascii="仿宋" w:eastAsia="仿宋" w:hAnsi="仿宋" w:hint="eastAsia"/>
          <w:sz w:val="28"/>
          <w:szCs w:val="28"/>
        </w:rPr>
        <w:t>倪鹏飞研究员在《中国城市教育竞争力比较</w:t>
      </w:r>
      <w:r w:rsidRPr="00A56D85">
        <w:rPr>
          <w:rFonts w:ascii="仿宋" w:eastAsia="仿宋" w:hAnsi="仿宋"/>
          <w:sz w:val="28"/>
          <w:szCs w:val="28"/>
        </w:rPr>
        <w:t>——</w:t>
      </w:r>
      <w:r w:rsidRPr="00A56D85">
        <w:rPr>
          <w:rFonts w:ascii="仿宋" w:eastAsia="仿宋" w:hAnsi="仿宋" w:hint="eastAsia"/>
          <w:sz w:val="28"/>
          <w:szCs w:val="28"/>
        </w:rPr>
        <w:t>探寻宁波方位》</w:t>
      </w:r>
      <w:r w:rsidRPr="00A56D85">
        <w:rPr>
          <w:rFonts w:ascii="仿宋" w:eastAsia="仿宋" w:hAnsi="仿宋" w:hint="eastAsia"/>
          <w:sz w:val="28"/>
          <w:szCs w:val="28"/>
        </w:rPr>
        <w:lastRenderedPageBreak/>
        <w:t>（社会科学文献出版社出版，</w:t>
      </w:r>
      <w:r w:rsidRPr="00A56D85">
        <w:rPr>
          <w:rFonts w:ascii="仿宋" w:eastAsia="仿宋" w:hAnsi="仿宋"/>
          <w:sz w:val="28"/>
          <w:szCs w:val="28"/>
        </w:rPr>
        <w:t>2009.8</w:t>
      </w:r>
      <w:r w:rsidRPr="00A56D85">
        <w:rPr>
          <w:rFonts w:ascii="仿宋" w:eastAsia="仿宋" w:hAnsi="仿宋" w:hint="eastAsia"/>
          <w:sz w:val="28"/>
          <w:szCs w:val="28"/>
        </w:rPr>
        <w:t>）一文中，提出教育“硬件投入”与“软件投入”，对于教育资源这一概念，主要包括硬件与软件两方面。其中，硬件投入包括教师、资金、设施等三个方面；软件投入包括教育管理、教育政策、教育观念等三个方面。</w:t>
      </w:r>
    </w:p>
    <w:p w:rsidR="00257EF5" w:rsidRPr="00A56D85" w:rsidRDefault="00257EF5" w:rsidP="00257EF5">
      <w:pPr>
        <w:spacing w:line="360" w:lineRule="auto"/>
        <w:rPr>
          <w:rFonts w:ascii="仿宋" w:eastAsia="仿宋" w:hAnsi="仿宋"/>
          <w:sz w:val="28"/>
          <w:szCs w:val="28"/>
        </w:rPr>
      </w:pPr>
      <w:r w:rsidRPr="00A56D85">
        <w:rPr>
          <w:rFonts w:ascii="仿宋" w:eastAsia="仿宋" w:hAnsi="仿宋"/>
          <w:sz w:val="28"/>
          <w:szCs w:val="28"/>
        </w:rPr>
        <w:t xml:space="preserve">    4.</w:t>
      </w:r>
      <w:r w:rsidRPr="00A56D85">
        <w:rPr>
          <w:rFonts w:ascii="仿宋" w:eastAsia="仿宋" w:hAnsi="仿宋" w:hint="eastAsia"/>
          <w:sz w:val="28"/>
          <w:szCs w:val="28"/>
        </w:rPr>
        <w:t>由教育部教育发展研究中心承担的全国副省级城市开展的《中国教育监测与评价统计指标体系》课题研究中，就教育资源的理解与分类，主要体现在“学校办学条件”这一块中，具体又分“教职工”“学校校舍占地”“学校图书、教学仪器配备”“学校信息化建设”“教育经费”等五个二级目标来分析，每个二级目录又分若干个三级目录。如“教职工”这一项，分生师比、专业教师比、教师学历合格率等</w:t>
      </w:r>
      <w:r w:rsidRPr="00A56D85">
        <w:rPr>
          <w:rFonts w:ascii="仿宋" w:eastAsia="仿宋" w:hAnsi="仿宋"/>
          <w:sz w:val="28"/>
          <w:szCs w:val="28"/>
        </w:rPr>
        <w:t>12</w:t>
      </w:r>
      <w:r w:rsidRPr="00A56D85">
        <w:rPr>
          <w:rFonts w:ascii="仿宋" w:eastAsia="仿宋" w:hAnsi="仿宋" w:hint="eastAsia"/>
          <w:sz w:val="28"/>
          <w:szCs w:val="28"/>
        </w:rPr>
        <w:t>个三级目录。</w:t>
      </w:r>
    </w:p>
    <w:p w:rsidR="00257EF5" w:rsidRPr="00A56D85" w:rsidRDefault="00257EF5" w:rsidP="00257EF5">
      <w:pPr>
        <w:spacing w:line="360" w:lineRule="auto"/>
        <w:rPr>
          <w:rFonts w:ascii="仿宋" w:eastAsia="仿宋" w:hAnsi="仿宋"/>
          <w:sz w:val="28"/>
          <w:szCs w:val="28"/>
        </w:rPr>
      </w:pPr>
      <w:r w:rsidRPr="00A56D85">
        <w:rPr>
          <w:rFonts w:ascii="仿宋" w:eastAsia="仿宋" w:hAnsi="仿宋"/>
          <w:sz w:val="28"/>
          <w:szCs w:val="28"/>
        </w:rPr>
        <w:t xml:space="preserve">    </w:t>
      </w:r>
      <w:r w:rsidRPr="00A56D85">
        <w:rPr>
          <w:rFonts w:ascii="仿宋" w:eastAsia="仿宋" w:hAnsi="仿宋" w:hint="eastAsia"/>
          <w:sz w:val="28"/>
          <w:szCs w:val="28"/>
        </w:rPr>
        <w:t>综上所述，没有更全面地概括出“教育资源”范围与内容，这也是本文研究的生长点。即：教育资源从基础教育、职业教育、高等教育和教育财政等四个维度来考量，本课题拟以这个方案作为研究思路。</w:t>
      </w:r>
    </w:p>
    <w:p w:rsidR="00257EF5" w:rsidRPr="00A56D85" w:rsidRDefault="00257EF5" w:rsidP="00A56D85">
      <w:pPr>
        <w:spacing w:line="360" w:lineRule="auto"/>
        <w:ind w:firstLineChars="200" w:firstLine="643"/>
        <w:outlineLvl w:val="2"/>
        <w:rPr>
          <w:rFonts w:ascii="宋体" w:eastAsia="宋体" w:hAnsi="宋体"/>
          <w:b/>
          <w:sz w:val="32"/>
          <w:szCs w:val="32"/>
        </w:rPr>
      </w:pPr>
      <w:bookmarkStart w:id="167" w:name="_Toc502652649"/>
      <w:bookmarkStart w:id="168" w:name="_Toc503258451"/>
      <w:bookmarkStart w:id="169" w:name="_Toc503258963"/>
      <w:r w:rsidRPr="00A56D85">
        <w:rPr>
          <w:rFonts w:ascii="宋体" w:eastAsia="宋体" w:hAnsi="宋体" w:hint="eastAsia"/>
          <w:b/>
          <w:sz w:val="32"/>
          <w:szCs w:val="32"/>
        </w:rPr>
        <w:t>（四）研究矩阵</w:t>
      </w:r>
      <w:bookmarkEnd w:id="167"/>
      <w:bookmarkEnd w:id="168"/>
      <w:bookmarkEnd w:id="169"/>
    </w:p>
    <w:p w:rsidR="00257EF5" w:rsidRPr="00A56D85" w:rsidRDefault="00257EF5" w:rsidP="00A56D85">
      <w:pPr>
        <w:spacing w:line="360" w:lineRule="auto"/>
        <w:ind w:firstLineChars="200" w:firstLine="560"/>
        <w:rPr>
          <w:rFonts w:ascii="仿宋" w:eastAsia="仿宋" w:hAnsi="仿宋"/>
          <w:sz w:val="28"/>
          <w:szCs w:val="28"/>
        </w:rPr>
      </w:pPr>
      <w:r w:rsidRPr="00A56D85">
        <w:rPr>
          <w:rFonts w:ascii="仿宋" w:eastAsia="仿宋" w:hAnsi="仿宋" w:hint="eastAsia"/>
          <w:sz w:val="28"/>
          <w:szCs w:val="28"/>
        </w:rPr>
        <w:t>投入教育产业的资源简单地说就是教育活动可利用的资源，这些资源按照不同的存在形态可以分为基础教育资源、职业教育资源、高等教育资源、教育财政资源等。其中，职业教育和高等教育资源是关注的重点。这些构成了本研究矩阵。根据教育资源的实际情况和实际研究需求，学前教育没有纳入基础教育当中，基础教育只选小学、初中、高中，职业教育主要包括中等职业学校、职业中专、技工学校教</w:t>
      </w:r>
      <w:r w:rsidRPr="00A56D85">
        <w:rPr>
          <w:rFonts w:ascii="仿宋" w:eastAsia="仿宋" w:hAnsi="仿宋" w:hint="eastAsia"/>
          <w:sz w:val="28"/>
          <w:szCs w:val="28"/>
        </w:rPr>
        <w:lastRenderedPageBreak/>
        <w:t>育，高等教育主要包括普通高等教育与高等职业教育。从宁波的实际来看，最具特色的是职业教育，同时，高等教育因教育园区建成，无论是规模还是质量，逐年都在发展，影响也逐渐扩大。</w:t>
      </w:r>
    </w:p>
    <w:p w:rsidR="00257EF5" w:rsidRPr="00A56D85" w:rsidRDefault="00257EF5" w:rsidP="00A56D85">
      <w:pPr>
        <w:spacing w:line="360" w:lineRule="auto"/>
        <w:rPr>
          <w:rFonts w:ascii="仿宋" w:eastAsia="仿宋" w:hAnsi="仿宋"/>
          <w:sz w:val="28"/>
          <w:szCs w:val="28"/>
        </w:rPr>
      </w:pPr>
      <w:r w:rsidRPr="00A56D85">
        <w:rPr>
          <w:rFonts w:ascii="仿宋" w:eastAsia="仿宋" w:hAnsi="仿宋" w:hint="eastAsia"/>
          <w:sz w:val="28"/>
          <w:szCs w:val="28"/>
        </w:rPr>
        <w:t xml:space="preserve">    本研究的分析框架如表1-1所示，从纵向来看，主要通过对“十一五”、“十二五”比较来分析宁波在“长三角”城市群中的教育资源发展状况。从横向来看，主要从基础教育、职业教育、高等教育、教育财政的维度来分析，各个指标在各大城市之间的比较，可以看出城市间，尤其是宁波的教育资源基本现状，以及为产业发展、科技创新等提供的支撑。</w:t>
      </w:r>
    </w:p>
    <w:p w:rsidR="00257EF5" w:rsidRPr="00A56D85" w:rsidRDefault="00257EF5" w:rsidP="00A56D85">
      <w:pPr>
        <w:spacing w:line="360" w:lineRule="auto"/>
        <w:ind w:firstLine="615"/>
        <w:jc w:val="center"/>
        <w:rPr>
          <w:rFonts w:ascii="黑体" w:eastAsia="黑体"/>
          <w:szCs w:val="21"/>
        </w:rPr>
      </w:pPr>
      <w:r w:rsidRPr="00A56D85">
        <w:rPr>
          <w:rFonts w:ascii="黑体" w:eastAsia="黑体" w:hint="eastAsia"/>
          <w:szCs w:val="21"/>
        </w:rPr>
        <w:t>表1-1  “长三角”城市群教育资源研究矩阵</w:t>
      </w:r>
    </w:p>
    <w:tbl>
      <w:tblPr>
        <w:tblW w:w="84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5"/>
        <w:gridCol w:w="4386"/>
        <w:gridCol w:w="1557"/>
        <w:gridCol w:w="1335"/>
      </w:tblGrid>
      <w:tr w:rsidR="00257EF5" w:rsidRPr="00DC699E" w:rsidTr="00D023E9">
        <w:trPr>
          <w:trHeight w:val="385"/>
        </w:trPr>
        <w:tc>
          <w:tcPr>
            <w:tcW w:w="1185" w:type="dxa"/>
          </w:tcPr>
          <w:p w:rsidR="00257EF5" w:rsidRPr="00DC699E" w:rsidRDefault="00257EF5" w:rsidP="00D023E9">
            <w:pPr>
              <w:rPr>
                <w:rFonts w:ascii="黑体" w:eastAsia="黑体"/>
                <w:sz w:val="18"/>
                <w:szCs w:val="18"/>
              </w:rPr>
            </w:pPr>
            <w:r w:rsidRPr="00DC699E">
              <w:rPr>
                <w:rFonts w:ascii="黑体" w:eastAsia="黑体" w:hint="eastAsia"/>
                <w:sz w:val="18"/>
                <w:szCs w:val="18"/>
              </w:rPr>
              <w:t>一级指标</w:t>
            </w: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二级指标（基础教育分小学、初中、高中）</w:t>
            </w:r>
          </w:p>
        </w:tc>
        <w:tc>
          <w:tcPr>
            <w:tcW w:w="1557" w:type="dxa"/>
          </w:tcPr>
          <w:p w:rsidR="00257EF5" w:rsidRPr="00DC699E" w:rsidRDefault="00257EF5" w:rsidP="00D023E9">
            <w:pPr>
              <w:rPr>
                <w:rFonts w:ascii="黑体" w:eastAsia="黑体"/>
                <w:sz w:val="18"/>
                <w:szCs w:val="18"/>
              </w:rPr>
            </w:pPr>
            <w:r w:rsidRPr="00DC699E">
              <w:rPr>
                <w:rFonts w:ascii="黑体" w:eastAsia="黑体" w:hint="eastAsia"/>
                <w:sz w:val="18"/>
                <w:szCs w:val="18"/>
              </w:rPr>
              <w:t>“十一五”</w:t>
            </w:r>
          </w:p>
        </w:tc>
        <w:tc>
          <w:tcPr>
            <w:tcW w:w="1335" w:type="dxa"/>
          </w:tcPr>
          <w:p w:rsidR="00257EF5" w:rsidRPr="00DC699E" w:rsidRDefault="00257EF5" w:rsidP="00D023E9">
            <w:pPr>
              <w:rPr>
                <w:rFonts w:ascii="黑体" w:eastAsia="黑体"/>
                <w:sz w:val="18"/>
                <w:szCs w:val="18"/>
              </w:rPr>
            </w:pPr>
            <w:r w:rsidRPr="00DC699E">
              <w:rPr>
                <w:rFonts w:ascii="黑体" w:eastAsia="黑体" w:hint="eastAsia"/>
                <w:sz w:val="18"/>
                <w:szCs w:val="18"/>
              </w:rPr>
              <w:t>“十二五”</w:t>
            </w:r>
          </w:p>
        </w:tc>
      </w:tr>
      <w:tr w:rsidR="00257EF5" w:rsidRPr="00DC699E" w:rsidTr="00D023E9">
        <w:trPr>
          <w:trHeight w:val="335"/>
        </w:trPr>
        <w:tc>
          <w:tcPr>
            <w:tcW w:w="1185" w:type="dxa"/>
            <w:vMerge w:val="restart"/>
          </w:tcPr>
          <w:p w:rsidR="00257EF5" w:rsidRPr="00DC699E" w:rsidRDefault="00257EF5" w:rsidP="00D023E9">
            <w:pPr>
              <w:rPr>
                <w:rFonts w:ascii="黑体" w:eastAsia="黑体"/>
                <w:sz w:val="18"/>
                <w:szCs w:val="18"/>
              </w:rPr>
            </w:pPr>
          </w:p>
          <w:p w:rsidR="00257EF5" w:rsidRPr="00DC699E" w:rsidRDefault="00257EF5" w:rsidP="00D023E9">
            <w:pPr>
              <w:rPr>
                <w:rFonts w:ascii="黑体" w:eastAsia="黑体"/>
                <w:sz w:val="18"/>
                <w:szCs w:val="18"/>
              </w:rPr>
            </w:pPr>
          </w:p>
          <w:p w:rsidR="00257EF5" w:rsidRPr="00DC699E" w:rsidRDefault="00257EF5" w:rsidP="00D023E9">
            <w:pPr>
              <w:rPr>
                <w:rFonts w:ascii="黑体" w:eastAsia="黑体"/>
                <w:sz w:val="18"/>
                <w:szCs w:val="18"/>
              </w:rPr>
            </w:pPr>
          </w:p>
          <w:p w:rsidR="00257EF5" w:rsidRPr="00DC699E" w:rsidRDefault="00257EF5" w:rsidP="00D023E9">
            <w:pPr>
              <w:rPr>
                <w:rFonts w:ascii="黑体" w:eastAsia="黑体"/>
                <w:sz w:val="18"/>
                <w:szCs w:val="18"/>
              </w:rPr>
            </w:pPr>
            <w:r w:rsidRPr="00DC699E">
              <w:rPr>
                <w:rFonts w:ascii="黑体" w:eastAsia="黑体" w:hint="eastAsia"/>
                <w:sz w:val="18"/>
                <w:szCs w:val="18"/>
              </w:rPr>
              <w:t>基础教育</w:t>
            </w: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生师比</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高级职称占专任老师比 %</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硕士学位及以上专任老师比%</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生均教学仪器设备值（元/人）</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每百人生机比</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网络多媒体教室占教室总数比%</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val="restart"/>
          </w:tcPr>
          <w:p w:rsidR="00257EF5" w:rsidRPr="00DC699E" w:rsidRDefault="00257EF5" w:rsidP="00D023E9">
            <w:pPr>
              <w:rPr>
                <w:rFonts w:ascii="黑体" w:eastAsia="黑体"/>
                <w:sz w:val="18"/>
                <w:szCs w:val="18"/>
              </w:rPr>
            </w:pPr>
          </w:p>
          <w:p w:rsidR="00257EF5" w:rsidRPr="00DC699E" w:rsidRDefault="00257EF5" w:rsidP="00D023E9">
            <w:pPr>
              <w:rPr>
                <w:rFonts w:ascii="黑体" w:eastAsia="黑体"/>
                <w:sz w:val="18"/>
                <w:szCs w:val="18"/>
              </w:rPr>
            </w:pPr>
          </w:p>
          <w:p w:rsidR="00257EF5" w:rsidRPr="00DC699E" w:rsidRDefault="00257EF5" w:rsidP="00D023E9">
            <w:pPr>
              <w:rPr>
                <w:rFonts w:ascii="黑体" w:eastAsia="黑体"/>
                <w:sz w:val="18"/>
                <w:szCs w:val="18"/>
              </w:rPr>
            </w:pPr>
          </w:p>
          <w:p w:rsidR="00257EF5" w:rsidRPr="00DC699E" w:rsidRDefault="00257EF5" w:rsidP="00D023E9">
            <w:pPr>
              <w:rPr>
                <w:rFonts w:ascii="黑体" w:eastAsia="黑体"/>
                <w:sz w:val="18"/>
                <w:szCs w:val="18"/>
              </w:rPr>
            </w:pPr>
          </w:p>
          <w:p w:rsidR="00257EF5" w:rsidRPr="00DC699E" w:rsidRDefault="00257EF5" w:rsidP="00D023E9">
            <w:pPr>
              <w:rPr>
                <w:rFonts w:ascii="黑体" w:eastAsia="黑体"/>
                <w:sz w:val="18"/>
                <w:szCs w:val="18"/>
              </w:rPr>
            </w:pPr>
            <w:r w:rsidRPr="00DC699E">
              <w:rPr>
                <w:rFonts w:ascii="黑体" w:eastAsia="黑体" w:hint="eastAsia"/>
                <w:sz w:val="18"/>
                <w:szCs w:val="18"/>
              </w:rPr>
              <w:t>职业教育</w:t>
            </w: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民办职校比</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生师比</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专任教师比%</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双师型教师比%</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高级职称占专任教师比%</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硕士学历及以上专任教师比%</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国家改革发展示范校</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生均教学仪器设备值（元/人）</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每百人生机比</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val="restart"/>
          </w:tcPr>
          <w:p w:rsidR="00257EF5" w:rsidRPr="00DC699E" w:rsidRDefault="00257EF5" w:rsidP="00D023E9">
            <w:pPr>
              <w:rPr>
                <w:rFonts w:ascii="黑体" w:eastAsia="黑体"/>
                <w:sz w:val="18"/>
                <w:szCs w:val="18"/>
              </w:rPr>
            </w:pPr>
          </w:p>
          <w:p w:rsidR="00257EF5" w:rsidRPr="00DC699E" w:rsidRDefault="00257EF5" w:rsidP="00D023E9">
            <w:pPr>
              <w:rPr>
                <w:rFonts w:ascii="黑体" w:eastAsia="黑体"/>
                <w:sz w:val="18"/>
                <w:szCs w:val="18"/>
              </w:rPr>
            </w:pPr>
          </w:p>
          <w:p w:rsidR="00257EF5" w:rsidRPr="00DC699E" w:rsidRDefault="00257EF5" w:rsidP="00D023E9">
            <w:pPr>
              <w:rPr>
                <w:rFonts w:ascii="黑体" w:eastAsia="黑体"/>
                <w:sz w:val="18"/>
                <w:szCs w:val="18"/>
              </w:rPr>
            </w:pPr>
          </w:p>
          <w:p w:rsidR="00257EF5" w:rsidRPr="00DC699E" w:rsidRDefault="00257EF5" w:rsidP="00D023E9">
            <w:pPr>
              <w:rPr>
                <w:rFonts w:ascii="黑体" w:eastAsia="黑体"/>
                <w:sz w:val="18"/>
                <w:szCs w:val="18"/>
              </w:rPr>
            </w:pPr>
          </w:p>
          <w:p w:rsidR="00257EF5" w:rsidRPr="00DC699E" w:rsidRDefault="00257EF5" w:rsidP="00D023E9">
            <w:pPr>
              <w:rPr>
                <w:rFonts w:ascii="黑体" w:eastAsia="黑体"/>
                <w:sz w:val="18"/>
                <w:szCs w:val="18"/>
              </w:rPr>
            </w:pPr>
          </w:p>
          <w:p w:rsidR="00257EF5" w:rsidRPr="00DC699E" w:rsidRDefault="00257EF5" w:rsidP="00D023E9">
            <w:pPr>
              <w:rPr>
                <w:rFonts w:ascii="黑体" w:eastAsia="黑体"/>
                <w:sz w:val="18"/>
                <w:szCs w:val="18"/>
              </w:rPr>
            </w:pPr>
            <w:r w:rsidRPr="00DC699E">
              <w:rPr>
                <w:rFonts w:ascii="黑体" w:eastAsia="黑体" w:hint="eastAsia"/>
                <w:sz w:val="18"/>
                <w:szCs w:val="18"/>
              </w:rPr>
              <w:lastRenderedPageBreak/>
              <w:t>高等教育</w:t>
            </w: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lastRenderedPageBreak/>
              <w:t>普通高校数</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专任教师比%</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研究生学历的专任教师比%</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省部级重点学科数</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知识产权授权数</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科技成果获奖数</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技术转让收入（万元）</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参与科技项目研究人数</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科技经费拨入总额（万元）</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人文与社会科学著作数</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人文与社会科学成果获奖数</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人文与社会科学课题经费拨入数（万元）</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val="restart"/>
          </w:tcPr>
          <w:p w:rsidR="00257EF5" w:rsidRPr="00DC699E" w:rsidRDefault="00257EF5" w:rsidP="00D023E9">
            <w:pPr>
              <w:rPr>
                <w:rFonts w:ascii="黑体" w:eastAsia="黑体"/>
                <w:sz w:val="18"/>
                <w:szCs w:val="18"/>
              </w:rPr>
            </w:pPr>
          </w:p>
          <w:p w:rsidR="00257EF5" w:rsidRPr="00DC699E" w:rsidRDefault="00257EF5" w:rsidP="00D023E9">
            <w:pPr>
              <w:rPr>
                <w:rFonts w:ascii="黑体" w:eastAsia="黑体"/>
                <w:sz w:val="18"/>
                <w:szCs w:val="18"/>
              </w:rPr>
            </w:pPr>
          </w:p>
          <w:p w:rsidR="00257EF5" w:rsidRPr="00DC699E" w:rsidRDefault="00257EF5" w:rsidP="00D023E9">
            <w:pPr>
              <w:rPr>
                <w:rFonts w:ascii="黑体" w:eastAsia="黑体"/>
                <w:sz w:val="18"/>
                <w:szCs w:val="18"/>
              </w:rPr>
            </w:pPr>
          </w:p>
          <w:p w:rsidR="00257EF5" w:rsidRPr="00DC699E" w:rsidRDefault="00257EF5" w:rsidP="00D023E9">
            <w:pPr>
              <w:rPr>
                <w:rFonts w:ascii="黑体" w:eastAsia="黑体"/>
                <w:sz w:val="18"/>
                <w:szCs w:val="18"/>
              </w:rPr>
            </w:pPr>
            <w:r w:rsidRPr="00DC699E">
              <w:rPr>
                <w:rFonts w:ascii="黑体" w:eastAsia="黑体" w:hint="eastAsia"/>
                <w:sz w:val="18"/>
                <w:szCs w:val="18"/>
              </w:rPr>
              <w:t>教育财政</w:t>
            </w: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公共财政预算教育经费占公共财政支出比例</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公共财政预算教育拨款增长与财政经常收入增长比较%</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生均公共财政预算教育事业费（元/生）</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生均公共财政预算公用经费（元/生）</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r w:rsidR="00257EF5" w:rsidRPr="00DC699E" w:rsidTr="00D023E9">
        <w:tc>
          <w:tcPr>
            <w:tcW w:w="1185" w:type="dxa"/>
            <w:vMerge/>
          </w:tcPr>
          <w:p w:rsidR="00257EF5" w:rsidRPr="00DC699E" w:rsidRDefault="00257EF5" w:rsidP="00D023E9">
            <w:pPr>
              <w:rPr>
                <w:rFonts w:ascii="黑体" w:eastAsia="黑体"/>
                <w:sz w:val="18"/>
                <w:szCs w:val="18"/>
              </w:rPr>
            </w:pPr>
          </w:p>
        </w:tc>
        <w:tc>
          <w:tcPr>
            <w:tcW w:w="4386" w:type="dxa"/>
          </w:tcPr>
          <w:p w:rsidR="00257EF5" w:rsidRPr="00DC699E" w:rsidRDefault="00257EF5" w:rsidP="00D023E9">
            <w:pPr>
              <w:rPr>
                <w:rFonts w:ascii="黑体" w:eastAsia="黑体"/>
                <w:sz w:val="18"/>
                <w:szCs w:val="18"/>
              </w:rPr>
            </w:pPr>
            <w:r w:rsidRPr="00DC699E">
              <w:rPr>
                <w:rFonts w:ascii="黑体" w:eastAsia="黑体" w:hint="eastAsia"/>
                <w:sz w:val="18"/>
                <w:szCs w:val="18"/>
              </w:rPr>
              <w:t>社会捐赠及民办学校投入占教育总经费比%</w:t>
            </w:r>
          </w:p>
        </w:tc>
        <w:tc>
          <w:tcPr>
            <w:tcW w:w="1557" w:type="dxa"/>
          </w:tcPr>
          <w:p w:rsidR="00257EF5" w:rsidRPr="00DC699E" w:rsidRDefault="00257EF5" w:rsidP="00D023E9">
            <w:pPr>
              <w:rPr>
                <w:rFonts w:ascii="黑体" w:eastAsia="黑体"/>
                <w:sz w:val="18"/>
                <w:szCs w:val="18"/>
              </w:rPr>
            </w:pPr>
          </w:p>
        </w:tc>
        <w:tc>
          <w:tcPr>
            <w:tcW w:w="1335" w:type="dxa"/>
          </w:tcPr>
          <w:p w:rsidR="00257EF5" w:rsidRPr="00DC699E" w:rsidRDefault="00257EF5" w:rsidP="00D023E9">
            <w:pPr>
              <w:rPr>
                <w:rFonts w:ascii="黑体" w:eastAsia="黑体"/>
                <w:sz w:val="18"/>
                <w:szCs w:val="18"/>
              </w:rPr>
            </w:pPr>
          </w:p>
        </w:tc>
      </w:tr>
    </w:tbl>
    <w:p w:rsidR="00257EF5" w:rsidRPr="00A30F3A" w:rsidRDefault="00257EF5" w:rsidP="00257EF5">
      <w:pPr>
        <w:spacing w:line="360" w:lineRule="auto"/>
        <w:ind w:firstLineChars="200" w:firstLine="560"/>
        <w:rPr>
          <w:rFonts w:ascii="仿宋" w:eastAsia="仿宋" w:hAnsi="仿宋"/>
          <w:sz w:val="28"/>
          <w:szCs w:val="28"/>
        </w:rPr>
      </w:pPr>
      <w:r w:rsidRPr="00A30F3A">
        <w:rPr>
          <w:rFonts w:ascii="仿宋" w:eastAsia="仿宋" w:hAnsi="仿宋" w:hint="eastAsia"/>
          <w:sz w:val="28"/>
          <w:szCs w:val="28"/>
        </w:rPr>
        <w:t>各教育类型中的教师队伍建设指标，是教育资源中最基本的反映，在研究中，分小学、初中、高中、职业学校、高等院校等，反映出当地教育最基本的发展水平，对于基础教育资源来说，这些资源水平是吸引人才进入城市的一个重要因素。</w:t>
      </w:r>
    </w:p>
    <w:p w:rsidR="00257EF5" w:rsidRPr="00A30F3A" w:rsidRDefault="00257EF5" w:rsidP="00257EF5">
      <w:pPr>
        <w:spacing w:line="360" w:lineRule="auto"/>
        <w:ind w:firstLineChars="200" w:firstLine="560"/>
        <w:rPr>
          <w:rFonts w:ascii="仿宋" w:eastAsia="仿宋" w:hAnsi="仿宋"/>
          <w:sz w:val="28"/>
          <w:szCs w:val="28"/>
        </w:rPr>
      </w:pPr>
      <w:r w:rsidRPr="00A30F3A">
        <w:rPr>
          <w:rFonts w:ascii="仿宋" w:eastAsia="仿宋" w:hAnsi="仿宋" w:hint="eastAsia"/>
          <w:sz w:val="28"/>
          <w:szCs w:val="28"/>
        </w:rPr>
        <w:t>教育仪器与计算机设备等网络资源反映各类学校的基础建设，也是分小学、初中、高中、职业学校、高等院校等，从这些数据中，大概能反映出区域内各级各类学校发展现状，这次数据统计中，没有列入建筑面积等。</w:t>
      </w:r>
    </w:p>
    <w:p w:rsidR="00257EF5" w:rsidRPr="00A30F3A" w:rsidRDefault="00257EF5" w:rsidP="00257EF5">
      <w:pPr>
        <w:spacing w:line="360" w:lineRule="auto"/>
        <w:ind w:firstLineChars="200" w:firstLine="560"/>
        <w:rPr>
          <w:rFonts w:ascii="仿宋" w:eastAsia="仿宋" w:hAnsi="仿宋"/>
          <w:sz w:val="28"/>
          <w:szCs w:val="28"/>
        </w:rPr>
      </w:pPr>
      <w:r w:rsidRPr="00A30F3A">
        <w:rPr>
          <w:rFonts w:ascii="仿宋" w:eastAsia="仿宋" w:hAnsi="仿宋" w:hint="eastAsia"/>
          <w:sz w:val="28"/>
          <w:szCs w:val="28"/>
        </w:rPr>
        <w:t>对于高等教育方面，会侧重于知识产权、科技成果、课题经费等指标，这些指标是最能反映高等院校如何服务区域产业经济发展、科技创新发明等方面的综合实力。而职业教育方面，因这方面的统计数据不多，故没有列入统计，但在宁波的职业教育方面的描述中，会占有比较大的篇幅。</w:t>
      </w:r>
    </w:p>
    <w:p w:rsidR="00257EF5" w:rsidRPr="00A30F3A" w:rsidRDefault="00257EF5" w:rsidP="00257EF5">
      <w:pPr>
        <w:spacing w:line="360" w:lineRule="auto"/>
        <w:ind w:firstLineChars="200" w:firstLine="560"/>
        <w:rPr>
          <w:rFonts w:ascii="仿宋" w:eastAsia="仿宋" w:hAnsi="仿宋"/>
          <w:sz w:val="28"/>
          <w:szCs w:val="28"/>
        </w:rPr>
      </w:pPr>
      <w:r w:rsidRPr="00A30F3A">
        <w:rPr>
          <w:rFonts w:ascii="仿宋" w:eastAsia="仿宋" w:hAnsi="仿宋" w:hint="eastAsia"/>
          <w:sz w:val="28"/>
          <w:szCs w:val="28"/>
        </w:rPr>
        <w:t>1．通过本项目研究，基本理清宁波教育资源总体状况、存在的</w:t>
      </w:r>
      <w:r w:rsidRPr="00A30F3A">
        <w:rPr>
          <w:rFonts w:ascii="仿宋" w:eastAsia="仿宋" w:hAnsi="仿宋" w:hint="eastAsia"/>
          <w:sz w:val="28"/>
          <w:szCs w:val="28"/>
        </w:rPr>
        <w:lastRenderedPageBreak/>
        <w:t>问题与原因；</w:t>
      </w:r>
    </w:p>
    <w:p w:rsidR="00257EF5" w:rsidRPr="00A30F3A" w:rsidRDefault="00257EF5" w:rsidP="00257EF5">
      <w:pPr>
        <w:spacing w:line="360" w:lineRule="auto"/>
        <w:ind w:firstLineChars="200" w:firstLine="560"/>
        <w:rPr>
          <w:rFonts w:ascii="仿宋" w:eastAsia="仿宋" w:hAnsi="仿宋"/>
          <w:sz w:val="28"/>
          <w:szCs w:val="28"/>
        </w:rPr>
      </w:pPr>
      <w:r w:rsidRPr="00A30F3A">
        <w:rPr>
          <w:rFonts w:ascii="仿宋" w:eastAsia="仿宋" w:hAnsi="仿宋" w:hint="eastAsia"/>
          <w:sz w:val="28"/>
          <w:szCs w:val="28"/>
        </w:rPr>
        <w:t>2．通过本项目研究，把握宁波教育资源在“长三角”的区间位置、优势与劣势；</w:t>
      </w:r>
    </w:p>
    <w:p w:rsidR="00257EF5" w:rsidRPr="00A30F3A" w:rsidRDefault="00257EF5" w:rsidP="00257EF5">
      <w:pPr>
        <w:spacing w:line="360" w:lineRule="auto"/>
        <w:ind w:firstLineChars="200" w:firstLine="560"/>
        <w:rPr>
          <w:rFonts w:ascii="仿宋" w:eastAsia="仿宋" w:hAnsi="仿宋"/>
          <w:sz w:val="28"/>
          <w:szCs w:val="28"/>
        </w:rPr>
      </w:pPr>
      <w:r w:rsidRPr="00A30F3A">
        <w:rPr>
          <w:rFonts w:ascii="仿宋" w:eastAsia="仿宋" w:hAnsi="仿宋" w:hint="eastAsia"/>
          <w:sz w:val="28"/>
          <w:szCs w:val="28"/>
        </w:rPr>
        <w:t>3．通过本项目研究，为宁波整体发展规划与设计提供参考，为宁波教育再提升提供咨询。可以去掉。</w:t>
      </w:r>
    </w:p>
    <w:p w:rsidR="00257EF5" w:rsidRPr="00A30F3A" w:rsidRDefault="00257EF5" w:rsidP="00257EF5">
      <w:pPr>
        <w:spacing w:line="360" w:lineRule="auto"/>
        <w:ind w:firstLineChars="200" w:firstLine="560"/>
        <w:rPr>
          <w:rFonts w:ascii="仿宋" w:eastAsia="仿宋" w:hAnsi="仿宋"/>
          <w:sz w:val="28"/>
          <w:szCs w:val="28"/>
        </w:rPr>
      </w:pPr>
      <w:r w:rsidRPr="00A30F3A">
        <w:rPr>
          <w:rFonts w:ascii="仿宋" w:eastAsia="仿宋" w:hAnsi="仿宋" w:hint="eastAsia"/>
          <w:sz w:val="28"/>
          <w:szCs w:val="28"/>
        </w:rPr>
        <w:t>研究内容</w:t>
      </w:r>
    </w:p>
    <w:p w:rsidR="00257EF5" w:rsidRPr="00A30F3A" w:rsidRDefault="00257EF5" w:rsidP="00257EF5">
      <w:pPr>
        <w:spacing w:line="360" w:lineRule="auto"/>
        <w:ind w:firstLineChars="200" w:firstLine="560"/>
        <w:rPr>
          <w:rFonts w:ascii="仿宋" w:eastAsia="仿宋" w:hAnsi="仿宋"/>
          <w:sz w:val="28"/>
          <w:szCs w:val="28"/>
        </w:rPr>
      </w:pPr>
      <w:r w:rsidRPr="00A30F3A">
        <w:rPr>
          <w:rFonts w:ascii="仿宋" w:eastAsia="仿宋" w:hAnsi="仿宋" w:hint="eastAsia"/>
          <w:sz w:val="28"/>
          <w:szCs w:val="28"/>
        </w:rPr>
        <w:t>1．相关文献综述的研究，基本了解与本研究相关联的研究成果与经验做法；</w:t>
      </w:r>
    </w:p>
    <w:p w:rsidR="00257EF5" w:rsidRPr="00A30F3A" w:rsidRDefault="00257EF5" w:rsidP="00257EF5">
      <w:pPr>
        <w:spacing w:line="360" w:lineRule="auto"/>
        <w:ind w:firstLineChars="200" w:firstLine="560"/>
        <w:rPr>
          <w:rFonts w:ascii="仿宋" w:eastAsia="仿宋" w:hAnsi="仿宋"/>
          <w:sz w:val="28"/>
          <w:szCs w:val="28"/>
        </w:rPr>
      </w:pPr>
      <w:r w:rsidRPr="00A30F3A">
        <w:rPr>
          <w:rFonts w:ascii="仿宋" w:eastAsia="仿宋" w:hAnsi="仿宋" w:hint="eastAsia"/>
          <w:sz w:val="28"/>
          <w:szCs w:val="28"/>
        </w:rPr>
        <w:t>2．调查研究与分析，掌握宁波及“长三角”部分城市的教育资源的基本情况；</w:t>
      </w:r>
    </w:p>
    <w:p w:rsidR="00257EF5" w:rsidRPr="00A30F3A" w:rsidRDefault="00257EF5" w:rsidP="00257EF5">
      <w:pPr>
        <w:spacing w:line="360" w:lineRule="auto"/>
        <w:ind w:firstLineChars="200" w:firstLine="560"/>
        <w:rPr>
          <w:rFonts w:ascii="仿宋" w:eastAsia="仿宋" w:hAnsi="仿宋"/>
          <w:sz w:val="28"/>
          <w:szCs w:val="28"/>
        </w:rPr>
      </w:pPr>
      <w:r w:rsidRPr="00A30F3A">
        <w:rPr>
          <w:rFonts w:ascii="仿宋" w:eastAsia="仿宋" w:hAnsi="仿宋" w:hint="eastAsia"/>
          <w:sz w:val="28"/>
          <w:szCs w:val="28"/>
        </w:rPr>
        <w:t>3．对调查数据进行分析，在区间位置分布与优势、劣势进行区间排位和分析。</w:t>
      </w:r>
    </w:p>
    <w:p w:rsidR="00257EF5" w:rsidRPr="00A30F3A" w:rsidRDefault="00257EF5" w:rsidP="00257EF5">
      <w:pPr>
        <w:spacing w:line="360" w:lineRule="auto"/>
        <w:ind w:firstLineChars="200" w:firstLine="560"/>
        <w:rPr>
          <w:rFonts w:ascii="仿宋" w:eastAsia="仿宋" w:hAnsi="仿宋"/>
          <w:sz w:val="28"/>
          <w:szCs w:val="28"/>
        </w:rPr>
      </w:pPr>
      <w:r w:rsidRPr="00A30F3A">
        <w:rPr>
          <w:rFonts w:ascii="仿宋" w:eastAsia="仿宋" w:hAnsi="仿宋" w:hint="eastAsia"/>
          <w:sz w:val="28"/>
          <w:szCs w:val="28"/>
        </w:rPr>
        <w:t>4．对宁波教育资源的布局与投入建设，提出进一步发展的对策与建议。</w:t>
      </w:r>
    </w:p>
    <w:p w:rsidR="00257EF5" w:rsidRPr="00A30F3A" w:rsidRDefault="00257EF5" w:rsidP="00A30F3A">
      <w:pPr>
        <w:spacing w:line="360" w:lineRule="auto"/>
        <w:ind w:firstLineChars="200" w:firstLine="643"/>
        <w:outlineLvl w:val="2"/>
        <w:rPr>
          <w:rFonts w:ascii="宋体" w:eastAsia="宋体" w:hAnsi="宋体"/>
          <w:b/>
          <w:sz w:val="32"/>
          <w:szCs w:val="32"/>
        </w:rPr>
      </w:pPr>
      <w:bookmarkStart w:id="170" w:name="_Toc502652650"/>
      <w:bookmarkStart w:id="171" w:name="_Toc503258452"/>
      <w:bookmarkStart w:id="172" w:name="_Toc503258964"/>
      <w:r w:rsidRPr="00A30F3A">
        <w:rPr>
          <w:rFonts w:ascii="宋体" w:eastAsia="宋体" w:hAnsi="宋体" w:hint="eastAsia"/>
          <w:b/>
          <w:sz w:val="32"/>
          <w:szCs w:val="32"/>
        </w:rPr>
        <w:t>（五）数据、样本与方法</w:t>
      </w:r>
      <w:bookmarkEnd w:id="170"/>
      <w:bookmarkEnd w:id="171"/>
      <w:bookmarkEnd w:id="172"/>
    </w:p>
    <w:p w:rsidR="00257EF5" w:rsidRPr="00A30F3A" w:rsidRDefault="00257EF5" w:rsidP="00A30F3A">
      <w:pPr>
        <w:spacing w:line="360" w:lineRule="auto"/>
        <w:ind w:firstLineChars="200" w:firstLine="420"/>
        <w:rPr>
          <w:rFonts w:ascii="仿宋" w:eastAsia="仿宋" w:hAnsi="仿宋"/>
          <w:sz w:val="28"/>
          <w:szCs w:val="28"/>
        </w:rPr>
      </w:pPr>
      <w:r w:rsidRPr="00B16E35">
        <w:rPr>
          <w:b/>
          <w:szCs w:val="21"/>
        </w:rPr>
        <w:t xml:space="preserve"> </w:t>
      </w:r>
      <w:r>
        <w:rPr>
          <w:rFonts w:hint="eastAsia"/>
          <w:b/>
          <w:szCs w:val="21"/>
        </w:rPr>
        <w:t xml:space="preserve">  </w:t>
      </w:r>
      <w:r w:rsidRPr="00B16E35">
        <w:rPr>
          <w:b/>
          <w:szCs w:val="21"/>
        </w:rPr>
        <w:t xml:space="preserve">  </w:t>
      </w:r>
      <w:r w:rsidRPr="00A30F3A">
        <w:rPr>
          <w:rFonts w:ascii="仿宋" w:eastAsia="仿宋" w:hAnsi="仿宋" w:hint="eastAsia"/>
          <w:sz w:val="28"/>
          <w:szCs w:val="28"/>
        </w:rPr>
        <w:t>1．数据收集</w:t>
      </w:r>
    </w:p>
    <w:p w:rsidR="00257EF5" w:rsidRPr="00A30F3A" w:rsidRDefault="00257EF5" w:rsidP="00A30F3A">
      <w:pPr>
        <w:spacing w:line="360" w:lineRule="auto"/>
        <w:ind w:firstLineChars="200" w:firstLine="560"/>
        <w:rPr>
          <w:rFonts w:ascii="仿宋" w:eastAsia="仿宋" w:hAnsi="仿宋"/>
          <w:sz w:val="28"/>
          <w:szCs w:val="28"/>
        </w:rPr>
      </w:pPr>
      <w:r w:rsidRPr="00A30F3A">
        <w:rPr>
          <w:rFonts w:ascii="仿宋" w:eastAsia="仿宋" w:hAnsi="仿宋" w:hint="eastAsia"/>
          <w:sz w:val="28"/>
          <w:szCs w:val="28"/>
        </w:rPr>
        <w:t>（1）统计资料整理。主要来源于《中国统计年鉴》、《中国教育经费统计年鉴》、《中国教育事业统计年鉴》、上海等统计年鉴，以及宁波等城市的各类统计资料、职业教育与高等教育发展报告。</w:t>
      </w:r>
    </w:p>
    <w:p w:rsidR="00257EF5" w:rsidRPr="00A30F3A" w:rsidRDefault="00257EF5" w:rsidP="00A30F3A">
      <w:pPr>
        <w:spacing w:line="360" w:lineRule="auto"/>
        <w:ind w:firstLineChars="200" w:firstLine="560"/>
        <w:rPr>
          <w:rFonts w:ascii="仿宋" w:eastAsia="仿宋" w:hAnsi="仿宋"/>
          <w:sz w:val="28"/>
          <w:szCs w:val="28"/>
        </w:rPr>
      </w:pPr>
      <w:r w:rsidRPr="00A30F3A">
        <w:rPr>
          <w:rFonts w:ascii="仿宋" w:eastAsia="仿宋" w:hAnsi="仿宋" w:hint="eastAsia"/>
          <w:sz w:val="28"/>
          <w:szCs w:val="28"/>
        </w:rPr>
        <w:t>（2）问卷调查数据。本研究的相关教育资源资料主要通过问卷调查方式获取，另在文献综述的基础上，基本形成城市教育资源比较</w:t>
      </w:r>
      <w:r w:rsidRPr="00A30F3A">
        <w:rPr>
          <w:rFonts w:ascii="仿宋" w:eastAsia="仿宋" w:hAnsi="仿宋" w:hint="eastAsia"/>
          <w:sz w:val="28"/>
          <w:szCs w:val="28"/>
        </w:rPr>
        <w:lastRenderedPageBreak/>
        <w:t>指标体系，并通过与专家咨询，不断调整和修订指标，以实现指标体系的层次性与结构性相结合，为后续的调查研究与分析打下基础。</w:t>
      </w:r>
    </w:p>
    <w:p w:rsidR="00257EF5" w:rsidRPr="00A30F3A" w:rsidRDefault="00257EF5" w:rsidP="00A30F3A">
      <w:pPr>
        <w:spacing w:line="360" w:lineRule="auto"/>
        <w:ind w:firstLineChars="200" w:firstLine="560"/>
        <w:rPr>
          <w:rFonts w:ascii="仿宋" w:eastAsia="仿宋" w:hAnsi="仿宋"/>
          <w:sz w:val="28"/>
          <w:szCs w:val="28"/>
        </w:rPr>
      </w:pPr>
      <w:r w:rsidRPr="00A30F3A">
        <w:rPr>
          <w:rFonts w:ascii="仿宋" w:eastAsia="仿宋" w:hAnsi="仿宋" w:hint="eastAsia"/>
          <w:sz w:val="28"/>
          <w:szCs w:val="28"/>
        </w:rPr>
        <w:t>2．样本选取</w:t>
      </w:r>
    </w:p>
    <w:p w:rsidR="00257EF5" w:rsidRPr="00A30F3A" w:rsidRDefault="00257EF5" w:rsidP="00A30F3A">
      <w:pPr>
        <w:spacing w:line="360" w:lineRule="auto"/>
        <w:ind w:firstLineChars="200" w:firstLine="560"/>
        <w:rPr>
          <w:rFonts w:ascii="仿宋" w:eastAsia="仿宋" w:hAnsi="仿宋"/>
          <w:sz w:val="28"/>
          <w:szCs w:val="28"/>
        </w:rPr>
      </w:pPr>
      <w:r w:rsidRPr="00A30F3A">
        <w:rPr>
          <w:rFonts w:ascii="仿宋" w:eastAsia="仿宋" w:hAnsi="仿宋" w:hint="eastAsia"/>
          <w:sz w:val="28"/>
          <w:szCs w:val="28"/>
        </w:rPr>
        <w:t>本研究中关于“长三角”城市群的选择，选取“长三角”与宁波城市经济社会发展基本可以比较的城市，包括：上海、南京、合肥、苏州、无锡、杭州、温州、宁波等八个城市。我们对样本进行了这样的安排：从“长三角”行政区划来看，第一是“长三角”副省级城市，即南京、杭州、宁波；第二是“长三角”主要城市，即上海、南京、无锡、苏州、杭州、宁波、温州等；第三是从浙江省主要城市，即杭州、宁波、温州等。</w:t>
      </w:r>
    </w:p>
    <w:p w:rsidR="00257EF5" w:rsidRPr="00336ECF" w:rsidRDefault="00257EF5" w:rsidP="00336ECF">
      <w:pPr>
        <w:outlineLvl w:val="1"/>
        <w:rPr>
          <w:rFonts w:ascii="宋体" w:eastAsia="宋体" w:hAnsi="宋体"/>
          <w:b/>
          <w:sz w:val="32"/>
          <w:szCs w:val="32"/>
        </w:rPr>
      </w:pPr>
      <w:bookmarkStart w:id="173" w:name="_Toc502652651"/>
      <w:bookmarkStart w:id="174" w:name="_Toc503258453"/>
      <w:bookmarkStart w:id="175" w:name="_Toc503258965"/>
      <w:bookmarkStart w:id="176" w:name="_Toc503259150"/>
      <w:r w:rsidRPr="00336ECF">
        <w:rPr>
          <w:rFonts w:ascii="宋体" w:eastAsia="宋体" w:hAnsi="宋体" w:hint="eastAsia"/>
          <w:b/>
          <w:sz w:val="32"/>
          <w:szCs w:val="32"/>
        </w:rPr>
        <w:t>二、宁波教育资源在长三角城市群中的定位分析</w:t>
      </w:r>
      <w:bookmarkEnd w:id="173"/>
      <w:bookmarkEnd w:id="174"/>
      <w:bookmarkEnd w:id="175"/>
      <w:bookmarkEnd w:id="176"/>
    </w:p>
    <w:p w:rsidR="00257EF5" w:rsidRPr="00B531C6" w:rsidRDefault="00257EF5" w:rsidP="00B531C6">
      <w:pPr>
        <w:spacing w:line="360" w:lineRule="auto"/>
        <w:ind w:firstLineChars="200" w:firstLine="643"/>
        <w:outlineLvl w:val="2"/>
        <w:rPr>
          <w:rFonts w:ascii="宋体" w:eastAsia="宋体" w:hAnsi="宋体"/>
          <w:b/>
          <w:sz w:val="32"/>
          <w:szCs w:val="32"/>
        </w:rPr>
      </w:pPr>
      <w:bookmarkStart w:id="177" w:name="_Toc502652652"/>
      <w:bookmarkStart w:id="178" w:name="_Toc503258454"/>
      <w:bookmarkStart w:id="179" w:name="_Toc503258966"/>
      <w:r w:rsidRPr="00B531C6">
        <w:rPr>
          <w:rFonts w:ascii="宋体" w:eastAsia="宋体" w:hAnsi="宋体" w:hint="eastAsia"/>
          <w:b/>
          <w:sz w:val="32"/>
          <w:szCs w:val="32"/>
        </w:rPr>
        <w:t>（一）基础教育资源的投入比较及分析</w:t>
      </w:r>
      <w:bookmarkEnd w:id="177"/>
      <w:bookmarkEnd w:id="178"/>
      <w:bookmarkEnd w:id="179"/>
    </w:p>
    <w:p w:rsidR="00257EF5" w:rsidRPr="00B3330A" w:rsidRDefault="00257EF5" w:rsidP="00B3330A">
      <w:pPr>
        <w:spacing w:line="360" w:lineRule="auto"/>
        <w:ind w:firstLineChars="200" w:firstLine="560"/>
        <w:outlineLvl w:val="3"/>
        <w:rPr>
          <w:rFonts w:ascii="仿宋" w:eastAsia="仿宋" w:hAnsi="仿宋"/>
          <w:sz w:val="28"/>
          <w:szCs w:val="28"/>
        </w:rPr>
      </w:pPr>
      <w:bookmarkStart w:id="180" w:name="_Toc502652653"/>
      <w:r w:rsidRPr="00B3330A">
        <w:rPr>
          <w:rFonts w:ascii="仿宋" w:eastAsia="仿宋" w:hAnsi="仿宋"/>
          <w:sz w:val="28"/>
          <w:szCs w:val="28"/>
        </w:rPr>
        <w:t>1.</w:t>
      </w:r>
      <w:r w:rsidRPr="00B3330A">
        <w:rPr>
          <w:rFonts w:ascii="仿宋" w:eastAsia="仿宋" w:hAnsi="仿宋" w:hint="eastAsia"/>
          <w:sz w:val="28"/>
          <w:szCs w:val="28"/>
        </w:rPr>
        <w:t>“十一五”末城市基础教育资源比较</w:t>
      </w:r>
      <w:bookmarkEnd w:id="180"/>
    </w:p>
    <w:p w:rsidR="00257EF5" w:rsidRPr="00B16E35" w:rsidRDefault="00257EF5" w:rsidP="00B3330A">
      <w:pPr>
        <w:spacing w:line="360" w:lineRule="auto"/>
        <w:jc w:val="center"/>
        <w:rPr>
          <w:rFonts w:ascii="黑体" w:eastAsia="黑体" w:hAnsi="黑体"/>
          <w:szCs w:val="21"/>
        </w:rPr>
      </w:pPr>
      <w:r w:rsidRPr="00B16E35">
        <w:rPr>
          <w:rFonts w:ascii="黑体" w:eastAsia="黑体" w:hAnsi="黑体" w:hint="eastAsia"/>
          <w:szCs w:val="21"/>
        </w:rPr>
        <w:t>表2-1  “十一五”末城市基础教育资源调查</w:t>
      </w:r>
    </w:p>
    <w:tbl>
      <w:tblPr>
        <w:tblW w:w="7724" w:type="dxa"/>
        <w:tblInd w:w="94" w:type="dxa"/>
        <w:tblLook w:val="04A0" w:firstRow="1" w:lastRow="0" w:firstColumn="1" w:lastColumn="0" w:noHBand="0" w:noVBand="1"/>
      </w:tblPr>
      <w:tblGrid>
        <w:gridCol w:w="1290"/>
        <w:gridCol w:w="567"/>
        <w:gridCol w:w="776"/>
        <w:gridCol w:w="783"/>
        <w:gridCol w:w="696"/>
        <w:gridCol w:w="696"/>
        <w:gridCol w:w="700"/>
        <w:gridCol w:w="640"/>
        <w:gridCol w:w="776"/>
        <w:gridCol w:w="800"/>
      </w:tblGrid>
      <w:tr w:rsidR="00257EF5" w:rsidRPr="00E513FE" w:rsidTr="00D023E9">
        <w:trPr>
          <w:trHeight w:val="270"/>
        </w:trPr>
        <w:tc>
          <w:tcPr>
            <w:tcW w:w="1290" w:type="dxa"/>
            <w:tcBorders>
              <w:top w:val="single" w:sz="4" w:space="0" w:color="auto"/>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b/>
                <w:bCs/>
                <w:kern w:val="0"/>
                <w:sz w:val="15"/>
                <w:szCs w:val="15"/>
              </w:rPr>
            </w:pPr>
            <w:r w:rsidRPr="00E513FE">
              <w:rPr>
                <w:rFonts w:ascii="宋体" w:eastAsia="宋体" w:hAnsi="宋体" w:cs="宋体" w:hint="eastAsia"/>
                <w:b/>
                <w:bCs/>
                <w:kern w:val="0"/>
                <w:sz w:val="15"/>
                <w:szCs w:val="15"/>
              </w:rPr>
              <w:t>二级指标</w:t>
            </w:r>
          </w:p>
        </w:tc>
        <w:tc>
          <w:tcPr>
            <w:tcW w:w="567" w:type="dxa"/>
            <w:tcBorders>
              <w:top w:val="single" w:sz="4" w:space="0" w:color="auto"/>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b/>
                <w:bCs/>
                <w:kern w:val="0"/>
                <w:sz w:val="15"/>
                <w:szCs w:val="15"/>
              </w:rPr>
            </w:pPr>
            <w:r w:rsidRPr="00E513FE">
              <w:rPr>
                <w:rFonts w:ascii="宋体" w:eastAsia="宋体" w:hAnsi="宋体" w:cs="宋体" w:hint="eastAsia"/>
                <w:b/>
                <w:bCs/>
                <w:kern w:val="0"/>
                <w:sz w:val="15"/>
                <w:szCs w:val="15"/>
              </w:rPr>
              <w:t>学校</w:t>
            </w:r>
          </w:p>
        </w:tc>
        <w:tc>
          <w:tcPr>
            <w:tcW w:w="776" w:type="dxa"/>
            <w:tcBorders>
              <w:top w:val="single" w:sz="4" w:space="0" w:color="auto"/>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b/>
                <w:bCs/>
                <w:kern w:val="0"/>
                <w:sz w:val="15"/>
                <w:szCs w:val="15"/>
              </w:rPr>
            </w:pPr>
            <w:r w:rsidRPr="00E513FE">
              <w:rPr>
                <w:rFonts w:ascii="宋体" w:eastAsia="宋体" w:hAnsi="宋体" w:cs="宋体" w:hint="eastAsia"/>
                <w:b/>
                <w:bCs/>
                <w:kern w:val="0"/>
                <w:sz w:val="15"/>
                <w:szCs w:val="15"/>
              </w:rPr>
              <w:t>宁波</w:t>
            </w:r>
          </w:p>
        </w:tc>
        <w:tc>
          <w:tcPr>
            <w:tcW w:w="783" w:type="dxa"/>
            <w:tcBorders>
              <w:top w:val="single" w:sz="4" w:space="0" w:color="auto"/>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b/>
                <w:bCs/>
                <w:kern w:val="0"/>
                <w:sz w:val="15"/>
                <w:szCs w:val="15"/>
              </w:rPr>
            </w:pPr>
            <w:r w:rsidRPr="00E513FE">
              <w:rPr>
                <w:rFonts w:ascii="宋体" w:eastAsia="宋体" w:hAnsi="宋体" w:cs="宋体" w:hint="eastAsia"/>
                <w:b/>
                <w:bCs/>
                <w:kern w:val="0"/>
                <w:sz w:val="15"/>
                <w:szCs w:val="15"/>
              </w:rPr>
              <w:t>上海</w:t>
            </w:r>
          </w:p>
        </w:tc>
        <w:tc>
          <w:tcPr>
            <w:tcW w:w="696" w:type="dxa"/>
            <w:tcBorders>
              <w:top w:val="single" w:sz="4" w:space="0" w:color="auto"/>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b/>
                <w:bCs/>
                <w:kern w:val="0"/>
                <w:sz w:val="15"/>
                <w:szCs w:val="15"/>
              </w:rPr>
            </w:pPr>
            <w:r w:rsidRPr="00E513FE">
              <w:rPr>
                <w:rFonts w:ascii="宋体" w:eastAsia="宋体" w:hAnsi="宋体" w:cs="宋体" w:hint="eastAsia"/>
                <w:b/>
                <w:bCs/>
                <w:kern w:val="0"/>
                <w:sz w:val="15"/>
                <w:szCs w:val="15"/>
              </w:rPr>
              <w:t>合肥</w:t>
            </w:r>
          </w:p>
        </w:tc>
        <w:tc>
          <w:tcPr>
            <w:tcW w:w="696" w:type="dxa"/>
            <w:tcBorders>
              <w:top w:val="single" w:sz="4" w:space="0" w:color="auto"/>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b/>
                <w:bCs/>
                <w:kern w:val="0"/>
                <w:sz w:val="15"/>
                <w:szCs w:val="15"/>
              </w:rPr>
            </w:pPr>
            <w:r w:rsidRPr="00E513FE">
              <w:rPr>
                <w:rFonts w:ascii="宋体" w:eastAsia="宋体" w:hAnsi="宋体" w:cs="宋体" w:hint="eastAsia"/>
                <w:b/>
                <w:bCs/>
                <w:kern w:val="0"/>
                <w:sz w:val="15"/>
                <w:szCs w:val="15"/>
              </w:rPr>
              <w:t>南京</w:t>
            </w:r>
          </w:p>
        </w:tc>
        <w:tc>
          <w:tcPr>
            <w:tcW w:w="700" w:type="dxa"/>
            <w:tcBorders>
              <w:top w:val="single" w:sz="4" w:space="0" w:color="auto"/>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b/>
                <w:bCs/>
                <w:kern w:val="0"/>
                <w:sz w:val="15"/>
                <w:szCs w:val="15"/>
              </w:rPr>
            </w:pPr>
            <w:r w:rsidRPr="00E513FE">
              <w:rPr>
                <w:rFonts w:ascii="宋体" w:eastAsia="宋体" w:hAnsi="宋体" w:cs="宋体" w:hint="eastAsia"/>
                <w:b/>
                <w:bCs/>
                <w:kern w:val="0"/>
                <w:sz w:val="15"/>
                <w:szCs w:val="15"/>
              </w:rPr>
              <w:t>苏州</w:t>
            </w:r>
          </w:p>
        </w:tc>
        <w:tc>
          <w:tcPr>
            <w:tcW w:w="640" w:type="dxa"/>
            <w:tcBorders>
              <w:top w:val="single" w:sz="4" w:space="0" w:color="auto"/>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b/>
                <w:bCs/>
                <w:kern w:val="0"/>
                <w:sz w:val="15"/>
                <w:szCs w:val="15"/>
              </w:rPr>
            </w:pPr>
            <w:r w:rsidRPr="00E513FE">
              <w:rPr>
                <w:rFonts w:ascii="宋体" w:eastAsia="宋体" w:hAnsi="宋体" w:cs="宋体" w:hint="eastAsia"/>
                <w:b/>
                <w:bCs/>
                <w:kern w:val="0"/>
                <w:sz w:val="15"/>
                <w:szCs w:val="15"/>
              </w:rPr>
              <w:t>无锡</w:t>
            </w:r>
          </w:p>
        </w:tc>
        <w:tc>
          <w:tcPr>
            <w:tcW w:w="776" w:type="dxa"/>
            <w:tcBorders>
              <w:top w:val="single" w:sz="4" w:space="0" w:color="auto"/>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b/>
                <w:bCs/>
                <w:kern w:val="0"/>
                <w:sz w:val="15"/>
                <w:szCs w:val="15"/>
              </w:rPr>
            </w:pPr>
            <w:r w:rsidRPr="00E513FE">
              <w:rPr>
                <w:rFonts w:ascii="宋体" w:eastAsia="宋体" w:hAnsi="宋体" w:cs="宋体" w:hint="eastAsia"/>
                <w:b/>
                <w:bCs/>
                <w:kern w:val="0"/>
                <w:sz w:val="15"/>
                <w:szCs w:val="15"/>
              </w:rPr>
              <w:t>杭州</w:t>
            </w:r>
          </w:p>
        </w:tc>
        <w:tc>
          <w:tcPr>
            <w:tcW w:w="800" w:type="dxa"/>
            <w:tcBorders>
              <w:top w:val="single" w:sz="4" w:space="0" w:color="auto"/>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b/>
                <w:bCs/>
                <w:kern w:val="0"/>
                <w:sz w:val="15"/>
                <w:szCs w:val="15"/>
              </w:rPr>
            </w:pPr>
            <w:r w:rsidRPr="00E513FE">
              <w:rPr>
                <w:rFonts w:ascii="宋体" w:eastAsia="宋体" w:hAnsi="宋体" w:cs="宋体" w:hint="eastAsia"/>
                <w:b/>
                <w:bCs/>
                <w:kern w:val="0"/>
                <w:sz w:val="15"/>
                <w:szCs w:val="15"/>
              </w:rPr>
              <w:t>温州</w:t>
            </w:r>
          </w:p>
        </w:tc>
      </w:tr>
      <w:tr w:rsidR="00257EF5" w:rsidRPr="00E513FE" w:rsidTr="00D023E9">
        <w:trPr>
          <w:trHeight w:val="270"/>
        </w:trPr>
        <w:tc>
          <w:tcPr>
            <w:tcW w:w="1290"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生师比</w:t>
            </w: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小学</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21.53</w:t>
            </w:r>
          </w:p>
        </w:tc>
        <w:tc>
          <w:tcPr>
            <w:tcW w:w="78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12.56</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18.65</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15.03</w:t>
            </w: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16.9</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17.3</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17</w:t>
            </w:r>
          </w:p>
        </w:tc>
        <w:tc>
          <w:tcPr>
            <w:tcW w:w="800"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18.45</w:t>
            </w:r>
          </w:p>
        </w:tc>
      </w:tr>
      <w:tr w:rsidR="00257EF5" w:rsidRPr="00E513FE" w:rsidTr="00D023E9">
        <w:trPr>
          <w:trHeight w:val="270"/>
        </w:trPr>
        <w:tc>
          <w:tcPr>
            <w:tcW w:w="1290"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初中</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14.68</w:t>
            </w:r>
          </w:p>
        </w:tc>
        <w:tc>
          <w:tcPr>
            <w:tcW w:w="783" w:type="dxa"/>
            <w:vMerge w:val="restart"/>
            <w:tcBorders>
              <w:top w:val="nil"/>
              <w:left w:val="single" w:sz="4" w:space="0" w:color="auto"/>
              <w:bottom w:val="single" w:sz="4" w:space="0" w:color="000000"/>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8.83</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15.28</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10.57</w:t>
            </w: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10.7</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11.4</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11.9</w:t>
            </w:r>
          </w:p>
        </w:tc>
        <w:tc>
          <w:tcPr>
            <w:tcW w:w="800"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12.14</w:t>
            </w:r>
          </w:p>
        </w:tc>
      </w:tr>
      <w:tr w:rsidR="00257EF5" w:rsidRPr="00E513FE" w:rsidTr="00D023E9">
        <w:trPr>
          <w:trHeight w:val="270"/>
        </w:trPr>
        <w:tc>
          <w:tcPr>
            <w:tcW w:w="1290"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普高</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13.21</w:t>
            </w:r>
          </w:p>
        </w:tc>
        <w:tc>
          <w:tcPr>
            <w:tcW w:w="783" w:type="dxa"/>
            <w:vMerge/>
            <w:tcBorders>
              <w:top w:val="nil"/>
              <w:left w:val="single" w:sz="4" w:space="0" w:color="auto"/>
              <w:bottom w:val="single" w:sz="4" w:space="0" w:color="000000"/>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15.78</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12.15</w:t>
            </w: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9.82</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11.6</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12.71</w:t>
            </w:r>
          </w:p>
        </w:tc>
        <w:tc>
          <w:tcPr>
            <w:tcW w:w="800"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14.22</w:t>
            </w:r>
          </w:p>
        </w:tc>
      </w:tr>
      <w:tr w:rsidR="00257EF5" w:rsidRPr="00E513FE" w:rsidTr="00D023E9">
        <w:trPr>
          <w:trHeight w:val="270"/>
        </w:trPr>
        <w:tc>
          <w:tcPr>
            <w:tcW w:w="1290"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专任教师比%</w:t>
            </w: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小学</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89.04</w:t>
            </w:r>
          </w:p>
        </w:tc>
        <w:tc>
          <w:tcPr>
            <w:tcW w:w="78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81</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97.42</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94.45</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93.3</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94</w:t>
            </w:r>
          </w:p>
        </w:tc>
        <w:tc>
          <w:tcPr>
            <w:tcW w:w="800" w:type="dxa"/>
            <w:tcBorders>
              <w:top w:val="single" w:sz="4" w:space="0" w:color="auto"/>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92.92</w:t>
            </w:r>
          </w:p>
        </w:tc>
      </w:tr>
      <w:tr w:rsidR="00257EF5" w:rsidRPr="00E513FE" w:rsidTr="00D023E9">
        <w:trPr>
          <w:trHeight w:val="270"/>
        </w:trPr>
        <w:tc>
          <w:tcPr>
            <w:tcW w:w="1290"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初中</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85.01</w:t>
            </w:r>
          </w:p>
        </w:tc>
        <w:tc>
          <w:tcPr>
            <w:tcW w:w="783" w:type="dxa"/>
            <w:vMerge w:val="restart"/>
            <w:tcBorders>
              <w:top w:val="nil"/>
              <w:left w:val="single" w:sz="4" w:space="0" w:color="auto"/>
              <w:bottom w:val="single" w:sz="4" w:space="0" w:color="000000"/>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90.86</w:t>
            </w:r>
          </w:p>
        </w:tc>
        <w:tc>
          <w:tcPr>
            <w:tcW w:w="696"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87.83</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86.52</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57.3</w:t>
            </w:r>
          </w:p>
        </w:tc>
        <w:tc>
          <w:tcPr>
            <w:tcW w:w="776" w:type="dxa"/>
            <w:vMerge w:val="restart"/>
            <w:tcBorders>
              <w:top w:val="nil"/>
              <w:left w:val="nil"/>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80</w:t>
            </w:r>
          </w:p>
        </w:tc>
        <w:tc>
          <w:tcPr>
            <w:tcW w:w="800" w:type="dxa"/>
            <w:vMerge w:val="restart"/>
            <w:tcBorders>
              <w:top w:val="single" w:sz="4" w:space="0" w:color="auto"/>
              <w:left w:val="single" w:sz="4" w:space="0" w:color="auto"/>
              <w:bottom w:val="single" w:sz="4" w:space="0" w:color="auto"/>
              <w:right w:val="single" w:sz="4" w:space="0" w:color="auto"/>
            </w:tcBorders>
            <w:shd w:val="clear" w:color="000000" w:fill="FFFFFF"/>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85.86</w:t>
            </w:r>
          </w:p>
        </w:tc>
      </w:tr>
      <w:tr w:rsidR="00257EF5" w:rsidRPr="00E513FE" w:rsidTr="00D023E9">
        <w:trPr>
          <w:trHeight w:val="270"/>
        </w:trPr>
        <w:tc>
          <w:tcPr>
            <w:tcW w:w="1290"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普高</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85.01</w:t>
            </w:r>
          </w:p>
        </w:tc>
        <w:tc>
          <w:tcPr>
            <w:tcW w:w="783" w:type="dxa"/>
            <w:vMerge/>
            <w:tcBorders>
              <w:top w:val="nil"/>
              <w:left w:val="single" w:sz="4" w:space="0" w:color="auto"/>
              <w:bottom w:val="single" w:sz="4" w:space="0" w:color="000000"/>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696"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82.9</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30</w:t>
            </w:r>
          </w:p>
        </w:tc>
        <w:tc>
          <w:tcPr>
            <w:tcW w:w="776" w:type="dxa"/>
            <w:vMerge/>
            <w:tcBorders>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p>
        </w:tc>
        <w:tc>
          <w:tcPr>
            <w:tcW w:w="800" w:type="dxa"/>
            <w:vMerge/>
            <w:tcBorders>
              <w:top w:val="single" w:sz="4" w:space="0" w:color="auto"/>
              <w:left w:val="single" w:sz="4" w:space="0" w:color="auto"/>
              <w:bottom w:val="single" w:sz="4" w:space="0" w:color="auto"/>
              <w:right w:val="single" w:sz="4" w:space="0" w:color="auto"/>
            </w:tcBorders>
            <w:shd w:val="clear" w:color="000000" w:fill="FFFFFF"/>
            <w:vAlign w:val="center"/>
          </w:tcPr>
          <w:p w:rsidR="00257EF5" w:rsidRPr="00E513FE" w:rsidRDefault="00257EF5" w:rsidP="00D023E9">
            <w:pPr>
              <w:widowControl/>
              <w:jc w:val="left"/>
              <w:rPr>
                <w:rFonts w:ascii="宋体" w:eastAsia="宋体" w:hAnsi="宋体" w:cs="宋体"/>
                <w:kern w:val="0"/>
                <w:sz w:val="15"/>
                <w:szCs w:val="15"/>
              </w:rPr>
            </w:pPr>
          </w:p>
        </w:tc>
      </w:tr>
      <w:tr w:rsidR="00257EF5" w:rsidRPr="00E513FE" w:rsidTr="00D023E9">
        <w:trPr>
          <w:trHeight w:val="270"/>
        </w:trPr>
        <w:tc>
          <w:tcPr>
            <w:tcW w:w="1290"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专任教师学历合格率%</w:t>
            </w: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小学</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99.80</w:t>
            </w:r>
          </w:p>
        </w:tc>
        <w:tc>
          <w:tcPr>
            <w:tcW w:w="78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93.36</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99.94</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99.84</w:t>
            </w: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100</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99.98</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99.85</w:t>
            </w:r>
          </w:p>
        </w:tc>
        <w:tc>
          <w:tcPr>
            <w:tcW w:w="800" w:type="dxa"/>
            <w:tcBorders>
              <w:top w:val="single" w:sz="4" w:space="0" w:color="auto"/>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99.35</w:t>
            </w:r>
          </w:p>
        </w:tc>
      </w:tr>
      <w:tr w:rsidR="00257EF5" w:rsidRPr="00E513FE" w:rsidTr="00D023E9">
        <w:trPr>
          <w:trHeight w:val="270"/>
        </w:trPr>
        <w:tc>
          <w:tcPr>
            <w:tcW w:w="1290"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初中</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99.40</w:t>
            </w:r>
          </w:p>
        </w:tc>
        <w:tc>
          <w:tcPr>
            <w:tcW w:w="78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99.91</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96.92</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98.77</w:t>
            </w: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99.34</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99.03</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99.84</w:t>
            </w:r>
          </w:p>
        </w:tc>
        <w:tc>
          <w:tcPr>
            <w:tcW w:w="800"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99.04</w:t>
            </w:r>
          </w:p>
        </w:tc>
      </w:tr>
      <w:tr w:rsidR="00257EF5" w:rsidRPr="00E513FE" w:rsidTr="00D023E9">
        <w:trPr>
          <w:trHeight w:val="270"/>
        </w:trPr>
        <w:tc>
          <w:tcPr>
            <w:tcW w:w="1290"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普高</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99.21</w:t>
            </w:r>
          </w:p>
        </w:tc>
        <w:tc>
          <w:tcPr>
            <w:tcW w:w="78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99.64</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99.34</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97.62</w:t>
            </w: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99</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86.15</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99.12</w:t>
            </w:r>
          </w:p>
        </w:tc>
        <w:tc>
          <w:tcPr>
            <w:tcW w:w="800"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97.73</w:t>
            </w:r>
          </w:p>
        </w:tc>
      </w:tr>
      <w:tr w:rsidR="00257EF5" w:rsidRPr="00E513FE" w:rsidTr="00D023E9">
        <w:trPr>
          <w:trHeight w:val="270"/>
        </w:trPr>
        <w:tc>
          <w:tcPr>
            <w:tcW w:w="1290"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高级职称占专任教师比%</w:t>
            </w: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小学</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2.09</w:t>
            </w:r>
          </w:p>
        </w:tc>
        <w:tc>
          <w:tcPr>
            <w:tcW w:w="78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color w:val="FF0000"/>
                <w:kern w:val="0"/>
                <w:sz w:val="15"/>
                <w:szCs w:val="15"/>
              </w:rPr>
            </w:pPr>
            <w:r w:rsidRPr="00E513FE">
              <w:rPr>
                <w:rFonts w:ascii="宋体" w:eastAsia="宋体" w:hAnsi="宋体" w:cs="宋体" w:hint="eastAsia"/>
                <w:color w:val="FF0000"/>
                <w:kern w:val="0"/>
                <w:sz w:val="15"/>
                <w:szCs w:val="15"/>
              </w:rPr>
              <w:t>1.91</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1.39</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2.48</w:t>
            </w: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2.07</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2.27</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2.6</w:t>
            </w:r>
          </w:p>
        </w:tc>
        <w:tc>
          <w:tcPr>
            <w:tcW w:w="800"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1.09</w:t>
            </w:r>
          </w:p>
        </w:tc>
      </w:tr>
      <w:tr w:rsidR="00257EF5" w:rsidRPr="00E513FE" w:rsidTr="00D023E9">
        <w:trPr>
          <w:trHeight w:val="270"/>
        </w:trPr>
        <w:tc>
          <w:tcPr>
            <w:tcW w:w="1290"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初中</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15.15</w:t>
            </w:r>
          </w:p>
        </w:tc>
        <w:tc>
          <w:tcPr>
            <w:tcW w:w="78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11.16</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14.97</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22.58</w:t>
            </w: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18.69</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21.3</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16.9</w:t>
            </w:r>
          </w:p>
        </w:tc>
        <w:tc>
          <w:tcPr>
            <w:tcW w:w="800"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12.62</w:t>
            </w:r>
          </w:p>
        </w:tc>
      </w:tr>
      <w:tr w:rsidR="00257EF5" w:rsidRPr="00E513FE" w:rsidTr="00D023E9">
        <w:trPr>
          <w:trHeight w:val="270"/>
        </w:trPr>
        <w:tc>
          <w:tcPr>
            <w:tcW w:w="1290"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普高</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27.21</w:t>
            </w:r>
          </w:p>
        </w:tc>
        <w:tc>
          <w:tcPr>
            <w:tcW w:w="78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31.66</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24.64</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38.41</w:t>
            </w: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30.65　</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28.03</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33.3</w:t>
            </w:r>
          </w:p>
        </w:tc>
        <w:tc>
          <w:tcPr>
            <w:tcW w:w="800"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24.03</w:t>
            </w:r>
          </w:p>
        </w:tc>
      </w:tr>
      <w:tr w:rsidR="00257EF5" w:rsidRPr="00E513FE" w:rsidTr="00D023E9">
        <w:trPr>
          <w:trHeight w:val="270"/>
        </w:trPr>
        <w:tc>
          <w:tcPr>
            <w:tcW w:w="1290"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具有硕士学位及以上专任教师比%</w:t>
            </w: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小学</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0.21</w:t>
            </w:r>
          </w:p>
        </w:tc>
        <w:tc>
          <w:tcPr>
            <w:tcW w:w="78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0.95</w:t>
            </w: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0.99</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0.83</w:t>
            </w:r>
          </w:p>
        </w:tc>
        <w:tc>
          <w:tcPr>
            <w:tcW w:w="800"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0.20</w:t>
            </w:r>
          </w:p>
        </w:tc>
      </w:tr>
      <w:tr w:rsidR="00257EF5" w:rsidRPr="00E513FE" w:rsidTr="00D023E9">
        <w:trPr>
          <w:trHeight w:val="270"/>
        </w:trPr>
        <w:tc>
          <w:tcPr>
            <w:tcW w:w="1290"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初中</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1.17</w:t>
            </w:r>
          </w:p>
        </w:tc>
        <w:tc>
          <w:tcPr>
            <w:tcW w:w="78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2.84</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3.04</w:t>
            </w: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3.83</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1.97</w:t>
            </w:r>
          </w:p>
        </w:tc>
        <w:tc>
          <w:tcPr>
            <w:tcW w:w="800"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0.98</w:t>
            </w:r>
          </w:p>
        </w:tc>
      </w:tr>
      <w:tr w:rsidR="00257EF5" w:rsidRPr="00E513FE" w:rsidTr="00D023E9">
        <w:trPr>
          <w:trHeight w:val="270"/>
        </w:trPr>
        <w:tc>
          <w:tcPr>
            <w:tcW w:w="1290"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普高</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4.28</w:t>
            </w:r>
          </w:p>
        </w:tc>
        <w:tc>
          <w:tcPr>
            <w:tcW w:w="78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8.28</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10.16</w:t>
            </w: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11.74</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5.9</w:t>
            </w:r>
          </w:p>
        </w:tc>
        <w:tc>
          <w:tcPr>
            <w:tcW w:w="800"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4.82</w:t>
            </w:r>
          </w:p>
        </w:tc>
      </w:tr>
      <w:tr w:rsidR="00257EF5" w:rsidRPr="00E513FE" w:rsidTr="00D023E9">
        <w:trPr>
          <w:trHeight w:val="270"/>
        </w:trPr>
        <w:tc>
          <w:tcPr>
            <w:tcW w:w="1290"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生均图书量（本）</w:t>
            </w: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小学</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23.01</w:t>
            </w:r>
          </w:p>
        </w:tc>
        <w:tc>
          <w:tcPr>
            <w:tcW w:w="78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32.9</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11.8</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25.3</w:t>
            </w: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24.49</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25</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32.01</w:t>
            </w:r>
          </w:p>
        </w:tc>
        <w:tc>
          <w:tcPr>
            <w:tcW w:w="800"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18</w:t>
            </w:r>
          </w:p>
        </w:tc>
      </w:tr>
      <w:tr w:rsidR="00257EF5" w:rsidRPr="00E513FE" w:rsidTr="00D023E9">
        <w:trPr>
          <w:trHeight w:val="270"/>
        </w:trPr>
        <w:tc>
          <w:tcPr>
            <w:tcW w:w="1290"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初中</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49.8</w:t>
            </w:r>
          </w:p>
        </w:tc>
        <w:tc>
          <w:tcPr>
            <w:tcW w:w="783" w:type="dxa"/>
            <w:vMerge w:val="restart"/>
            <w:tcBorders>
              <w:top w:val="nil"/>
              <w:left w:val="single" w:sz="4" w:space="0" w:color="auto"/>
              <w:bottom w:val="single" w:sz="4" w:space="0" w:color="000000"/>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54.61</w:t>
            </w:r>
          </w:p>
        </w:tc>
        <w:tc>
          <w:tcPr>
            <w:tcW w:w="696"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17.9</w:t>
            </w:r>
          </w:p>
        </w:tc>
        <w:tc>
          <w:tcPr>
            <w:tcW w:w="696"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35.5</w:t>
            </w: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44.69</w:t>
            </w:r>
          </w:p>
        </w:tc>
        <w:tc>
          <w:tcPr>
            <w:tcW w:w="640" w:type="dxa"/>
            <w:vMerge w:val="restart"/>
            <w:tcBorders>
              <w:top w:val="nil"/>
              <w:left w:val="nil"/>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39.7</w:t>
            </w:r>
          </w:p>
        </w:tc>
        <w:tc>
          <w:tcPr>
            <w:tcW w:w="776" w:type="dxa"/>
            <w:vMerge w:val="restart"/>
            <w:tcBorders>
              <w:top w:val="nil"/>
              <w:left w:val="nil"/>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39.69</w:t>
            </w:r>
          </w:p>
        </w:tc>
        <w:tc>
          <w:tcPr>
            <w:tcW w:w="800"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33</w:t>
            </w:r>
          </w:p>
        </w:tc>
      </w:tr>
      <w:tr w:rsidR="00257EF5" w:rsidRPr="00E513FE" w:rsidTr="00D023E9">
        <w:trPr>
          <w:trHeight w:val="270"/>
        </w:trPr>
        <w:tc>
          <w:tcPr>
            <w:tcW w:w="1290"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普高</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45.9</w:t>
            </w:r>
          </w:p>
        </w:tc>
        <w:tc>
          <w:tcPr>
            <w:tcW w:w="783" w:type="dxa"/>
            <w:vMerge/>
            <w:tcBorders>
              <w:top w:val="nil"/>
              <w:left w:val="single" w:sz="4" w:space="0" w:color="auto"/>
              <w:bottom w:val="single" w:sz="4" w:space="0" w:color="000000"/>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696"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696"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53.93</w:t>
            </w:r>
          </w:p>
        </w:tc>
        <w:tc>
          <w:tcPr>
            <w:tcW w:w="640" w:type="dxa"/>
            <w:vMerge/>
            <w:tcBorders>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p>
        </w:tc>
        <w:tc>
          <w:tcPr>
            <w:tcW w:w="776" w:type="dxa"/>
            <w:vMerge/>
            <w:tcBorders>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p>
        </w:tc>
        <w:tc>
          <w:tcPr>
            <w:tcW w:w="800"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32</w:t>
            </w:r>
          </w:p>
        </w:tc>
      </w:tr>
      <w:tr w:rsidR="00257EF5" w:rsidRPr="00E513FE" w:rsidTr="00D023E9">
        <w:trPr>
          <w:trHeight w:val="270"/>
        </w:trPr>
        <w:tc>
          <w:tcPr>
            <w:tcW w:w="1290"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生均教学仪器设备值（元/人）</w:t>
            </w: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小学</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932.69</w:t>
            </w:r>
          </w:p>
        </w:tc>
        <w:tc>
          <w:tcPr>
            <w:tcW w:w="78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1653</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316.08</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1500</w:t>
            </w: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903</w:t>
            </w:r>
          </w:p>
        </w:tc>
        <w:tc>
          <w:tcPr>
            <w:tcW w:w="800"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r>
      <w:tr w:rsidR="00257EF5" w:rsidRPr="00E513FE" w:rsidTr="00D023E9">
        <w:trPr>
          <w:trHeight w:val="270"/>
        </w:trPr>
        <w:tc>
          <w:tcPr>
            <w:tcW w:w="1290"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初中</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1509.19</w:t>
            </w:r>
          </w:p>
        </w:tc>
        <w:tc>
          <w:tcPr>
            <w:tcW w:w="783" w:type="dxa"/>
            <w:vMerge w:val="restart"/>
            <w:tcBorders>
              <w:top w:val="nil"/>
              <w:left w:val="single" w:sz="4" w:space="0" w:color="auto"/>
              <w:bottom w:val="single" w:sz="4" w:space="0" w:color="000000"/>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3216</w:t>
            </w:r>
          </w:p>
        </w:tc>
        <w:tc>
          <w:tcPr>
            <w:tcW w:w="696"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2314.5</w:t>
            </w:r>
          </w:p>
        </w:tc>
        <w:tc>
          <w:tcPr>
            <w:tcW w:w="696"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3000</w:t>
            </w: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1609.53</w:t>
            </w:r>
          </w:p>
        </w:tc>
        <w:tc>
          <w:tcPr>
            <w:tcW w:w="800"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r>
      <w:tr w:rsidR="00257EF5" w:rsidRPr="00E513FE" w:rsidTr="00D023E9">
        <w:trPr>
          <w:trHeight w:val="270"/>
        </w:trPr>
        <w:tc>
          <w:tcPr>
            <w:tcW w:w="1290"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普高</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3391.09</w:t>
            </w:r>
          </w:p>
        </w:tc>
        <w:tc>
          <w:tcPr>
            <w:tcW w:w="783" w:type="dxa"/>
            <w:vMerge/>
            <w:tcBorders>
              <w:top w:val="nil"/>
              <w:left w:val="single" w:sz="4" w:space="0" w:color="auto"/>
              <w:bottom w:val="single" w:sz="4" w:space="0" w:color="000000"/>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696"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696"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3355.89</w:t>
            </w:r>
          </w:p>
        </w:tc>
        <w:tc>
          <w:tcPr>
            <w:tcW w:w="800"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r>
      <w:tr w:rsidR="00257EF5" w:rsidRPr="00E513FE" w:rsidTr="00D023E9">
        <w:trPr>
          <w:trHeight w:val="270"/>
        </w:trPr>
        <w:tc>
          <w:tcPr>
            <w:tcW w:w="1290"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每百人生机比</w:t>
            </w: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小学</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13</w:t>
            </w:r>
          </w:p>
        </w:tc>
        <w:tc>
          <w:tcPr>
            <w:tcW w:w="78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17.24</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13.31</w:t>
            </w: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16</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13.51</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19.53</w:t>
            </w:r>
          </w:p>
        </w:tc>
        <w:tc>
          <w:tcPr>
            <w:tcW w:w="800"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11.36</w:t>
            </w:r>
          </w:p>
        </w:tc>
      </w:tr>
      <w:tr w:rsidR="00257EF5" w:rsidRPr="00E513FE" w:rsidTr="00D023E9">
        <w:trPr>
          <w:trHeight w:val="270"/>
        </w:trPr>
        <w:tc>
          <w:tcPr>
            <w:tcW w:w="1290"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初中</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19</w:t>
            </w:r>
          </w:p>
        </w:tc>
        <w:tc>
          <w:tcPr>
            <w:tcW w:w="78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696"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11</w:t>
            </w:r>
          </w:p>
        </w:tc>
        <w:tc>
          <w:tcPr>
            <w:tcW w:w="696"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19.4</w:t>
            </w: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30</w:t>
            </w:r>
          </w:p>
        </w:tc>
        <w:tc>
          <w:tcPr>
            <w:tcW w:w="640" w:type="dxa"/>
            <w:vMerge w:val="restart"/>
            <w:tcBorders>
              <w:top w:val="nil"/>
              <w:left w:val="nil"/>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22.37</w:t>
            </w:r>
          </w:p>
        </w:tc>
        <w:tc>
          <w:tcPr>
            <w:tcW w:w="776" w:type="dxa"/>
            <w:vMerge w:val="restart"/>
            <w:tcBorders>
              <w:top w:val="nil"/>
              <w:left w:val="nil"/>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26.11</w:t>
            </w:r>
          </w:p>
        </w:tc>
        <w:tc>
          <w:tcPr>
            <w:tcW w:w="800"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16.75</w:t>
            </w:r>
          </w:p>
        </w:tc>
      </w:tr>
      <w:tr w:rsidR="00257EF5" w:rsidRPr="00E513FE" w:rsidTr="00D023E9">
        <w:trPr>
          <w:trHeight w:val="270"/>
        </w:trPr>
        <w:tc>
          <w:tcPr>
            <w:tcW w:w="1290"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普高</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27</w:t>
            </w:r>
          </w:p>
        </w:tc>
        <w:tc>
          <w:tcPr>
            <w:tcW w:w="78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696"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696"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35</w:t>
            </w:r>
          </w:p>
        </w:tc>
        <w:tc>
          <w:tcPr>
            <w:tcW w:w="640" w:type="dxa"/>
            <w:vMerge/>
            <w:tcBorders>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p>
        </w:tc>
        <w:tc>
          <w:tcPr>
            <w:tcW w:w="776" w:type="dxa"/>
            <w:vMerge/>
            <w:tcBorders>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p>
        </w:tc>
        <w:tc>
          <w:tcPr>
            <w:tcW w:w="800"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17.22</w:t>
            </w:r>
          </w:p>
        </w:tc>
      </w:tr>
      <w:tr w:rsidR="00257EF5" w:rsidRPr="00E513FE" w:rsidTr="00D023E9">
        <w:trPr>
          <w:trHeight w:val="270"/>
        </w:trPr>
        <w:tc>
          <w:tcPr>
            <w:tcW w:w="1290"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网络多媒体教室占教室总数比例（</w:t>
            </w:r>
            <w:r w:rsidRPr="00E513FE">
              <w:rPr>
                <w:rFonts w:ascii="宋体" w:eastAsia="宋体" w:hAnsi="宋体" w:cs="宋体"/>
                <w:kern w:val="0"/>
                <w:sz w:val="15"/>
                <w:szCs w:val="15"/>
              </w:rPr>
              <w:t>%</w:t>
            </w:r>
            <w:r w:rsidRPr="00E513FE">
              <w:rPr>
                <w:rFonts w:ascii="宋体" w:eastAsia="宋体" w:hAnsi="宋体" w:cs="宋体" w:hint="eastAsia"/>
                <w:kern w:val="0"/>
                <w:sz w:val="15"/>
                <w:szCs w:val="15"/>
              </w:rPr>
              <w:t>）</w:t>
            </w: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小学</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w:t>
            </w:r>
          </w:p>
        </w:tc>
        <w:tc>
          <w:tcPr>
            <w:tcW w:w="78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99.02</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60</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w:t>
            </w: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100</w:t>
            </w:r>
          </w:p>
        </w:tc>
        <w:tc>
          <w:tcPr>
            <w:tcW w:w="8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r>
      <w:tr w:rsidR="00257EF5" w:rsidRPr="00E513FE" w:rsidTr="00D023E9">
        <w:trPr>
          <w:trHeight w:val="270"/>
        </w:trPr>
        <w:tc>
          <w:tcPr>
            <w:tcW w:w="1290"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初中</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w:t>
            </w:r>
          </w:p>
        </w:tc>
        <w:tc>
          <w:tcPr>
            <w:tcW w:w="783" w:type="dxa"/>
            <w:vMerge w:val="restart"/>
            <w:tcBorders>
              <w:top w:val="nil"/>
              <w:left w:val="single" w:sz="4" w:space="0" w:color="auto"/>
              <w:bottom w:val="single" w:sz="4" w:space="0" w:color="000000"/>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98.12</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70</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w:t>
            </w: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100</w:t>
            </w:r>
          </w:p>
        </w:tc>
        <w:tc>
          <w:tcPr>
            <w:tcW w:w="8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r>
      <w:tr w:rsidR="00257EF5" w:rsidRPr="00E513FE" w:rsidTr="00D023E9">
        <w:trPr>
          <w:trHeight w:val="270"/>
        </w:trPr>
        <w:tc>
          <w:tcPr>
            <w:tcW w:w="1290" w:type="dxa"/>
            <w:vMerge/>
            <w:tcBorders>
              <w:top w:val="nil"/>
              <w:left w:val="single" w:sz="4" w:space="0" w:color="auto"/>
              <w:bottom w:val="single" w:sz="4" w:space="0" w:color="auto"/>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普高</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w:t>
            </w:r>
          </w:p>
        </w:tc>
        <w:tc>
          <w:tcPr>
            <w:tcW w:w="783" w:type="dxa"/>
            <w:vMerge/>
            <w:tcBorders>
              <w:top w:val="nil"/>
              <w:left w:val="single" w:sz="4" w:space="0" w:color="auto"/>
              <w:bottom w:val="single" w:sz="4" w:space="0" w:color="000000"/>
              <w:right w:val="single" w:sz="4" w:space="0" w:color="auto"/>
            </w:tcBorders>
            <w:vAlign w:val="center"/>
          </w:tcPr>
          <w:p w:rsidR="00257EF5" w:rsidRPr="00E513FE" w:rsidRDefault="00257EF5" w:rsidP="00D023E9">
            <w:pPr>
              <w:widowControl/>
              <w:jc w:val="left"/>
              <w:rPr>
                <w:rFonts w:ascii="宋体" w:eastAsia="宋体" w:hAnsi="宋体" w:cs="宋体"/>
                <w:kern w:val="0"/>
                <w:sz w:val="15"/>
                <w:szCs w:val="15"/>
              </w:rPr>
            </w:pP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80</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w:t>
            </w:r>
          </w:p>
        </w:tc>
        <w:tc>
          <w:tcPr>
            <w:tcW w:w="7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64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77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100</w:t>
            </w:r>
          </w:p>
        </w:tc>
        <w:tc>
          <w:tcPr>
            <w:tcW w:w="80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r>
    </w:tbl>
    <w:p w:rsidR="00257EF5" w:rsidRPr="00B16E35" w:rsidRDefault="00257EF5" w:rsidP="00257EF5">
      <w:pPr>
        <w:rPr>
          <w:rFonts w:ascii="宋体" w:hAnsi="宋体" w:cs="宋体"/>
          <w:kern w:val="0"/>
          <w:szCs w:val="21"/>
        </w:rPr>
      </w:pPr>
      <w:r w:rsidRPr="00464293">
        <w:rPr>
          <w:rFonts w:ascii="宋体" w:hAnsi="宋体" w:cs="宋体" w:hint="eastAsia"/>
          <w:kern w:val="0"/>
          <w:sz w:val="18"/>
          <w:szCs w:val="18"/>
        </w:rPr>
        <w:t>（注：十一五末全国中小学教师高级职称比例：小学</w:t>
      </w:r>
      <w:r w:rsidRPr="00464293">
        <w:rPr>
          <w:rFonts w:ascii="宋体" w:hAnsi="宋体" w:cs="宋体" w:hint="eastAsia"/>
          <w:kern w:val="0"/>
          <w:sz w:val="18"/>
          <w:szCs w:val="18"/>
        </w:rPr>
        <w:t>1.4%</w:t>
      </w:r>
      <w:r w:rsidRPr="00464293">
        <w:rPr>
          <w:rFonts w:ascii="宋体" w:hAnsi="宋体" w:cs="宋体" w:hint="eastAsia"/>
          <w:kern w:val="0"/>
          <w:sz w:val="18"/>
          <w:szCs w:val="18"/>
        </w:rPr>
        <w:t>、初中</w:t>
      </w:r>
      <w:r w:rsidRPr="00464293">
        <w:rPr>
          <w:rFonts w:ascii="宋体" w:hAnsi="宋体" w:cs="宋体" w:hint="eastAsia"/>
          <w:kern w:val="0"/>
          <w:sz w:val="18"/>
          <w:szCs w:val="18"/>
        </w:rPr>
        <w:t xml:space="preserve"> 11.2%</w:t>
      </w:r>
      <w:r w:rsidRPr="00464293">
        <w:rPr>
          <w:rFonts w:ascii="宋体" w:hAnsi="宋体" w:cs="宋体" w:hint="eastAsia"/>
          <w:kern w:val="0"/>
          <w:sz w:val="18"/>
          <w:szCs w:val="18"/>
        </w:rPr>
        <w:t>、高中</w:t>
      </w:r>
      <w:r w:rsidRPr="00464293">
        <w:rPr>
          <w:rFonts w:ascii="宋体" w:hAnsi="宋体" w:cs="宋体" w:hint="eastAsia"/>
          <w:kern w:val="0"/>
          <w:sz w:val="18"/>
          <w:szCs w:val="18"/>
        </w:rPr>
        <w:t>15.0%</w:t>
      </w:r>
      <w:r w:rsidRPr="00464293">
        <w:rPr>
          <w:rFonts w:ascii="宋体" w:hAnsi="宋体" w:cs="宋体" w:hint="eastAsia"/>
          <w:kern w:val="0"/>
          <w:sz w:val="18"/>
          <w:szCs w:val="18"/>
        </w:rPr>
        <w:t>）（另注：苏州、无锡的小学教师高级职称比例是把小学高级与小中高两个数据合计在一起计算的，分别为</w:t>
      </w:r>
      <w:r w:rsidRPr="00464293">
        <w:rPr>
          <w:rFonts w:ascii="宋体" w:hAnsi="宋体" w:cs="宋体" w:hint="eastAsia"/>
          <w:kern w:val="0"/>
          <w:sz w:val="18"/>
          <w:szCs w:val="18"/>
        </w:rPr>
        <w:t>60.48</w:t>
      </w:r>
      <w:r w:rsidRPr="00464293">
        <w:rPr>
          <w:rFonts w:ascii="宋体" w:hAnsi="宋体" w:cs="宋体" w:hint="eastAsia"/>
          <w:kern w:val="0"/>
          <w:sz w:val="18"/>
          <w:szCs w:val="18"/>
        </w:rPr>
        <w:t>和</w:t>
      </w:r>
      <w:r w:rsidRPr="00464293">
        <w:rPr>
          <w:rFonts w:ascii="宋体" w:hAnsi="宋体" w:cs="宋体" w:hint="eastAsia"/>
          <w:kern w:val="0"/>
          <w:sz w:val="18"/>
          <w:szCs w:val="18"/>
        </w:rPr>
        <w:t>66.25</w:t>
      </w:r>
      <w:r w:rsidRPr="00464293">
        <w:rPr>
          <w:rFonts w:ascii="宋体" w:hAnsi="宋体" w:cs="宋体" w:hint="eastAsia"/>
          <w:kern w:val="0"/>
          <w:sz w:val="18"/>
          <w:szCs w:val="18"/>
        </w:rPr>
        <w:t>）</w:t>
      </w:r>
    </w:p>
    <w:p w:rsidR="00257EF5" w:rsidRPr="00E513FE" w:rsidRDefault="00257EF5" w:rsidP="00257EF5">
      <w:pPr>
        <w:spacing w:line="360" w:lineRule="auto"/>
        <w:rPr>
          <w:rFonts w:ascii="仿宋" w:eastAsia="仿宋" w:hAnsi="仿宋"/>
          <w:sz w:val="28"/>
          <w:szCs w:val="28"/>
        </w:rPr>
      </w:pPr>
      <w:r w:rsidRPr="00E513FE">
        <w:rPr>
          <w:rFonts w:ascii="仿宋" w:eastAsia="仿宋" w:hAnsi="仿宋" w:hint="eastAsia"/>
          <w:sz w:val="28"/>
          <w:szCs w:val="28"/>
        </w:rPr>
        <w:t xml:space="preserve">    （1）“十一五”期间的师资队伍建设，南京、杭州优势明显，宁波处于中间位置。从表2-2的数据可以反映，南京领跑，杭州、无锡、苏州紧随其后，宁波、上海处于中偏下层次，合肥、温州相对偏弱。江苏三城市整体强于浙江三城市。省会城市优势明显，杭州、南京这一数值较其它城市高许多。</w:t>
      </w:r>
    </w:p>
    <w:p w:rsidR="00257EF5" w:rsidRPr="00E513FE" w:rsidRDefault="00257EF5" w:rsidP="00257EF5">
      <w:pPr>
        <w:spacing w:line="360" w:lineRule="auto"/>
        <w:rPr>
          <w:rFonts w:ascii="仿宋" w:eastAsia="仿宋" w:hAnsi="仿宋"/>
          <w:sz w:val="28"/>
          <w:szCs w:val="28"/>
        </w:rPr>
      </w:pPr>
      <w:r w:rsidRPr="00E513FE">
        <w:rPr>
          <w:rFonts w:ascii="仿宋" w:eastAsia="仿宋" w:hAnsi="仿宋" w:hint="eastAsia"/>
          <w:sz w:val="28"/>
          <w:szCs w:val="28"/>
        </w:rPr>
        <w:t xml:space="preserve">    （2）“十一五”期间的硬件投入，主要包括生均图书量、生均教学仪器设备值、每百人生机比等，上海领先，江苏三城市与浙江三城市整体差距不明显。生均教学仪器设备值方面：从南京数值来推测苏州、无锡不会有太大的差距，而杭州、宁波相对持平，浙江略弱于江苏。每百人生机比方面：杭州、苏州领先，宁波处第三。</w:t>
      </w:r>
    </w:p>
    <w:p w:rsidR="00257EF5" w:rsidRPr="00E513FE" w:rsidRDefault="00257EF5" w:rsidP="00257EF5">
      <w:pPr>
        <w:spacing w:line="360" w:lineRule="auto"/>
        <w:rPr>
          <w:rFonts w:ascii="仿宋" w:eastAsia="仿宋" w:hAnsi="仿宋"/>
          <w:sz w:val="28"/>
          <w:szCs w:val="28"/>
        </w:rPr>
      </w:pPr>
      <w:r w:rsidRPr="00E513FE">
        <w:rPr>
          <w:rFonts w:ascii="仿宋" w:eastAsia="仿宋" w:hAnsi="仿宋" w:hint="eastAsia"/>
          <w:sz w:val="28"/>
          <w:szCs w:val="28"/>
        </w:rPr>
        <w:t xml:space="preserve">    （3）“十一五”期间的从生师比来看，宁波位次靠后，说明宁波外来务工子女入学压力巨大，宁波教师编制偏紧也是一个不争事实。</w:t>
      </w:r>
      <w:r w:rsidRPr="00E513FE">
        <w:rPr>
          <w:rFonts w:ascii="仿宋" w:eastAsia="仿宋" w:hAnsi="仿宋" w:hint="eastAsia"/>
          <w:sz w:val="28"/>
          <w:szCs w:val="28"/>
        </w:rPr>
        <w:lastRenderedPageBreak/>
        <w:t>生师比</w:t>
      </w:r>
      <w:r w:rsidRPr="00E513FE">
        <w:rPr>
          <w:rFonts w:ascii="仿宋" w:eastAsia="仿宋" w:hAnsi="仿宋"/>
          <w:sz w:val="28"/>
          <w:szCs w:val="28"/>
        </w:rPr>
        <w:t>指标值</w:t>
      </w:r>
      <w:r w:rsidRPr="00E513FE">
        <w:rPr>
          <w:rFonts w:ascii="仿宋" w:eastAsia="仿宋" w:hAnsi="仿宋" w:hint="eastAsia"/>
          <w:sz w:val="28"/>
          <w:szCs w:val="28"/>
        </w:rPr>
        <w:t>反映的是</w:t>
      </w:r>
      <w:r w:rsidRPr="00E513FE">
        <w:rPr>
          <w:rFonts w:ascii="仿宋" w:eastAsia="仿宋" w:hAnsi="仿宋"/>
          <w:sz w:val="28"/>
          <w:szCs w:val="28"/>
        </w:rPr>
        <w:t>每位教师平均所教的学生</w:t>
      </w:r>
      <w:r w:rsidRPr="00E513FE">
        <w:rPr>
          <w:rFonts w:ascii="仿宋" w:eastAsia="仿宋" w:hAnsi="仿宋" w:hint="eastAsia"/>
          <w:sz w:val="28"/>
          <w:szCs w:val="28"/>
        </w:rPr>
        <w:t>数量</w:t>
      </w:r>
      <w:r w:rsidRPr="00E513FE">
        <w:rPr>
          <w:rFonts w:ascii="仿宋" w:eastAsia="仿宋" w:hAnsi="仿宋"/>
          <w:sz w:val="28"/>
          <w:szCs w:val="28"/>
        </w:rPr>
        <w:t>，生师比越小，表明平均每位教师所教的学生越少，老师有更多的精力去关注每一个学生，有助于取得更好的教育效果。</w:t>
      </w:r>
      <w:r w:rsidRPr="00E513FE">
        <w:rPr>
          <w:rFonts w:ascii="仿宋" w:eastAsia="仿宋" w:hAnsi="仿宋" w:hint="eastAsia"/>
          <w:sz w:val="28"/>
          <w:szCs w:val="28"/>
        </w:rPr>
        <w:t xml:space="preserve">上海、南京、苏州领先，无锡、杭州处于中间位置，温州、宁波、合肥处于后三位。这方面，江苏三城市明显高于浙江三城市指标。在“十一五”期间，上海基础教育资源整体处于“长三角”优势地位，宁波基础教育资源整体处于中间位置，人力资源处于劣势，硬件资源优势比较明显。 </w:t>
      </w:r>
    </w:p>
    <w:p w:rsidR="00257EF5" w:rsidRPr="00B16E35" w:rsidRDefault="00257EF5" w:rsidP="00E513FE">
      <w:pPr>
        <w:spacing w:line="360" w:lineRule="auto"/>
        <w:jc w:val="center"/>
        <w:rPr>
          <w:szCs w:val="21"/>
        </w:rPr>
      </w:pPr>
      <w:r w:rsidRPr="00B16E35">
        <w:rPr>
          <w:rFonts w:ascii="黑体" w:eastAsia="黑体" w:hAnsi="黑体" w:hint="eastAsia"/>
          <w:szCs w:val="21"/>
        </w:rPr>
        <w:t>表2-2  “十一五”末城市基础教育资源排位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3"/>
        <w:gridCol w:w="829"/>
        <w:gridCol w:w="828"/>
        <w:gridCol w:w="829"/>
        <w:gridCol w:w="828"/>
        <w:gridCol w:w="829"/>
        <w:gridCol w:w="828"/>
        <w:gridCol w:w="829"/>
        <w:gridCol w:w="741"/>
      </w:tblGrid>
      <w:tr w:rsidR="00257EF5" w:rsidRPr="00E513FE" w:rsidTr="00D023E9">
        <w:tc>
          <w:tcPr>
            <w:tcW w:w="1809"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项目</w:t>
            </w: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宁波</w:t>
            </w:r>
          </w:p>
        </w:tc>
        <w:tc>
          <w:tcPr>
            <w:tcW w:w="850"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上海</w:t>
            </w: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合肥</w:t>
            </w:r>
          </w:p>
        </w:tc>
        <w:tc>
          <w:tcPr>
            <w:tcW w:w="850"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南京</w:t>
            </w: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苏州</w:t>
            </w:r>
          </w:p>
        </w:tc>
        <w:tc>
          <w:tcPr>
            <w:tcW w:w="850"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无锡</w:t>
            </w: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杭州</w:t>
            </w:r>
          </w:p>
        </w:tc>
        <w:tc>
          <w:tcPr>
            <w:tcW w:w="759"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温州</w:t>
            </w:r>
          </w:p>
        </w:tc>
      </w:tr>
      <w:tr w:rsidR="00257EF5" w:rsidRPr="00E513FE" w:rsidTr="00D023E9">
        <w:tc>
          <w:tcPr>
            <w:tcW w:w="1809"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生师比</w:t>
            </w: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8</w:t>
            </w:r>
          </w:p>
        </w:tc>
        <w:tc>
          <w:tcPr>
            <w:tcW w:w="850"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1</w:t>
            </w: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7</w:t>
            </w:r>
          </w:p>
        </w:tc>
        <w:tc>
          <w:tcPr>
            <w:tcW w:w="850"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2</w:t>
            </w: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3</w:t>
            </w:r>
          </w:p>
        </w:tc>
        <w:tc>
          <w:tcPr>
            <w:tcW w:w="850"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5</w:t>
            </w: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4</w:t>
            </w:r>
          </w:p>
        </w:tc>
        <w:tc>
          <w:tcPr>
            <w:tcW w:w="759"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6</w:t>
            </w:r>
          </w:p>
        </w:tc>
      </w:tr>
      <w:tr w:rsidR="00257EF5" w:rsidRPr="00E513FE" w:rsidTr="00D023E9">
        <w:tc>
          <w:tcPr>
            <w:tcW w:w="1809"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高级职称比</w:t>
            </w: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5</w:t>
            </w:r>
          </w:p>
        </w:tc>
        <w:tc>
          <w:tcPr>
            <w:tcW w:w="850"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6</w:t>
            </w: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7</w:t>
            </w:r>
          </w:p>
        </w:tc>
        <w:tc>
          <w:tcPr>
            <w:tcW w:w="850"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1</w:t>
            </w: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4</w:t>
            </w:r>
          </w:p>
        </w:tc>
        <w:tc>
          <w:tcPr>
            <w:tcW w:w="850"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3</w:t>
            </w: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2</w:t>
            </w:r>
          </w:p>
        </w:tc>
        <w:tc>
          <w:tcPr>
            <w:tcW w:w="759"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8</w:t>
            </w:r>
          </w:p>
        </w:tc>
      </w:tr>
      <w:tr w:rsidR="00257EF5" w:rsidRPr="00E513FE" w:rsidTr="00D023E9">
        <w:tc>
          <w:tcPr>
            <w:tcW w:w="1809"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生均图书量</w:t>
            </w: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3</w:t>
            </w:r>
          </w:p>
        </w:tc>
        <w:tc>
          <w:tcPr>
            <w:tcW w:w="850"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1</w:t>
            </w: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8</w:t>
            </w:r>
          </w:p>
        </w:tc>
        <w:tc>
          <w:tcPr>
            <w:tcW w:w="850"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6</w:t>
            </w: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2</w:t>
            </w:r>
          </w:p>
        </w:tc>
        <w:tc>
          <w:tcPr>
            <w:tcW w:w="850"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4</w:t>
            </w: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5</w:t>
            </w:r>
          </w:p>
        </w:tc>
        <w:tc>
          <w:tcPr>
            <w:tcW w:w="759"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7</w:t>
            </w:r>
          </w:p>
        </w:tc>
      </w:tr>
      <w:tr w:rsidR="00257EF5" w:rsidRPr="00E513FE" w:rsidTr="00D023E9">
        <w:tc>
          <w:tcPr>
            <w:tcW w:w="1809"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生均教学仪器设备值</w:t>
            </w: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4</w:t>
            </w:r>
          </w:p>
        </w:tc>
        <w:tc>
          <w:tcPr>
            <w:tcW w:w="850"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1</w:t>
            </w: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5</w:t>
            </w:r>
          </w:p>
        </w:tc>
        <w:tc>
          <w:tcPr>
            <w:tcW w:w="850"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2</w:t>
            </w:r>
          </w:p>
        </w:tc>
        <w:tc>
          <w:tcPr>
            <w:tcW w:w="851" w:type="dxa"/>
          </w:tcPr>
          <w:p w:rsidR="00257EF5" w:rsidRPr="00E513FE" w:rsidRDefault="00257EF5" w:rsidP="00D023E9">
            <w:pPr>
              <w:rPr>
                <w:rFonts w:ascii="宋体" w:eastAsia="宋体" w:hAnsi="宋体"/>
                <w:sz w:val="15"/>
                <w:szCs w:val="15"/>
              </w:rPr>
            </w:pPr>
          </w:p>
        </w:tc>
        <w:tc>
          <w:tcPr>
            <w:tcW w:w="850" w:type="dxa"/>
          </w:tcPr>
          <w:p w:rsidR="00257EF5" w:rsidRPr="00E513FE" w:rsidRDefault="00257EF5" w:rsidP="00D023E9">
            <w:pPr>
              <w:rPr>
                <w:rFonts w:ascii="宋体" w:eastAsia="宋体" w:hAnsi="宋体"/>
                <w:sz w:val="15"/>
                <w:szCs w:val="15"/>
              </w:rPr>
            </w:pP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3</w:t>
            </w:r>
          </w:p>
        </w:tc>
        <w:tc>
          <w:tcPr>
            <w:tcW w:w="759" w:type="dxa"/>
          </w:tcPr>
          <w:p w:rsidR="00257EF5" w:rsidRPr="00E513FE" w:rsidRDefault="00257EF5" w:rsidP="00D023E9">
            <w:pPr>
              <w:rPr>
                <w:rFonts w:ascii="宋体" w:eastAsia="宋体" w:hAnsi="宋体"/>
                <w:sz w:val="15"/>
                <w:szCs w:val="15"/>
              </w:rPr>
            </w:pPr>
          </w:p>
        </w:tc>
      </w:tr>
      <w:tr w:rsidR="00257EF5" w:rsidRPr="00E513FE" w:rsidTr="00D023E9">
        <w:tc>
          <w:tcPr>
            <w:tcW w:w="1809"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每百人生机比</w:t>
            </w: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4</w:t>
            </w:r>
          </w:p>
        </w:tc>
        <w:tc>
          <w:tcPr>
            <w:tcW w:w="850"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w:t>
            </w: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5</w:t>
            </w:r>
          </w:p>
        </w:tc>
        <w:tc>
          <w:tcPr>
            <w:tcW w:w="850"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6</w:t>
            </w: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2</w:t>
            </w:r>
          </w:p>
        </w:tc>
        <w:tc>
          <w:tcPr>
            <w:tcW w:w="850"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3</w:t>
            </w:r>
          </w:p>
        </w:tc>
        <w:tc>
          <w:tcPr>
            <w:tcW w:w="851"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1</w:t>
            </w:r>
          </w:p>
        </w:tc>
        <w:tc>
          <w:tcPr>
            <w:tcW w:w="759" w:type="dxa"/>
          </w:tcPr>
          <w:p w:rsidR="00257EF5" w:rsidRPr="00E513FE" w:rsidRDefault="00257EF5" w:rsidP="00D023E9">
            <w:pPr>
              <w:rPr>
                <w:rFonts w:ascii="宋体" w:eastAsia="宋体" w:hAnsi="宋体"/>
                <w:sz w:val="15"/>
                <w:szCs w:val="15"/>
              </w:rPr>
            </w:pPr>
            <w:r w:rsidRPr="00E513FE">
              <w:rPr>
                <w:rFonts w:ascii="宋体" w:eastAsia="宋体" w:hAnsi="宋体" w:hint="eastAsia"/>
                <w:sz w:val="15"/>
                <w:szCs w:val="15"/>
              </w:rPr>
              <w:t>7</w:t>
            </w:r>
          </w:p>
        </w:tc>
      </w:tr>
    </w:tbl>
    <w:p w:rsidR="00257EF5" w:rsidRPr="00B16E35" w:rsidRDefault="00257EF5" w:rsidP="00257EF5">
      <w:pPr>
        <w:spacing w:line="360" w:lineRule="auto"/>
        <w:rPr>
          <w:szCs w:val="21"/>
        </w:rPr>
      </w:pPr>
      <w:r w:rsidRPr="00B16E35">
        <w:rPr>
          <w:rFonts w:hint="eastAsia"/>
          <w:szCs w:val="21"/>
        </w:rPr>
        <w:t xml:space="preserve">    </w:t>
      </w:r>
    </w:p>
    <w:p w:rsidR="00257EF5" w:rsidRPr="00E513FE" w:rsidRDefault="00257EF5" w:rsidP="00E513FE">
      <w:pPr>
        <w:spacing w:line="360" w:lineRule="auto"/>
        <w:ind w:firstLineChars="200" w:firstLine="560"/>
        <w:outlineLvl w:val="3"/>
        <w:rPr>
          <w:rFonts w:ascii="仿宋" w:eastAsia="仿宋" w:hAnsi="仿宋"/>
          <w:sz w:val="28"/>
          <w:szCs w:val="28"/>
        </w:rPr>
      </w:pPr>
      <w:bookmarkStart w:id="181" w:name="_Toc502652654"/>
      <w:r w:rsidRPr="00E513FE">
        <w:rPr>
          <w:rFonts w:ascii="仿宋" w:eastAsia="仿宋" w:hAnsi="仿宋" w:hint="eastAsia"/>
          <w:sz w:val="28"/>
          <w:szCs w:val="28"/>
        </w:rPr>
        <w:t>2.“十二五”末城市基础教育资源比较</w:t>
      </w:r>
      <w:bookmarkEnd w:id="181"/>
    </w:p>
    <w:p w:rsidR="00257EF5" w:rsidRPr="00B16E35" w:rsidRDefault="00257EF5" w:rsidP="00E513FE">
      <w:pPr>
        <w:jc w:val="center"/>
        <w:rPr>
          <w:szCs w:val="21"/>
        </w:rPr>
      </w:pPr>
      <w:r w:rsidRPr="00B16E35">
        <w:rPr>
          <w:rFonts w:ascii="黑体" w:eastAsia="黑体" w:hAnsi="黑体" w:hint="eastAsia"/>
          <w:szCs w:val="21"/>
        </w:rPr>
        <w:t>表2-3  “十二五”末城市基础教育资源调查</w:t>
      </w:r>
    </w:p>
    <w:tbl>
      <w:tblPr>
        <w:tblW w:w="7800" w:type="dxa"/>
        <w:tblInd w:w="94" w:type="dxa"/>
        <w:tblLook w:val="04A0" w:firstRow="1" w:lastRow="0" w:firstColumn="1" w:lastColumn="0" w:noHBand="0" w:noVBand="1"/>
      </w:tblPr>
      <w:tblGrid>
        <w:gridCol w:w="1218"/>
        <w:gridCol w:w="651"/>
        <w:gridCol w:w="696"/>
        <w:gridCol w:w="696"/>
        <w:gridCol w:w="713"/>
        <w:gridCol w:w="720"/>
        <w:gridCol w:w="796"/>
        <w:gridCol w:w="718"/>
        <w:gridCol w:w="796"/>
        <w:gridCol w:w="796"/>
      </w:tblGrid>
      <w:tr w:rsidR="00257EF5" w:rsidRPr="00E513FE" w:rsidTr="00D023E9">
        <w:trPr>
          <w:trHeight w:val="270"/>
        </w:trPr>
        <w:tc>
          <w:tcPr>
            <w:tcW w:w="1218" w:type="dxa"/>
            <w:tcBorders>
              <w:top w:val="single" w:sz="4" w:space="0" w:color="auto"/>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b/>
                <w:bCs/>
                <w:kern w:val="0"/>
                <w:sz w:val="15"/>
                <w:szCs w:val="15"/>
              </w:rPr>
            </w:pPr>
            <w:r w:rsidRPr="00E513FE">
              <w:rPr>
                <w:rFonts w:ascii="宋体" w:eastAsia="宋体" w:hAnsi="宋体" w:cs="宋体" w:hint="eastAsia"/>
                <w:b/>
                <w:bCs/>
                <w:kern w:val="0"/>
                <w:sz w:val="15"/>
                <w:szCs w:val="15"/>
              </w:rPr>
              <w:t>指标</w:t>
            </w:r>
          </w:p>
        </w:tc>
        <w:tc>
          <w:tcPr>
            <w:tcW w:w="651" w:type="dxa"/>
            <w:tcBorders>
              <w:top w:val="single" w:sz="4" w:space="0" w:color="auto"/>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b/>
                <w:bCs/>
                <w:kern w:val="0"/>
                <w:sz w:val="15"/>
                <w:szCs w:val="15"/>
              </w:rPr>
            </w:pPr>
            <w:r w:rsidRPr="00E513FE">
              <w:rPr>
                <w:rFonts w:ascii="宋体" w:eastAsia="宋体" w:hAnsi="宋体" w:cs="宋体" w:hint="eastAsia"/>
                <w:b/>
                <w:bCs/>
                <w:kern w:val="0"/>
                <w:sz w:val="15"/>
                <w:szCs w:val="15"/>
              </w:rPr>
              <w:t>学校</w:t>
            </w:r>
          </w:p>
        </w:tc>
        <w:tc>
          <w:tcPr>
            <w:tcW w:w="696" w:type="dxa"/>
            <w:tcBorders>
              <w:top w:val="single" w:sz="4" w:space="0" w:color="auto"/>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b/>
                <w:bCs/>
                <w:kern w:val="0"/>
                <w:sz w:val="15"/>
                <w:szCs w:val="15"/>
              </w:rPr>
            </w:pPr>
            <w:r w:rsidRPr="00E513FE">
              <w:rPr>
                <w:rFonts w:ascii="宋体" w:eastAsia="宋体" w:hAnsi="宋体" w:cs="宋体" w:hint="eastAsia"/>
                <w:b/>
                <w:bCs/>
                <w:kern w:val="0"/>
                <w:sz w:val="15"/>
                <w:szCs w:val="15"/>
              </w:rPr>
              <w:t>宁波</w:t>
            </w:r>
          </w:p>
        </w:tc>
        <w:tc>
          <w:tcPr>
            <w:tcW w:w="696" w:type="dxa"/>
            <w:tcBorders>
              <w:top w:val="single" w:sz="4" w:space="0" w:color="auto"/>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b/>
                <w:bCs/>
                <w:kern w:val="0"/>
                <w:sz w:val="15"/>
                <w:szCs w:val="15"/>
              </w:rPr>
            </w:pPr>
            <w:r w:rsidRPr="00E513FE">
              <w:rPr>
                <w:rFonts w:ascii="宋体" w:eastAsia="宋体" w:hAnsi="宋体" w:cs="宋体" w:hint="eastAsia"/>
                <w:b/>
                <w:bCs/>
                <w:kern w:val="0"/>
                <w:sz w:val="15"/>
                <w:szCs w:val="15"/>
              </w:rPr>
              <w:t>上海</w:t>
            </w:r>
          </w:p>
        </w:tc>
        <w:tc>
          <w:tcPr>
            <w:tcW w:w="713" w:type="dxa"/>
            <w:tcBorders>
              <w:top w:val="single" w:sz="4" w:space="0" w:color="auto"/>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b/>
                <w:bCs/>
                <w:kern w:val="0"/>
                <w:sz w:val="15"/>
                <w:szCs w:val="15"/>
              </w:rPr>
            </w:pPr>
            <w:r w:rsidRPr="00E513FE">
              <w:rPr>
                <w:rFonts w:ascii="宋体" w:eastAsia="宋体" w:hAnsi="宋体" w:cs="宋体" w:hint="eastAsia"/>
                <w:b/>
                <w:bCs/>
                <w:kern w:val="0"/>
                <w:sz w:val="15"/>
                <w:szCs w:val="15"/>
              </w:rPr>
              <w:t>合肥</w:t>
            </w:r>
          </w:p>
        </w:tc>
        <w:tc>
          <w:tcPr>
            <w:tcW w:w="720" w:type="dxa"/>
            <w:tcBorders>
              <w:top w:val="single" w:sz="4" w:space="0" w:color="auto"/>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b/>
                <w:bCs/>
                <w:kern w:val="0"/>
                <w:sz w:val="15"/>
                <w:szCs w:val="15"/>
              </w:rPr>
            </w:pPr>
            <w:r w:rsidRPr="00E513FE">
              <w:rPr>
                <w:rFonts w:ascii="宋体" w:eastAsia="宋体" w:hAnsi="宋体" w:cs="宋体" w:hint="eastAsia"/>
                <w:b/>
                <w:bCs/>
                <w:kern w:val="0"/>
                <w:sz w:val="15"/>
                <w:szCs w:val="15"/>
              </w:rPr>
              <w:t>南京</w:t>
            </w:r>
          </w:p>
        </w:tc>
        <w:tc>
          <w:tcPr>
            <w:tcW w:w="796" w:type="dxa"/>
            <w:tcBorders>
              <w:top w:val="single" w:sz="4" w:space="0" w:color="auto"/>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b/>
                <w:bCs/>
                <w:kern w:val="0"/>
                <w:sz w:val="15"/>
                <w:szCs w:val="15"/>
              </w:rPr>
            </w:pPr>
            <w:r w:rsidRPr="00E513FE">
              <w:rPr>
                <w:rFonts w:ascii="宋体" w:eastAsia="宋体" w:hAnsi="宋体" w:cs="宋体" w:hint="eastAsia"/>
                <w:b/>
                <w:bCs/>
                <w:kern w:val="0"/>
                <w:sz w:val="15"/>
                <w:szCs w:val="15"/>
              </w:rPr>
              <w:t>苏州</w:t>
            </w:r>
          </w:p>
        </w:tc>
        <w:tc>
          <w:tcPr>
            <w:tcW w:w="718" w:type="dxa"/>
            <w:tcBorders>
              <w:top w:val="single" w:sz="4" w:space="0" w:color="auto"/>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b/>
                <w:bCs/>
                <w:kern w:val="0"/>
                <w:sz w:val="15"/>
                <w:szCs w:val="15"/>
              </w:rPr>
            </w:pPr>
            <w:r w:rsidRPr="00E513FE">
              <w:rPr>
                <w:rFonts w:ascii="宋体" w:eastAsia="宋体" w:hAnsi="宋体" w:cs="宋体" w:hint="eastAsia"/>
                <w:b/>
                <w:bCs/>
                <w:kern w:val="0"/>
                <w:sz w:val="15"/>
                <w:szCs w:val="15"/>
              </w:rPr>
              <w:t>无锡</w:t>
            </w:r>
          </w:p>
        </w:tc>
        <w:tc>
          <w:tcPr>
            <w:tcW w:w="796" w:type="dxa"/>
            <w:tcBorders>
              <w:top w:val="single" w:sz="4" w:space="0" w:color="auto"/>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b/>
                <w:bCs/>
                <w:kern w:val="0"/>
                <w:sz w:val="15"/>
                <w:szCs w:val="15"/>
              </w:rPr>
            </w:pPr>
            <w:r w:rsidRPr="00E513FE">
              <w:rPr>
                <w:rFonts w:ascii="宋体" w:eastAsia="宋体" w:hAnsi="宋体" w:cs="宋体" w:hint="eastAsia"/>
                <w:b/>
                <w:bCs/>
                <w:kern w:val="0"/>
                <w:sz w:val="15"/>
                <w:szCs w:val="15"/>
              </w:rPr>
              <w:t>杭州</w:t>
            </w:r>
          </w:p>
        </w:tc>
        <w:tc>
          <w:tcPr>
            <w:tcW w:w="796" w:type="dxa"/>
            <w:tcBorders>
              <w:top w:val="single" w:sz="4" w:space="0" w:color="auto"/>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b/>
                <w:bCs/>
                <w:kern w:val="0"/>
                <w:sz w:val="15"/>
                <w:szCs w:val="15"/>
              </w:rPr>
            </w:pPr>
            <w:r w:rsidRPr="00E513FE">
              <w:rPr>
                <w:rFonts w:ascii="宋体" w:eastAsia="宋体" w:hAnsi="宋体" w:cs="宋体" w:hint="eastAsia"/>
                <w:b/>
                <w:bCs/>
                <w:kern w:val="0"/>
                <w:sz w:val="15"/>
                <w:szCs w:val="15"/>
              </w:rPr>
              <w:t>温州</w:t>
            </w:r>
          </w:p>
        </w:tc>
      </w:tr>
      <w:tr w:rsidR="00257EF5" w:rsidRPr="00E513FE" w:rsidTr="00D023E9">
        <w:trPr>
          <w:trHeight w:val="270"/>
        </w:trPr>
        <w:tc>
          <w:tcPr>
            <w:tcW w:w="1218"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生师比</w:t>
            </w: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小学</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18.93</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13.25</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18.83</w:t>
            </w:r>
          </w:p>
        </w:tc>
        <w:tc>
          <w:tcPr>
            <w:tcW w:w="72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15.9</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18.95</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18</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16.77</w:t>
            </w: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19.91</w:t>
            </w:r>
          </w:p>
        </w:tc>
      </w:tr>
      <w:tr w:rsidR="00257EF5" w:rsidRPr="00E513FE" w:rsidTr="00D023E9">
        <w:trPr>
          <w:trHeight w:val="270"/>
        </w:trPr>
        <w:tc>
          <w:tcPr>
            <w:tcW w:w="1218" w:type="dxa"/>
            <w:vMerge/>
            <w:tcBorders>
              <w:top w:val="nil"/>
              <w:left w:val="single" w:sz="4" w:space="0" w:color="auto"/>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初中</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12.53</w:t>
            </w:r>
          </w:p>
        </w:tc>
        <w:tc>
          <w:tcPr>
            <w:tcW w:w="696" w:type="dxa"/>
            <w:vMerge w:val="restart"/>
            <w:tcBorders>
              <w:top w:val="nil"/>
              <w:left w:val="single" w:sz="4" w:space="0" w:color="auto"/>
              <w:bottom w:val="single" w:sz="4" w:space="0" w:color="000000"/>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8.13</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11.7</w:t>
            </w:r>
          </w:p>
        </w:tc>
        <w:tc>
          <w:tcPr>
            <w:tcW w:w="72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10.20</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11.64</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kern w:val="0"/>
                <w:sz w:val="15"/>
                <w:szCs w:val="15"/>
              </w:rPr>
              <w:t xml:space="preserve">  </w:t>
            </w:r>
            <w:r w:rsidRPr="00E513FE">
              <w:rPr>
                <w:rFonts w:ascii="宋体" w:eastAsia="宋体" w:hAnsi="宋体" w:cs="宋体" w:hint="eastAsia"/>
                <w:kern w:val="0"/>
                <w:sz w:val="15"/>
                <w:szCs w:val="15"/>
              </w:rPr>
              <w:t>11</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11.18</w:t>
            </w: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11.53</w:t>
            </w:r>
          </w:p>
        </w:tc>
      </w:tr>
      <w:tr w:rsidR="00257EF5" w:rsidRPr="00E513FE" w:rsidTr="00D023E9">
        <w:trPr>
          <w:trHeight w:val="270"/>
        </w:trPr>
        <w:tc>
          <w:tcPr>
            <w:tcW w:w="1218" w:type="dxa"/>
            <w:vMerge/>
            <w:tcBorders>
              <w:top w:val="nil"/>
              <w:left w:val="single" w:sz="4" w:space="0" w:color="auto"/>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普高</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10.27</w:t>
            </w:r>
          </w:p>
        </w:tc>
        <w:tc>
          <w:tcPr>
            <w:tcW w:w="696" w:type="dxa"/>
            <w:vMerge/>
            <w:tcBorders>
              <w:top w:val="nil"/>
              <w:left w:val="single" w:sz="4" w:space="0" w:color="auto"/>
              <w:bottom w:val="single" w:sz="4" w:space="0" w:color="000000"/>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13.72</w:t>
            </w:r>
          </w:p>
        </w:tc>
        <w:tc>
          <w:tcPr>
            <w:tcW w:w="72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10.50</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8.67</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10</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11.42</w:t>
            </w: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11.74</w:t>
            </w:r>
          </w:p>
        </w:tc>
      </w:tr>
      <w:tr w:rsidR="00257EF5" w:rsidRPr="00E513FE" w:rsidTr="00D023E9">
        <w:trPr>
          <w:trHeight w:val="270"/>
        </w:trPr>
        <w:tc>
          <w:tcPr>
            <w:tcW w:w="1218"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专任教师比%</w:t>
            </w: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小学</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92.33</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86.78</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98.07</w:t>
            </w:r>
          </w:p>
        </w:tc>
        <w:tc>
          <w:tcPr>
            <w:tcW w:w="72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92.79</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95.2</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95.7</w:t>
            </w: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93.85</w:t>
            </w:r>
          </w:p>
        </w:tc>
      </w:tr>
      <w:tr w:rsidR="00257EF5" w:rsidRPr="00E513FE" w:rsidTr="00D023E9">
        <w:trPr>
          <w:trHeight w:val="270"/>
        </w:trPr>
        <w:tc>
          <w:tcPr>
            <w:tcW w:w="1218" w:type="dxa"/>
            <w:vMerge/>
            <w:tcBorders>
              <w:top w:val="nil"/>
              <w:left w:val="single" w:sz="4" w:space="0" w:color="auto"/>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初中</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84.05</w:t>
            </w:r>
          </w:p>
        </w:tc>
        <w:tc>
          <w:tcPr>
            <w:tcW w:w="696" w:type="dxa"/>
            <w:vMerge w:val="restart"/>
            <w:tcBorders>
              <w:top w:val="nil"/>
              <w:left w:val="single" w:sz="4" w:space="0" w:color="auto"/>
              <w:bottom w:val="single" w:sz="4" w:space="0" w:color="000000"/>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78.35</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92.62</w:t>
            </w:r>
          </w:p>
        </w:tc>
        <w:tc>
          <w:tcPr>
            <w:tcW w:w="72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86.19</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59.1</w:t>
            </w:r>
          </w:p>
        </w:tc>
        <w:tc>
          <w:tcPr>
            <w:tcW w:w="796" w:type="dxa"/>
            <w:vMerge w:val="restart"/>
            <w:tcBorders>
              <w:top w:val="nil"/>
              <w:left w:val="nil"/>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86.9</w:t>
            </w:r>
          </w:p>
        </w:tc>
        <w:tc>
          <w:tcPr>
            <w:tcW w:w="796"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84.82</w:t>
            </w:r>
          </w:p>
        </w:tc>
      </w:tr>
      <w:tr w:rsidR="00257EF5" w:rsidRPr="00E513FE" w:rsidTr="00D023E9">
        <w:trPr>
          <w:trHeight w:val="270"/>
        </w:trPr>
        <w:tc>
          <w:tcPr>
            <w:tcW w:w="1218" w:type="dxa"/>
            <w:vMerge/>
            <w:tcBorders>
              <w:top w:val="nil"/>
              <w:left w:val="single" w:sz="4" w:space="0" w:color="auto"/>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普高</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70.59</w:t>
            </w:r>
          </w:p>
        </w:tc>
        <w:tc>
          <w:tcPr>
            <w:tcW w:w="696" w:type="dxa"/>
            <w:vMerge/>
            <w:tcBorders>
              <w:top w:val="nil"/>
              <w:left w:val="single" w:sz="4" w:space="0" w:color="auto"/>
              <w:bottom w:val="single" w:sz="4" w:space="0" w:color="000000"/>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81.92</w:t>
            </w:r>
          </w:p>
        </w:tc>
        <w:tc>
          <w:tcPr>
            <w:tcW w:w="72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84.17</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30.7</w:t>
            </w:r>
          </w:p>
        </w:tc>
        <w:tc>
          <w:tcPr>
            <w:tcW w:w="796" w:type="dxa"/>
            <w:vMerge/>
            <w:tcBorders>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p>
        </w:tc>
        <w:tc>
          <w:tcPr>
            <w:tcW w:w="796" w:type="dxa"/>
            <w:vMerge/>
            <w:tcBorders>
              <w:top w:val="single" w:sz="4" w:space="0" w:color="auto"/>
              <w:left w:val="single" w:sz="4" w:space="0" w:color="auto"/>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r>
      <w:tr w:rsidR="00257EF5" w:rsidRPr="00E513FE" w:rsidTr="00D023E9">
        <w:trPr>
          <w:trHeight w:val="270"/>
        </w:trPr>
        <w:tc>
          <w:tcPr>
            <w:tcW w:w="1218"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专任教师学历合格率%</w:t>
            </w: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小学</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100</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98.24</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100</w:t>
            </w:r>
          </w:p>
        </w:tc>
        <w:tc>
          <w:tcPr>
            <w:tcW w:w="72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100</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100</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100</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100</w:t>
            </w: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99.96</w:t>
            </w:r>
          </w:p>
        </w:tc>
      </w:tr>
      <w:tr w:rsidR="00257EF5" w:rsidRPr="00E513FE" w:rsidTr="00D023E9">
        <w:trPr>
          <w:trHeight w:val="270"/>
        </w:trPr>
        <w:tc>
          <w:tcPr>
            <w:tcW w:w="1218" w:type="dxa"/>
            <w:vMerge/>
            <w:tcBorders>
              <w:top w:val="nil"/>
              <w:left w:val="single" w:sz="4" w:space="0" w:color="auto"/>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初中</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99.88</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99.97</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99.93</w:t>
            </w:r>
          </w:p>
        </w:tc>
        <w:tc>
          <w:tcPr>
            <w:tcW w:w="72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99.79</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99.65</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99.9</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100</w:t>
            </w: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99.71</w:t>
            </w:r>
          </w:p>
        </w:tc>
      </w:tr>
      <w:tr w:rsidR="00257EF5" w:rsidRPr="00E513FE" w:rsidTr="00D023E9">
        <w:trPr>
          <w:trHeight w:val="270"/>
        </w:trPr>
        <w:tc>
          <w:tcPr>
            <w:tcW w:w="1218" w:type="dxa"/>
            <w:vMerge/>
            <w:tcBorders>
              <w:top w:val="nil"/>
              <w:left w:val="single" w:sz="4" w:space="0" w:color="auto"/>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普高</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99.37</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99.78</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98.19</w:t>
            </w:r>
          </w:p>
        </w:tc>
        <w:tc>
          <w:tcPr>
            <w:tcW w:w="72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98.93</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99.51</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kern w:val="0"/>
                <w:sz w:val="15"/>
                <w:szCs w:val="15"/>
              </w:rPr>
              <w:t>99.5</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100</w:t>
            </w: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98.63</w:t>
            </w:r>
          </w:p>
        </w:tc>
      </w:tr>
      <w:tr w:rsidR="00257EF5" w:rsidRPr="00E513FE" w:rsidTr="00D023E9">
        <w:trPr>
          <w:trHeight w:val="270"/>
        </w:trPr>
        <w:tc>
          <w:tcPr>
            <w:tcW w:w="1218"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高级职称占专任教师比%</w:t>
            </w: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小学</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3.88</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1.7</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color w:val="000000"/>
                <w:kern w:val="0"/>
                <w:sz w:val="15"/>
                <w:szCs w:val="15"/>
              </w:rPr>
            </w:pPr>
            <w:r w:rsidRPr="00E513FE">
              <w:rPr>
                <w:rFonts w:ascii="宋体" w:eastAsia="宋体" w:hAnsi="宋体" w:cs="宋体" w:hint="eastAsia"/>
                <w:color w:val="000000"/>
                <w:kern w:val="0"/>
                <w:sz w:val="15"/>
                <w:szCs w:val="15"/>
              </w:rPr>
              <w:t>0.61</w:t>
            </w:r>
          </w:p>
        </w:tc>
        <w:tc>
          <w:tcPr>
            <w:tcW w:w="72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3.77</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1.72</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2.31</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3.9</w:t>
            </w: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2.61</w:t>
            </w:r>
          </w:p>
        </w:tc>
      </w:tr>
      <w:tr w:rsidR="00257EF5" w:rsidRPr="00E513FE" w:rsidTr="00D023E9">
        <w:trPr>
          <w:trHeight w:val="270"/>
        </w:trPr>
        <w:tc>
          <w:tcPr>
            <w:tcW w:w="1218" w:type="dxa"/>
            <w:vMerge/>
            <w:tcBorders>
              <w:top w:val="nil"/>
              <w:left w:val="single" w:sz="4" w:space="0" w:color="auto"/>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初中</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23.16</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11.84</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15.05</w:t>
            </w:r>
          </w:p>
        </w:tc>
        <w:tc>
          <w:tcPr>
            <w:tcW w:w="72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24.88</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23.65</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30</w:t>
            </w:r>
            <w:r w:rsidRPr="00E513FE">
              <w:rPr>
                <w:rFonts w:ascii="宋体" w:eastAsia="宋体" w:hAnsi="宋体" w:cs="宋体"/>
                <w:kern w:val="0"/>
                <w:sz w:val="15"/>
                <w:szCs w:val="15"/>
              </w:rPr>
              <w:t>.</w:t>
            </w:r>
            <w:r w:rsidRPr="00E513FE">
              <w:rPr>
                <w:rFonts w:ascii="宋体" w:eastAsia="宋体" w:hAnsi="宋体" w:cs="宋体" w:hint="eastAsia"/>
                <w:kern w:val="0"/>
                <w:sz w:val="15"/>
                <w:szCs w:val="15"/>
              </w:rPr>
              <w:t>72</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24</w:t>
            </w: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22.41</w:t>
            </w:r>
          </w:p>
        </w:tc>
      </w:tr>
      <w:tr w:rsidR="00257EF5" w:rsidRPr="00E513FE" w:rsidTr="00D023E9">
        <w:trPr>
          <w:trHeight w:val="270"/>
        </w:trPr>
        <w:tc>
          <w:tcPr>
            <w:tcW w:w="1218" w:type="dxa"/>
            <w:vMerge/>
            <w:tcBorders>
              <w:top w:val="nil"/>
              <w:left w:val="single" w:sz="4" w:space="0" w:color="auto"/>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普高</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34.87</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32.01</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26.68</w:t>
            </w:r>
          </w:p>
        </w:tc>
        <w:tc>
          <w:tcPr>
            <w:tcW w:w="72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43.15</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35.95</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kern w:val="0"/>
                <w:sz w:val="15"/>
                <w:szCs w:val="15"/>
              </w:rPr>
              <w:t>32.28</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36.8</w:t>
            </w: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32.03</w:t>
            </w:r>
          </w:p>
        </w:tc>
      </w:tr>
      <w:tr w:rsidR="00257EF5" w:rsidRPr="00E513FE" w:rsidTr="00D023E9">
        <w:trPr>
          <w:trHeight w:val="270"/>
        </w:trPr>
        <w:tc>
          <w:tcPr>
            <w:tcW w:w="1218"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具有硕士学位及以上专任教师比%</w:t>
            </w: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小学</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0.93</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1.41</w:t>
            </w:r>
          </w:p>
        </w:tc>
        <w:tc>
          <w:tcPr>
            <w:tcW w:w="72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3.96</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2.54</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2.05</w:t>
            </w: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0.96</w:t>
            </w:r>
          </w:p>
        </w:tc>
      </w:tr>
      <w:tr w:rsidR="00257EF5" w:rsidRPr="00E513FE" w:rsidTr="00D023E9">
        <w:trPr>
          <w:trHeight w:val="270"/>
        </w:trPr>
        <w:tc>
          <w:tcPr>
            <w:tcW w:w="1218" w:type="dxa"/>
            <w:vMerge/>
            <w:tcBorders>
              <w:top w:val="nil"/>
              <w:left w:val="single" w:sz="4" w:space="0" w:color="auto"/>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初中</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1.84</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7.34</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3.2</w:t>
            </w:r>
          </w:p>
        </w:tc>
        <w:tc>
          <w:tcPr>
            <w:tcW w:w="72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8.71</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7.81</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3.75</w:t>
            </w: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2.37</w:t>
            </w:r>
          </w:p>
        </w:tc>
      </w:tr>
      <w:tr w:rsidR="00257EF5" w:rsidRPr="00E513FE" w:rsidTr="00D023E9">
        <w:trPr>
          <w:trHeight w:val="270"/>
        </w:trPr>
        <w:tc>
          <w:tcPr>
            <w:tcW w:w="1218" w:type="dxa"/>
            <w:vMerge/>
            <w:tcBorders>
              <w:top w:val="nil"/>
              <w:left w:val="single" w:sz="4" w:space="0" w:color="auto"/>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普高</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7.95</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14.98</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8.41</w:t>
            </w:r>
          </w:p>
        </w:tc>
        <w:tc>
          <w:tcPr>
            <w:tcW w:w="72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18.48</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16.92</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r w:rsidRPr="00E513FE">
              <w:rPr>
                <w:rFonts w:ascii="宋体" w:eastAsia="宋体" w:hAnsi="宋体" w:cs="宋体"/>
                <w:kern w:val="0"/>
                <w:sz w:val="15"/>
                <w:szCs w:val="15"/>
              </w:rPr>
              <w:t>19.5</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9.76</w:t>
            </w: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7.50</w:t>
            </w:r>
          </w:p>
        </w:tc>
      </w:tr>
      <w:tr w:rsidR="00257EF5" w:rsidRPr="00E513FE" w:rsidTr="00D023E9">
        <w:trPr>
          <w:trHeight w:val="270"/>
        </w:trPr>
        <w:tc>
          <w:tcPr>
            <w:tcW w:w="1218"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随迁子女公办学校就读率%</w:t>
            </w: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小学</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79.92</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100</w:t>
            </w:r>
          </w:p>
        </w:tc>
        <w:tc>
          <w:tcPr>
            <w:tcW w:w="72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53.67</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kern w:val="0"/>
                <w:sz w:val="15"/>
                <w:szCs w:val="15"/>
              </w:rPr>
              <w:t>92.75</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p>
        </w:tc>
      </w:tr>
      <w:tr w:rsidR="00257EF5" w:rsidRPr="00E513FE" w:rsidTr="00D023E9">
        <w:trPr>
          <w:trHeight w:val="270"/>
        </w:trPr>
        <w:tc>
          <w:tcPr>
            <w:tcW w:w="1218" w:type="dxa"/>
            <w:vMerge/>
            <w:tcBorders>
              <w:top w:val="nil"/>
              <w:left w:val="single" w:sz="4" w:space="0" w:color="auto"/>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初中</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91.73</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100</w:t>
            </w:r>
          </w:p>
        </w:tc>
        <w:tc>
          <w:tcPr>
            <w:tcW w:w="72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100</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35.66</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kern w:val="0"/>
                <w:sz w:val="15"/>
                <w:szCs w:val="15"/>
              </w:rPr>
              <w:t>97.53</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p>
        </w:tc>
      </w:tr>
      <w:tr w:rsidR="00257EF5" w:rsidRPr="00E513FE" w:rsidTr="00D023E9">
        <w:trPr>
          <w:trHeight w:val="270"/>
        </w:trPr>
        <w:tc>
          <w:tcPr>
            <w:tcW w:w="1218"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生均图书量（本）</w:t>
            </w: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小学</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28.72</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28.32</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16.6</w:t>
            </w:r>
          </w:p>
        </w:tc>
        <w:tc>
          <w:tcPr>
            <w:tcW w:w="72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24.27</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22.33</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r w:rsidRPr="00E513FE">
              <w:rPr>
                <w:rFonts w:ascii="宋体" w:eastAsia="宋体" w:hAnsi="宋体" w:cs="宋体"/>
                <w:kern w:val="0"/>
                <w:sz w:val="15"/>
                <w:szCs w:val="15"/>
              </w:rPr>
              <w:t>24.8</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34.7</w:t>
            </w: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 xml:space="preserve">24 </w:t>
            </w:r>
          </w:p>
        </w:tc>
      </w:tr>
      <w:tr w:rsidR="00257EF5" w:rsidRPr="00E513FE" w:rsidTr="00D023E9">
        <w:trPr>
          <w:trHeight w:val="270"/>
        </w:trPr>
        <w:tc>
          <w:tcPr>
            <w:tcW w:w="1218" w:type="dxa"/>
            <w:vMerge/>
            <w:tcBorders>
              <w:top w:val="nil"/>
              <w:left w:val="single" w:sz="4" w:space="0" w:color="auto"/>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初中</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46.2</w:t>
            </w:r>
          </w:p>
        </w:tc>
        <w:tc>
          <w:tcPr>
            <w:tcW w:w="696" w:type="dxa"/>
            <w:vMerge w:val="restart"/>
            <w:tcBorders>
              <w:top w:val="nil"/>
              <w:left w:val="single" w:sz="4" w:space="0" w:color="auto"/>
              <w:bottom w:val="single" w:sz="4" w:space="0" w:color="000000"/>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56.93</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27.2</w:t>
            </w:r>
          </w:p>
        </w:tc>
        <w:tc>
          <w:tcPr>
            <w:tcW w:w="720" w:type="dxa"/>
            <w:vMerge w:val="restart"/>
            <w:tcBorders>
              <w:top w:val="nil"/>
              <w:left w:val="single" w:sz="4" w:space="0" w:color="auto"/>
              <w:bottom w:val="single" w:sz="4" w:space="0" w:color="000000"/>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42.75</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45.73</w:t>
            </w:r>
          </w:p>
        </w:tc>
        <w:tc>
          <w:tcPr>
            <w:tcW w:w="718" w:type="dxa"/>
            <w:vMerge w:val="restart"/>
            <w:tcBorders>
              <w:top w:val="nil"/>
              <w:left w:val="nil"/>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r w:rsidRPr="00E513FE">
              <w:rPr>
                <w:rFonts w:ascii="宋体" w:eastAsia="宋体" w:hAnsi="宋体" w:cs="宋体"/>
                <w:kern w:val="0"/>
                <w:sz w:val="15"/>
                <w:szCs w:val="15"/>
              </w:rPr>
              <w:t>49.9</w:t>
            </w:r>
          </w:p>
        </w:tc>
        <w:tc>
          <w:tcPr>
            <w:tcW w:w="796" w:type="dxa"/>
            <w:vMerge w:val="restart"/>
            <w:tcBorders>
              <w:top w:val="nil"/>
              <w:left w:val="nil"/>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48.5</w:t>
            </w: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 xml:space="preserve">47 </w:t>
            </w:r>
          </w:p>
        </w:tc>
      </w:tr>
      <w:tr w:rsidR="00257EF5" w:rsidRPr="00E513FE" w:rsidTr="00D023E9">
        <w:trPr>
          <w:trHeight w:val="270"/>
        </w:trPr>
        <w:tc>
          <w:tcPr>
            <w:tcW w:w="1218" w:type="dxa"/>
            <w:vMerge/>
            <w:tcBorders>
              <w:top w:val="nil"/>
              <w:left w:val="single" w:sz="4" w:space="0" w:color="auto"/>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普高</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62.37</w:t>
            </w:r>
          </w:p>
        </w:tc>
        <w:tc>
          <w:tcPr>
            <w:tcW w:w="696" w:type="dxa"/>
            <w:vMerge/>
            <w:tcBorders>
              <w:top w:val="nil"/>
              <w:left w:val="single" w:sz="4" w:space="0" w:color="auto"/>
              <w:bottom w:val="single" w:sz="4" w:space="0" w:color="000000"/>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31.8</w:t>
            </w:r>
          </w:p>
        </w:tc>
        <w:tc>
          <w:tcPr>
            <w:tcW w:w="720" w:type="dxa"/>
            <w:vMerge/>
            <w:tcBorders>
              <w:top w:val="nil"/>
              <w:left w:val="single" w:sz="4" w:space="0" w:color="auto"/>
              <w:bottom w:val="single" w:sz="4" w:space="0" w:color="000000"/>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65.08</w:t>
            </w:r>
          </w:p>
        </w:tc>
        <w:tc>
          <w:tcPr>
            <w:tcW w:w="718" w:type="dxa"/>
            <w:vMerge/>
            <w:tcBorders>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p>
        </w:tc>
        <w:tc>
          <w:tcPr>
            <w:tcW w:w="796" w:type="dxa"/>
            <w:vMerge/>
            <w:tcBorders>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 xml:space="preserve">45 </w:t>
            </w:r>
          </w:p>
        </w:tc>
      </w:tr>
      <w:tr w:rsidR="00257EF5" w:rsidRPr="00E513FE" w:rsidTr="00D023E9">
        <w:trPr>
          <w:trHeight w:val="270"/>
        </w:trPr>
        <w:tc>
          <w:tcPr>
            <w:tcW w:w="1218"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生均教学仪器设备值（元/人）</w:t>
            </w: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小学</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1955</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1462</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990</w:t>
            </w:r>
          </w:p>
        </w:tc>
        <w:tc>
          <w:tcPr>
            <w:tcW w:w="72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2083</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1607.74</w:t>
            </w: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r>
      <w:tr w:rsidR="00257EF5" w:rsidRPr="00E513FE" w:rsidTr="00D023E9">
        <w:trPr>
          <w:trHeight w:val="270"/>
        </w:trPr>
        <w:tc>
          <w:tcPr>
            <w:tcW w:w="1218" w:type="dxa"/>
            <w:vMerge/>
            <w:tcBorders>
              <w:top w:val="nil"/>
              <w:left w:val="single" w:sz="4" w:space="0" w:color="auto"/>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初中</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3529</w:t>
            </w:r>
          </w:p>
        </w:tc>
        <w:tc>
          <w:tcPr>
            <w:tcW w:w="696" w:type="dxa"/>
            <w:vMerge w:val="restart"/>
            <w:tcBorders>
              <w:top w:val="nil"/>
              <w:left w:val="single" w:sz="4" w:space="0" w:color="auto"/>
              <w:bottom w:val="single" w:sz="4" w:space="0" w:color="000000"/>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3722</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1486</w:t>
            </w:r>
          </w:p>
        </w:tc>
        <w:tc>
          <w:tcPr>
            <w:tcW w:w="720" w:type="dxa"/>
            <w:vMerge w:val="restart"/>
            <w:tcBorders>
              <w:top w:val="nil"/>
              <w:left w:val="single" w:sz="4" w:space="0" w:color="auto"/>
              <w:bottom w:val="single" w:sz="4" w:space="0" w:color="000000"/>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4720</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3202.66</w:t>
            </w: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r>
      <w:tr w:rsidR="00257EF5" w:rsidRPr="00E513FE" w:rsidTr="00D023E9">
        <w:trPr>
          <w:trHeight w:val="270"/>
        </w:trPr>
        <w:tc>
          <w:tcPr>
            <w:tcW w:w="1218" w:type="dxa"/>
            <w:vMerge/>
            <w:tcBorders>
              <w:top w:val="nil"/>
              <w:left w:val="single" w:sz="4" w:space="0" w:color="auto"/>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普高</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6279</w:t>
            </w:r>
          </w:p>
        </w:tc>
        <w:tc>
          <w:tcPr>
            <w:tcW w:w="696" w:type="dxa"/>
            <w:vMerge/>
            <w:tcBorders>
              <w:top w:val="nil"/>
              <w:left w:val="single" w:sz="4" w:space="0" w:color="auto"/>
              <w:bottom w:val="single" w:sz="4" w:space="0" w:color="000000"/>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3000</w:t>
            </w:r>
          </w:p>
        </w:tc>
        <w:tc>
          <w:tcPr>
            <w:tcW w:w="720" w:type="dxa"/>
            <w:vMerge/>
            <w:tcBorders>
              <w:top w:val="nil"/>
              <w:left w:val="single" w:sz="4" w:space="0" w:color="auto"/>
              <w:bottom w:val="single" w:sz="4" w:space="0" w:color="000000"/>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5256.97</w:t>
            </w: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r>
      <w:tr w:rsidR="00257EF5" w:rsidRPr="00E513FE" w:rsidTr="00D023E9">
        <w:trPr>
          <w:trHeight w:val="270"/>
        </w:trPr>
        <w:tc>
          <w:tcPr>
            <w:tcW w:w="1218"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每百人生机比</w:t>
            </w: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小学</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19</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20</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11.97</w:t>
            </w:r>
          </w:p>
        </w:tc>
        <w:tc>
          <w:tcPr>
            <w:tcW w:w="72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14.22</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15</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15.43</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20.75</w:t>
            </w: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 xml:space="preserve">15 </w:t>
            </w:r>
          </w:p>
        </w:tc>
      </w:tr>
      <w:tr w:rsidR="00257EF5" w:rsidRPr="00E513FE" w:rsidTr="00D023E9">
        <w:trPr>
          <w:trHeight w:val="270"/>
        </w:trPr>
        <w:tc>
          <w:tcPr>
            <w:tcW w:w="1218" w:type="dxa"/>
            <w:vMerge/>
            <w:tcBorders>
              <w:top w:val="nil"/>
              <w:left w:val="single" w:sz="4" w:space="0" w:color="auto"/>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初中</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30</w:t>
            </w:r>
          </w:p>
        </w:tc>
        <w:tc>
          <w:tcPr>
            <w:tcW w:w="696" w:type="dxa"/>
            <w:vMerge w:val="restart"/>
            <w:tcBorders>
              <w:top w:val="nil"/>
              <w:left w:val="single" w:sz="4" w:space="0" w:color="auto"/>
              <w:bottom w:val="single" w:sz="4" w:space="0" w:color="000000"/>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30</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18.41</w:t>
            </w:r>
          </w:p>
        </w:tc>
        <w:tc>
          <w:tcPr>
            <w:tcW w:w="720" w:type="dxa"/>
            <w:vMerge w:val="restart"/>
            <w:tcBorders>
              <w:top w:val="nil"/>
              <w:left w:val="single" w:sz="4" w:space="0" w:color="auto"/>
              <w:bottom w:val="single" w:sz="4" w:space="0" w:color="000000"/>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27.43</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31</w:t>
            </w:r>
          </w:p>
        </w:tc>
        <w:tc>
          <w:tcPr>
            <w:tcW w:w="718" w:type="dxa"/>
            <w:vMerge w:val="restart"/>
            <w:tcBorders>
              <w:top w:val="nil"/>
              <w:left w:val="nil"/>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28.09</w:t>
            </w:r>
          </w:p>
        </w:tc>
        <w:tc>
          <w:tcPr>
            <w:tcW w:w="796" w:type="dxa"/>
            <w:vMerge w:val="restart"/>
            <w:tcBorders>
              <w:top w:val="nil"/>
              <w:left w:val="nil"/>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30.4</w:t>
            </w: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 xml:space="preserve">30 </w:t>
            </w:r>
          </w:p>
        </w:tc>
      </w:tr>
      <w:tr w:rsidR="00257EF5" w:rsidRPr="00E513FE" w:rsidTr="00D023E9">
        <w:trPr>
          <w:trHeight w:val="270"/>
        </w:trPr>
        <w:tc>
          <w:tcPr>
            <w:tcW w:w="1218" w:type="dxa"/>
            <w:vMerge/>
            <w:tcBorders>
              <w:top w:val="nil"/>
              <w:left w:val="single" w:sz="4" w:space="0" w:color="auto"/>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普高</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39</w:t>
            </w:r>
          </w:p>
        </w:tc>
        <w:tc>
          <w:tcPr>
            <w:tcW w:w="696" w:type="dxa"/>
            <w:vMerge/>
            <w:tcBorders>
              <w:top w:val="nil"/>
              <w:left w:val="single" w:sz="4" w:space="0" w:color="auto"/>
              <w:bottom w:val="single" w:sz="4" w:space="0" w:color="000000"/>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21.27</w:t>
            </w:r>
          </w:p>
        </w:tc>
        <w:tc>
          <w:tcPr>
            <w:tcW w:w="720" w:type="dxa"/>
            <w:vMerge/>
            <w:tcBorders>
              <w:top w:val="nil"/>
              <w:left w:val="single" w:sz="4" w:space="0" w:color="auto"/>
              <w:bottom w:val="single" w:sz="4" w:space="0" w:color="000000"/>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40</w:t>
            </w:r>
          </w:p>
        </w:tc>
        <w:tc>
          <w:tcPr>
            <w:tcW w:w="718" w:type="dxa"/>
            <w:vMerge/>
            <w:tcBorders>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p>
        </w:tc>
        <w:tc>
          <w:tcPr>
            <w:tcW w:w="796" w:type="dxa"/>
            <w:vMerge/>
            <w:tcBorders>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p>
        </w:tc>
        <w:tc>
          <w:tcPr>
            <w:tcW w:w="796" w:type="dxa"/>
            <w:tcBorders>
              <w:top w:val="nil"/>
              <w:left w:val="nil"/>
              <w:bottom w:val="single" w:sz="4" w:space="0" w:color="auto"/>
              <w:right w:val="single" w:sz="4" w:space="0" w:color="auto"/>
            </w:tcBorders>
            <w:shd w:val="clear" w:color="auto" w:fill="auto"/>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 xml:space="preserve">27 </w:t>
            </w:r>
          </w:p>
        </w:tc>
      </w:tr>
      <w:tr w:rsidR="00257EF5" w:rsidRPr="00E513FE" w:rsidTr="00D023E9">
        <w:trPr>
          <w:trHeight w:val="270"/>
        </w:trPr>
        <w:tc>
          <w:tcPr>
            <w:tcW w:w="1218"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网络多媒体教室占教室总数比例（</w:t>
            </w:r>
            <w:r w:rsidRPr="00E513FE">
              <w:rPr>
                <w:rFonts w:ascii="宋体" w:eastAsia="宋体" w:hAnsi="宋体" w:cs="宋体"/>
                <w:kern w:val="0"/>
                <w:sz w:val="15"/>
                <w:szCs w:val="15"/>
              </w:rPr>
              <w:t>%</w:t>
            </w:r>
            <w:r w:rsidRPr="00E513FE">
              <w:rPr>
                <w:rFonts w:ascii="宋体" w:eastAsia="宋体" w:hAnsi="宋体" w:cs="宋体" w:hint="eastAsia"/>
                <w:kern w:val="0"/>
                <w:sz w:val="15"/>
                <w:szCs w:val="15"/>
              </w:rPr>
              <w:t>）</w:t>
            </w: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小学</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87.16%</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99</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100</w:t>
            </w:r>
          </w:p>
        </w:tc>
        <w:tc>
          <w:tcPr>
            <w:tcW w:w="720"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83.03%</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6984</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100</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r>
      <w:tr w:rsidR="00257EF5" w:rsidRPr="00E513FE" w:rsidTr="00D023E9">
        <w:trPr>
          <w:trHeight w:val="270"/>
        </w:trPr>
        <w:tc>
          <w:tcPr>
            <w:tcW w:w="1218" w:type="dxa"/>
            <w:vMerge/>
            <w:tcBorders>
              <w:top w:val="nil"/>
              <w:left w:val="single" w:sz="4" w:space="0" w:color="auto"/>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初中</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85.65%</w:t>
            </w:r>
          </w:p>
        </w:tc>
        <w:tc>
          <w:tcPr>
            <w:tcW w:w="696" w:type="dxa"/>
            <w:vMerge w:val="restart"/>
            <w:tcBorders>
              <w:top w:val="nil"/>
              <w:left w:val="single" w:sz="4" w:space="0" w:color="auto"/>
              <w:bottom w:val="single" w:sz="4" w:space="0" w:color="000000"/>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104.11</w:t>
            </w: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100</w:t>
            </w:r>
          </w:p>
        </w:tc>
        <w:tc>
          <w:tcPr>
            <w:tcW w:w="720" w:type="dxa"/>
            <w:vMerge w:val="restart"/>
            <w:tcBorders>
              <w:top w:val="nil"/>
              <w:left w:val="single" w:sz="4" w:space="0" w:color="auto"/>
              <w:bottom w:val="single" w:sz="4" w:space="0" w:color="000000"/>
              <w:right w:val="single" w:sz="4" w:space="0" w:color="auto"/>
            </w:tcBorders>
            <w:shd w:val="clear" w:color="auto" w:fill="auto"/>
            <w:noWrap/>
            <w:vAlign w:val="center"/>
          </w:tcPr>
          <w:p w:rsidR="00257EF5" w:rsidRPr="00E513FE" w:rsidRDefault="00257EF5" w:rsidP="00D023E9">
            <w:pPr>
              <w:widowControl/>
              <w:jc w:val="center"/>
              <w:rPr>
                <w:rFonts w:ascii="宋体" w:eastAsia="宋体" w:hAnsi="宋体" w:cs="宋体"/>
                <w:kern w:val="0"/>
                <w:sz w:val="15"/>
                <w:szCs w:val="15"/>
              </w:rPr>
            </w:pPr>
            <w:r w:rsidRPr="00E513FE">
              <w:rPr>
                <w:rFonts w:ascii="宋体" w:eastAsia="宋体" w:hAnsi="宋体" w:cs="宋体" w:hint="eastAsia"/>
                <w:kern w:val="0"/>
                <w:sz w:val="15"/>
                <w:szCs w:val="15"/>
              </w:rPr>
              <w:t>79.11%</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2866</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100</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r>
      <w:tr w:rsidR="00257EF5" w:rsidRPr="00E513FE" w:rsidTr="00D023E9">
        <w:trPr>
          <w:trHeight w:val="270"/>
        </w:trPr>
        <w:tc>
          <w:tcPr>
            <w:tcW w:w="1218" w:type="dxa"/>
            <w:vMerge/>
            <w:tcBorders>
              <w:top w:val="nil"/>
              <w:left w:val="single" w:sz="4" w:space="0" w:color="auto"/>
              <w:bottom w:val="single" w:sz="4" w:space="0" w:color="auto"/>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651"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普高</w:t>
            </w:r>
          </w:p>
        </w:tc>
        <w:tc>
          <w:tcPr>
            <w:tcW w:w="6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51.87%</w:t>
            </w:r>
          </w:p>
        </w:tc>
        <w:tc>
          <w:tcPr>
            <w:tcW w:w="696" w:type="dxa"/>
            <w:vMerge/>
            <w:tcBorders>
              <w:top w:val="nil"/>
              <w:left w:val="single" w:sz="4" w:space="0" w:color="auto"/>
              <w:bottom w:val="single" w:sz="4" w:space="0" w:color="000000"/>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713"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right"/>
              <w:rPr>
                <w:rFonts w:ascii="宋体" w:eastAsia="宋体" w:hAnsi="宋体" w:cs="宋体"/>
                <w:kern w:val="0"/>
                <w:sz w:val="15"/>
                <w:szCs w:val="15"/>
              </w:rPr>
            </w:pPr>
            <w:r w:rsidRPr="00E513FE">
              <w:rPr>
                <w:rFonts w:ascii="宋体" w:eastAsia="宋体" w:hAnsi="宋体" w:cs="宋体" w:hint="eastAsia"/>
                <w:kern w:val="0"/>
                <w:sz w:val="15"/>
                <w:szCs w:val="15"/>
              </w:rPr>
              <w:t>100</w:t>
            </w:r>
          </w:p>
        </w:tc>
        <w:tc>
          <w:tcPr>
            <w:tcW w:w="720" w:type="dxa"/>
            <w:vMerge/>
            <w:tcBorders>
              <w:top w:val="nil"/>
              <w:left w:val="single" w:sz="4" w:space="0" w:color="auto"/>
              <w:bottom w:val="single" w:sz="4" w:space="0" w:color="000000"/>
              <w:right w:val="single" w:sz="4" w:space="0" w:color="auto"/>
            </w:tcBorders>
            <w:shd w:val="clear" w:color="auto" w:fill="auto"/>
            <w:vAlign w:val="center"/>
          </w:tcPr>
          <w:p w:rsidR="00257EF5" w:rsidRPr="00E513FE" w:rsidRDefault="00257EF5" w:rsidP="00D023E9">
            <w:pPr>
              <w:widowControl/>
              <w:jc w:val="left"/>
              <w:rPr>
                <w:rFonts w:ascii="宋体" w:eastAsia="宋体" w:hAnsi="宋体" w:cs="宋体"/>
                <w:kern w:val="0"/>
                <w:sz w:val="15"/>
                <w:szCs w:val="15"/>
              </w:rPr>
            </w:pP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c>
          <w:tcPr>
            <w:tcW w:w="718"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1387</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100</w:t>
            </w:r>
          </w:p>
        </w:tc>
        <w:tc>
          <w:tcPr>
            <w:tcW w:w="796" w:type="dxa"/>
            <w:tcBorders>
              <w:top w:val="nil"/>
              <w:left w:val="nil"/>
              <w:bottom w:val="single" w:sz="4" w:space="0" w:color="auto"/>
              <w:right w:val="single" w:sz="4" w:space="0" w:color="auto"/>
            </w:tcBorders>
            <w:shd w:val="clear" w:color="auto" w:fill="auto"/>
            <w:noWrap/>
            <w:vAlign w:val="center"/>
          </w:tcPr>
          <w:p w:rsidR="00257EF5" w:rsidRPr="00E513FE" w:rsidRDefault="00257EF5" w:rsidP="00D023E9">
            <w:pPr>
              <w:widowControl/>
              <w:jc w:val="left"/>
              <w:rPr>
                <w:rFonts w:ascii="宋体" w:eastAsia="宋体" w:hAnsi="宋体" w:cs="宋体"/>
                <w:kern w:val="0"/>
                <w:sz w:val="15"/>
                <w:szCs w:val="15"/>
              </w:rPr>
            </w:pPr>
            <w:r w:rsidRPr="00E513FE">
              <w:rPr>
                <w:rFonts w:ascii="宋体" w:eastAsia="宋体" w:hAnsi="宋体" w:cs="宋体" w:hint="eastAsia"/>
                <w:kern w:val="0"/>
                <w:sz w:val="15"/>
                <w:szCs w:val="15"/>
              </w:rPr>
              <w:t xml:space="preserve">　</w:t>
            </w:r>
          </w:p>
        </w:tc>
      </w:tr>
    </w:tbl>
    <w:p w:rsidR="00257EF5" w:rsidRPr="00153C8F" w:rsidRDefault="00257EF5" w:rsidP="00257EF5">
      <w:pPr>
        <w:spacing w:line="360" w:lineRule="auto"/>
        <w:rPr>
          <w:rFonts w:ascii="宋体" w:hAnsi="宋体" w:cs="宋体"/>
          <w:kern w:val="0"/>
          <w:sz w:val="18"/>
          <w:szCs w:val="18"/>
        </w:rPr>
      </w:pPr>
      <w:r w:rsidRPr="00153C8F">
        <w:rPr>
          <w:rFonts w:ascii="宋体" w:hAnsi="宋体" w:cs="宋体" w:hint="eastAsia"/>
          <w:kern w:val="0"/>
          <w:sz w:val="18"/>
          <w:szCs w:val="18"/>
        </w:rPr>
        <w:t>（注：无锡的网络教室为总数，没有比例数据。小学的高级职称</w:t>
      </w:r>
      <w:r>
        <w:rPr>
          <w:rFonts w:ascii="宋体" w:hAnsi="宋体" w:cs="宋体" w:hint="eastAsia"/>
          <w:kern w:val="0"/>
          <w:sz w:val="18"/>
          <w:szCs w:val="18"/>
        </w:rPr>
        <w:t>：</w:t>
      </w:r>
      <w:r w:rsidRPr="00153C8F">
        <w:rPr>
          <w:rFonts w:ascii="宋体" w:hAnsi="宋体" w:cs="宋体" w:hint="eastAsia"/>
          <w:kern w:val="0"/>
          <w:sz w:val="18"/>
          <w:szCs w:val="18"/>
        </w:rPr>
        <w:t>上海、苏州、无锡是把小学高级与小中高合计在一起的，分别为</w:t>
      </w:r>
      <w:r w:rsidRPr="00153C8F">
        <w:rPr>
          <w:rFonts w:ascii="宋体" w:hAnsi="宋体" w:cs="宋体" w:hint="eastAsia"/>
          <w:kern w:val="0"/>
          <w:sz w:val="18"/>
          <w:szCs w:val="18"/>
        </w:rPr>
        <w:t>50.07</w:t>
      </w:r>
      <w:r w:rsidRPr="00153C8F">
        <w:rPr>
          <w:rFonts w:ascii="宋体" w:hAnsi="宋体" w:cs="宋体" w:hint="eastAsia"/>
          <w:kern w:val="0"/>
          <w:sz w:val="18"/>
          <w:szCs w:val="18"/>
        </w:rPr>
        <w:t>、</w:t>
      </w:r>
      <w:r w:rsidRPr="00153C8F">
        <w:rPr>
          <w:rFonts w:ascii="宋体" w:hAnsi="宋体" w:cs="宋体" w:hint="eastAsia"/>
          <w:kern w:val="0"/>
          <w:sz w:val="18"/>
          <w:szCs w:val="18"/>
        </w:rPr>
        <w:t>50.63</w:t>
      </w:r>
      <w:r w:rsidRPr="00153C8F">
        <w:rPr>
          <w:rFonts w:ascii="宋体" w:hAnsi="宋体" w:cs="宋体" w:hint="eastAsia"/>
          <w:kern w:val="0"/>
          <w:sz w:val="18"/>
          <w:szCs w:val="18"/>
        </w:rPr>
        <w:t>、</w:t>
      </w:r>
      <w:r w:rsidRPr="00153C8F">
        <w:rPr>
          <w:rFonts w:ascii="宋体" w:hAnsi="宋体" w:cs="宋体" w:hint="eastAsia"/>
          <w:kern w:val="0"/>
          <w:sz w:val="18"/>
          <w:szCs w:val="18"/>
        </w:rPr>
        <w:t>64.75</w:t>
      </w:r>
      <w:r w:rsidRPr="00153C8F">
        <w:rPr>
          <w:rFonts w:ascii="宋体" w:hAnsi="宋体" w:cs="宋体" w:hint="eastAsia"/>
          <w:kern w:val="0"/>
          <w:sz w:val="18"/>
          <w:szCs w:val="18"/>
        </w:rPr>
        <w:t>，现作分开测算。）</w:t>
      </w:r>
    </w:p>
    <w:p w:rsidR="00257EF5" w:rsidRPr="00E513FE" w:rsidRDefault="00257EF5" w:rsidP="00257EF5">
      <w:pPr>
        <w:spacing w:line="360" w:lineRule="auto"/>
        <w:rPr>
          <w:rFonts w:ascii="仿宋" w:eastAsia="仿宋" w:hAnsi="仿宋"/>
          <w:sz w:val="28"/>
          <w:szCs w:val="28"/>
        </w:rPr>
      </w:pPr>
      <w:r w:rsidRPr="00E513FE">
        <w:rPr>
          <w:rFonts w:ascii="仿宋" w:eastAsia="仿宋" w:hAnsi="仿宋" w:hint="eastAsia"/>
          <w:sz w:val="28"/>
          <w:szCs w:val="28"/>
        </w:rPr>
        <w:t xml:space="preserve">    （1）“十二五”期间，各城市间教育资源同步发展，但排位变化不大。从表2-4可见，“十二五”期间，调研城市间教育资源均衡发展，但整体上看，位次变化不明显，说明要在短时期内大量引进教师会受到诸多人事编制和财政经费的制约。</w:t>
      </w:r>
    </w:p>
    <w:p w:rsidR="00257EF5" w:rsidRPr="00E513FE" w:rsidRDefault="00257EF5" w:rsidP="00257EF5">
      <w:pPr>
        <w:spacing w:line="360" w:lineRule="auto"/>
        <w:rPr>
          <w:rFonts w:ascii="仿宋" w:eastAsia="仿宋" w:hAnsi="仿宋"/>
          <w:sz w:val="28"/>
          <w:szCs w:val="28"/>
        </w:rPr>
      </w:pPr>
      <w:r w:rsidRPr="00E513FE">
        <w:rPr>
          <w:rFonts w:ascii="仿宋" w:eastAsia="仿宋" w:hAnsi="仿宋" w:hint="eastAsia"/>
          <w:sz w:val="28"/>
          <w:szCs w:val="28"/>
        </w:rPr>
        <w:t xml:space="preserve">    （2）“十二五”期间，宁波的生师比和高学历教师比例仍靠后。五年来，大约下降了3个百分点，小学、初中、高中处于比较均衡的发展状态，其中以普通高中生师比第4位、初中生师比最低，处于末位。上海、无锡、南京、温州等基本保持稳定状态，其余城市则在均衡度发展上不够。    硕士学位学历教师比例方面：以普通高中为例，宁波与温州处于末位，江苏三城市数据是浙江三城市的1倍以上，浙江省明显落后。针对宁波市“十三五”规划指标，宁波在这方面需</w:t>
      </w:r>
      <w:r w:rsidRPr="00E513FE">
        <w:rPr>
          <w:rFonts w:ascii="仿宋" w:eastAsia="仿宋" w:hAnsi="仿宋" w:hint="eastAsia"/>
          <w:sz w:val="28"/>
          <w:szCs w:val="28"/>
        </w:rPr>
        <w:lastRenderedPageBreak/>
        <w:t>要加大力度，虽然出台过在职教师进修研究生学历学位的政策，但读与职称评审、业绩考核没有关系，教师进修动力不强。从市直属学校的三年发展规划制定来看，各校对于教师学历提升没有引起足够重视。</w:t>
      </w:r>
    </w:p>
    <w:p w:rsidR="00257EF5" w:rsidRPr="00E513FE" w:rsidRDefault="00257EF5" w:rsidP="00257EF5">
      <w:pPr>
        <w:spacing w:line="360" w:lineRule="auto"/>
        <w:rPr>
          <w:rFonts w:ascii="仿宋" w:eastAsia="仿宋" w:hAnsi="仿宋"/>
          <w:sz w:val="28"/>
          <w:szCs w:val="28"/>
        </w:rPr>
      </w:pPr>
      <w:r w:rsidRPr="00E513FE">
        <w:rPr>
          <w:rFonts w:ascii="仿宋" w:eastAsia="仿宋" w:hAnsi="仿宋" w:hint="eastAsia"/>
          <w:sz w:val="28"/>
          <w:szCs w:val="28"/>
        </w:rPr>
        <w:t xml:space="preserve">    （3）外来子女就读较多城市的生师比往往都偏高。无锡随迁子女公办学校率达92%以上，生师比不降反升。苏州市情况更为严重，足见其义务教育承担外来子女的任务压力很大，生师比（小学、初中）不如“十一五”。宁波对随迁子女就读公办学校做了大量扩容增量工作，成效显著。这些城市的生师比在高中段情况有了好转，与随迁子妇回原籍就读高中的政策有关。</w:t>
      </w:r>
    </w:p>
    <w:p w:rsidR="00257EF5" w:rsidRPr="00E513FE" w:rsidRDefault="00257EF5" w:rsidP="00257EF5">
      <w:pPr>
        <w:spacing w:line="360" w:lineRule="auto"/>
        <w:rPr>
          <w:rFonts w:ascii="仿宋" w:eastAsia="仿宋" w:hAnsi="仿宋"/>
          <w:sz w:val="28"/>
          <w:szCs w:val="28"/>
        </w:rPr>
      </w:pPr>
      <w:r w:rsidRPr="00E513FE">
        <w:rPr>
          <w:rFonts w:ascii="仿宋" w:eastAsia="仿宋" w:hAnsi="仿宋" w:hint="eastAsia"/>
          <w:sz w:val="28"/>
          <w:szCs w:val="28"/>
        </w:rPr>
        <w:t xml:space="preserve">    （4）“十二五”期间，宁波加大对教育设施投入，排位有进步。宁波重视对学校基础能力建设，生均教学仪器设备有较大改变，上升到第一位。加上生均计算机与图书量，使宁波的基础教育资源整体实力有提升。信息化投入较大，宁波反超杭州，在全部城市中处于第1位。生均图书量与生均教学仪器设备值均处于第2位。</w:t>
      </w:r>
    </w:p>
    <w:p w:rsidR="00257EF5" w:rsidRPr="00B16E35" w:rsidRDefault="00257EF5" w:rsidP="00E513FE">
      <w:pPr>
        <w:spacing w:line="360" w:lineRule="auto"/>
        <w:jc w:val="center"/>
        <w:rPr>
          <w:szCs w:val="21"/>
        </w:rPr>
      </w:pPr>
      <w:r w:rsidRPr="00B16E35">
        <w:rPr>
          <w:rFonts w:ascii="黑体" w:eastAsia="黑体" w:hAnsi="黑体" w:hint="eastAsia"/>
          <w:szCs w:val="21"/>
        </w:rPr>
        <w:t>表2-4  “十二五”末城市基础教育资源排位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3"/>
        <w:gridCol w:w="829"/>
        <w:gridCol w:w="828"/>
        <w:gridCol w:w="829"/>
        <w:gridCol w:w="828"/>
        <w:gridCol w:w="829"/>
        <w:gridCol w:w="828"/>
        <w:gridCol w:w="829"/>
        <w:gridCol w:w="741"/>
      </w:tblGrid>
      <w:tr w:rsidR="00257EF5" w:rsidRPr="00E513FE" w:rsidTr="00D023E9">
        <w:tc>
          <w:tcPr>
            <w:tcW w:w="1809"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项目</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宁波</w:t>
            </w:r>
          </w:p>
        </w:tc>
        <w:tc>
          <w:tcPr>
            <w:tcW w:w="850"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上海</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合肥</w:t>
            </w:r>
          </w:p>
        </w:tc>
        <w:tc>
          <w:tcPr>
            <w:tcW w:w="850"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南京</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苏州</w:t>
            </w:r>
          </w:p>
        </w:tc>
        <w:tc>
          <w:tcPr>
            <w:tcW w:w="850"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无锡</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杭州</w:t>
            </w:r>
          </w:p>
        </w:tc>
        <w:tc>
          <w:tcPr>
            <w:tcW w:w="759"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温州</w:t>
            </w:r>
          </w:p>
        </w:tc>
      </w:tr>
      <w:tr w:rsidR="00257EF5" w:rsidRPr="00E513FE" w:rsidTr="00D023E9">
        <w:tc>
          <w:tcPr>
            <w:tcW w:w="1809"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生师比</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6</w:t>
            </w:r>
          </w:p>
        </w:tc>
        <w:tc>
          <w:tcPr>
            <w:tcW w:w="850" w:type="dxa"/>
          </w:tcPr>
          <w:p w:rsidR="00257EF5" w:rsidRPr="00E513FE" w:rsidRDefault="00257EF5" w:rsidP="00D023E9">
            <w:pPr>
              <w:rPr>
                <w:rFonts w:ascii="宋体" w:eastAsia="宋体" w:hAnsi="宋体"/>
                <w:color w:val="000000"/>
                <w:sz w:val="15"/>
                <w:szCs w:val="15"/>
              </w:rPr>
            </w:pPr>
            <w:r w:rsidRPr="00E513FE">
              <w:rPr>
                <w:rFonts w:ascii="宋体" w:eastAsia="宋体" w:hAnsi="宋体"/>
                <w:color w:val="000000"/>
                <w:sz w:val="15"/>
                <w:szCs w:val="15"/>
              </w:rPr>
              <w:t>1</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8</w:t>
            </w:r>
          </w:p>
        </w:tc>
        <w:tc>
          <w:tcPr>
            <w:tcW w:w="850"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2</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5</w:t>
            </w:r>
          </w:p>
        </w:tc>
        <w:tc>
          <w:tcPr>
            <w:tcW w:w="850"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3</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4</w:t>
            </w:r>
          </w:p>
        </w:tc>
        <w:tc>
          <w:tcPr>
            <w:tcW w:w="759"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7</w:t>
            </w:r>
          </w:p>
        </w:tc>
      </w:tr>
      <w:tr w:rsidR="00257EF5" w:rsidRPr="00E513FE" w:rsidTr="00D023E9">
        <w:tc>
          <w:tcPr>
            <w:tcW w:w="1809"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高级职称比</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color w:val="000000"/>
                <w:sz w:val="15"/>
                <w:szCs w:val="15"/>
              </w:rPr>
              <w:t>4</w:t>
            </w:r>
          </w:p>
        </w:tc>
        <w:tc>
          <w:tcPr>
            <w:tcW w:w="850"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8</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7</w:t>
            </w:r>
          </w:p>
        </w:tc>
        <w:tc>
          <w:tcPr>
            <w:tcW w:w="850"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1</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5</w:t>
            </w:r>
          </w:p>
        </w:tc>
        <w:tc>
          <w:tcPr>
            <w:tcW w:w="850"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3</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2</w:t>
            </w:r>
          </w:p>
        </w:tc>
        <w:tc>
          <w:tcPr>
            <w:tcW w:w="759"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6</w:t>
            </w:r>
          </w:p>
        </w:tc>
      </w:tr>
      <w:tr w:rsidR="00257EF5" w:rsidRPr="00E513FE" w:rsidTr="00D023E9">
        <w:tc>
          <w:tcPr>
            <w:tcW w:w="1809"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生均图书量</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2</w:t>
            </w:r>
          </w:p>
        </w:tc>
        <w:tc>
          <w:tcPr>
            <w:tcW w:w="850"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1</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8</w:t>
            </w:r>
          </w:p>
        </w:tc>
        <w:tc>
          <w:tcPr>
            <w:tcW w:w="850"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7</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5</w:t>
            </w:r>
          </w:p>
        </w:tc>
        <w:tc>
          <w:tcPr>
            <w:tcW w:w="850"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4</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3</w:t>
            </w:r>
          </w:p>
        </w:tc>
        <w:tc>
          <w:tcPr>
            <w:tcW w:w="759"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6</w:t>
            </w:r>
          </w:p>
        </w:tc>
      </w:tr>
      <w:tr w:rsidR="00257EF5" w:rsidRPr="00E513FE" w:rsidTr="00D023E9">
        <w:tc>
          <w:tcPr>
            <w:tcW w:w="1809"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生均教学仪器设备值</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2</w:t>
            </w:r>
          </w:p>
        </w:tc>
        <w:tc>
          <w:tcPr>
            <w:tcW w:w="850"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4</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8</w:t>
            </w:r>
          </w:p>
        </w:tc>
        <w:tc>
          <w:tcPr>
            <w:tcW w:w="850"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7</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1</w:t>
            </w:r>
          </w:p>
        </w:tc>
        <w:tc>
          <w:tcPr>
            <w:tcW w:w="850"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6</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3</w:t>
            </w:r>
          </w:p>
        </w:tc>
        <w:tc>
          <w:tcPr>
            <w:tcW w:w="759"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5</w:t>
            </w:r>
          </w:p>
        </w:tc>
      </w:tr>
      <w:tr w:rsidR="00257EF5" w:rsidRPr="00E513FE" w:rsidTr="00D023E9">
        <w:tc>
          <w:tcPr>
            <w:tcW w:w="1809"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每百人生机比</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1</w:t>
            </w:r>
          </w:p>
        </w:tc>
        <w:tc>
          <w:tcPr>
            <w:tcW w:w="850"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3</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8</w:t>
            </w:r>
          </w:p>
        </w:tc>
        <w:tc>
          <w:tcPr>
            <w:tcW w:w="850"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7</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3</w:t>
            </w:r>
          </w:p>
        </w:tc>
        <w:tc>
          <w:tcPr>
            <w:tcW w:w="850"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6</w:t>
            </w:r>
          </w:p>
        </w:tc>
        <w:tc>
          <w:tcPr>
            <w:tcW w:w="851"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2</w:t>
            </w:r>
          </w:p>
        </w:tc>
        <w:tc>
          <w:tcPr>
            <w:tcW w:w="759" w:type="dxa"/>
          </w:tcPr>
          <w:p w:rsidR="00257EF5" w:rsidRPr="00E513FE" w:rsidRDefault="00257EF5" w:rsidP="00D023E9">
            <w:pPr>
              <w:rPr>
                <w:rFonts w:ascii="宋体" w:eastAsia="宋体" w:hAnsi="宋体"/>
                <w:color w:val="000000"/>
                <w:sz w:val="15"/>
                <w:szCs w:val="15"/>
              </w:rPr>
            </w:pPr>
            <w:r w:rsidRPr="00E513FE">
              <w:rPr>
                <w:rFonts w:ascii="宋体" w:eastAsia="宋体" w:hAnsi="宋体" w:hint="eastAsia"/>
                <w:color w:val="000000"/>
                <w:sz w:val="15"/>
                <w:szCs w:val="15"/>
              </w:rPr>
              <w:t>5</w:t>
            </w:r>
          </w:p>
        </w:tc>
      </w:tr>
    </w:tbl>
    <w:p w:rsidR="00257EF5" w:rsidRPr="00B16E35" w:rsidRDefault="00257EF5" w:rsidP="00257EF5">
      <w:pPr>
        <w:rPr>
          <w:szCs w:val="21"/>
        </w:rPr>
      </w:pPr>
    </w:p>
    <w:p w:rsidR="00257EF5" w:rsidRPr="00E513FE" w:rsidRDefault="00257EF5" w:rsidP="00E513FE">
      <w:pPr>
        <w:spacing w:line="360" w:lineRule="auto"/>
        <w:ind w:firstLineChars="200" w:firstLine="560"/>
        <w:outlineLvl w:val="3"/>
        <w:rPr>
          <w:rFonts w:ascii="仿宋" w:eastAsia="仿宋" w:hAnsi="仿宋"/>
          <w:sz w:val="28"/>
          <w:szCs w:val="28"/>
        </w:rPr>
      </w:pPr>
      <w:bookmarkStart w:id="182" w:name="_Toc502652655"/>
      <w:r w:rsidRPr="00E513FE">
        <w:rPr>
          <w:rFonts w:ascii="仿宋" w:eastAsia="仿宋" w:hAnsi="仿宋" w:hint="eastAsia"/>
          <w:sz w:val="28"/>
          <w:szCs w:val="28"/>
        </w:rPr>
        <w:t>3.结论</w:t>
      </w:r>
      <w:bookmarkEnd w:id="182"/>
    </w:p>
    <w:p w:rsidR="00257EF5" w:rsidRPr="00E513FE" w:rsidRDefault="00257EF5" w:rsidP="00257EF5">
      <w:pPr>
        <w:spacing w:line="360" w:lineRule="auto"/>
        <w:rPr>
          <w:rFonts w:ascii="仿宋" w:eastAsia="仿宋" w:hAnsi="仿宋"/>
          <w:sz w:val="28"/>
          <w:szCs w:val="28"/>
        </w:rPr>
      </w:pPr>
      <w:r w:rsidRPr="00E513FE">
        <w:rPr>
          <w:rFonts w:ascii="仿宋" w:eastAsia="仿宋" w:hAnsi="仿宋" w:hint="eastAsia"/>
          <w:sz w:val="28"/>
          <w:szCs w:val="28"/>
        </w:rPr>
        <w:t xml:space="preserve">    （1）从“十一五”到“十二五”，总体趋势向好，发展不进则退。</w:t>
      </w:r>
      <w:r w:rsidRPr="00E513FE">
        <w:rPr>
          <w:rFonts w:ascii="仿宋" w:eastAsia="仿宋" w:hAnsi="仿宋" w:hint="eastAsia"/>
          <w:sz w:val="28"/>
          <w:szCs w:val="28"/>
        </w:rPr>
        <w:lastRenderedPageBreak/>
        <w:t>从表2-1、2-2所示，各个城市的教育资源整体上处于一种平衡的上升态势，教育的师资与基础设备不断加强，但这种平衡发展中，也出现了个别城市的超越，例如宁波的教学仪器设备的投入，杭州、宁波在五年里提高了1倍，同时期的南京增速在40-57%之间，说明浙江省在“十二五”期间加快了教学基础设备投入。</w:t>
      </w:r>
    </w:p>
    <w:p w:rsidR="00257EF5" w:rsidRPr="00E513FE" w:rsidRDefault="00257EF5" w:rsidP="00257EF5">
      <w:pPr>
        <w:spacing w:line="360" w:lineRule="auto"/>
        <w:rPr>
          <w:rFonts w:ascii="仿宋" w:eastAsia="仿宋" w:hAnsi="仿宋"/>
          <w:sz w:val="28"/>
          <w:szCs w:val="28"/>
        </w:rPr>
      </w:pPr>
      <w:r w:rsidRPr="00E513FE">
        <w:rPr>
          <w:rFonts w:ascii="仿宋" w:eastAsia="仿宋" w:hAnsi="仿宋" w:hint="eastAsia"/>
          <w:sz w:val="28"/>
          <w:szCs w:val="28"/>
        </w:rPr>
        <w:t xml:space="preserve">    （2）从“十一五”到“十二五”，东快中稳鲜明，地域格局凸显。从地域上看，上海、浙江和江苏沿海发达城市教育资源相关数据同步发展较快，一直保持着领先的态势。中部城市合肥，作为新晋的“长三角”城市，整体位次靠后，以生均教学仪器设备为例，跟宁波相差1倍左右。</w:t>
      </w:r>
    </w:p>
    <w:p w:rsidR="00257EF5" w:rsidRPr="00E513FE" w:rsidRDefault="00257EF5" w:rsidP="00257EF5">
      <w:pPr>
        <w:spacing w:line="360" w:lineRule="auto"/>
        <w:rPr>
          <w:rFonts w:ascii="仿宋" w:eastAsia="仿宋" w:hAnsi="仿宋"/>
          <w:sz w:val="28"/>
          <w:szCs w:val="28"/>
        </w:rPr>
      </w:pPr>
      <w:r w:rsidRPr="00E513FE">
        <w:rPr>
          <w:rFonts w:ascii="仿宋" w:eastAsia="仿宋" w:hAnsi="仿宋" w:hint="eastAsia"/>
          <w:sz w:val="28"/>
          <w:szCs w:val="28"/>
        </w:rPr>
        <w:t xml:space="preserve">    （3）从“十一五”到“十二五”，宁波基础教育硬件资源整体靠前，人力资源中偏后。基础教育与职业教育、高等教育相比，最大的差别在于教育的基础性，为提高全民素质奠定基础。与“十一五”相比，宁波基础教育硬件投入继续加大，位次继续提升；人力资源位次保持不变，提升不大。除了宁波外来民工子女入学带来的较大压力及为此提供较大量的基础教育供给外，各个指标均处于领先地位，这与近年来，宁波市加强政府投入，不断改善与优化基础教育软硬件有关。在几个城市中，宁波的各项指标发展最为均衡，上升发展的轨迹十分清晰。</w:t>
      </w:r>
    </w:p>
    <w:p w:rsidR="00257EF5" w:rsidRPr="00272B20" w:rsidRDefault="00257EF5" w:rsidP="00272B20">
      <w:pPr>
        <w:spacing w:line="360" w:lineRule="auto"/>
        <w:ind w:firstLineChars="200" w:firstLine="643"/>
        <w:outlineLvl w:val="2"/>
        <w:rPr>
          <w:rFonts w:ascii="宋体" w:eastAsia="宋体" w:hAnsi="宋体"/>
          <w:b/>
          <w:sz w:val="32"/>
          <w:szCs w:val="32"/>
        </w:rPr>
      </w:pPr>
      <w:bookmarkStart w:id="183" w:name="_Toc502652656"/>
      <w:bookmarkStart w:id="184" w:name="_Toc503258455"/>
      <w:bookmarkStart w:id="185" w:name="_Toc503258967"/>
      <w:r w:rsidRPr="00272B20">
        <w:rPr>
          <w:rFonts w:ascii="宋体" w:eastAsia="宋体" w:hAnsi="宋体" w:hint="eastAsia"/>
          <w:b/>
          <w:sz w:val="32"/>
          <w:szCs w:val="32"/>
        </w:rPr>
        <w:t>（二）职业教育资源的投入比较及分析</w:t>
      </w:r>
      <w:bookmarkEnd w:id="183"/>
      <w:bookmarkEnd w:id="184"/>
      <w:bookmarkEnd w:id="185"/>
    </w:p>
    <w:p w:rsidR="00257EF5" w:rsidRPr="00272B20" w:rsidRDefault="00257EF5" w:rsidP="00272B20">
      <w:pPr>
        <w:spacing w:line="360" w:lineRule="auto"/>
        <w:ind w:firstLineChars="200" w:firstLine="560"/>
        <w:outlineLvl w:val="3"/>
        <w:rPr>
          <w:rFonts w:ascii="仿宋" w:eastAsia="仿宋" w:hAnsi="仿宋"/>
          <w:sz w:val="28"/>
          <w:szCs w:val="28"/>
        </w:rPr>
      </w:pPr>
      <w:bookmarkStart w:id="186" w:name="_Toc502652657"/>
      <w:r w:rsidRPr="00272B20">
        <w:rPr>
          <w:rFonts w:ascii="仿宋" w:eastAsia="仿宋" w:hAnsi="仿宋" w:hint="eastAsia"/>
          <w:sz w:val="28"/>
          <w:szCs w:val="28"/>
        </w:rPr>
        <w:t>1.“十一五”末城市职业教育资源比较</w:t>
      </w:r>
      <w:bookmarkEnd w:id="186"/>
    </w:p>
    <w:p w:rsidR="00257EF5" w:rsidRPr="00B16E35" w:rsidRDefault="00257EF5" w:rsidP="00272B20">
      <w:pPr>
        <w:spacing w:line="360" w:lineRule="auto"/>
        <w:jc w:val="center"/>
        <w:rPr>
          <w:szCs w:val="21"/>
        </w:rPr>
      </w:pPr>
      <w:r w:rsidRPr="00B16E35">
        <w:rPr>
          <w:rFonts w:ascii="黑体" w:eastAsia="黑体" w:hAnsi="黑体" w:hint="eastAsia"/>
          <w:szCs w:val="21"/>
        </w:rPr>
        <w:lastRenderedPageBreak/>
        <w:t>表2-5  “十一五”末城市职业教育资源调查</w:t>
      </w:r>
    </w:p>
    <w:tbl>
      <w:tblPr>
        <w:tblW w:w="8378" w:type="dxa"/>
        <w:tblInd w:w="94" w:type="dxa"/>
        <w:tblLook w:val="04A0" w:firstRow="1" w:lastRow="0" w:firstColumn="1" w:lastColumn="0" w:noHBand="0" w:noVBand="1"/>
      </w:tblPr>
      <w:tblGrid>
        <w:gridCol w:w="2849"/>
        <w:gridCol w:w="776"/>
        <w:gridCol w:w="642"/>
        <w:gridCol w:w="776"/>
        <w:gridCol w:w="696"/>
        <w:gridCol w:w="654"/>
        <w:gridCol w:w="591"/>
        <w:gridCol w:w="709"/>
        <w:gridCol w:w="709"/>
      </w:tblGrid>
      <w:tr w:rsidR="00257EF5" w:rsidRPr="00272B20" w:rsidTr="00D023E9">
        <w:trPr>
          <w:trHeight w:val="285"/>
        </w:trPr>
        <w:tc>
          <w:tcPr>
            <w:tcW w:w="2849" w:type="dxa"/>
            <w:tcBorders>
              <w:top w:val="single" w:sz="4" w:space="0" w:color="auto"/>
              <w:left w:val="single" w:sz="4" w:space="0" w:color="auto"/>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b/>
                <w:bCs/>
                <w:kern w:val="0"/>
                <w:sz w:val="15"/>
                <w:szCs w:val="15"/>
              </w:rPr>
            </w:pPr>
            <w:r w:rsidRPr="00272B20">
              <w:rPr>
                <w:rFonts w:ascii="宋体" w:eastAsia="宋体" w:hAnsi="宋体" w:cs="宋体" w:hint="eastAsia"/>
                <w:b/>
                <w:bCs/>
                <w:kern w:val="0"/>
                <w:sz w:val="15"/>
                <w:szCs w:val="15"/>
              </w:rPr>
              <w:t>二级指标</w:t>
            </w:r>
          </w:p>
        </w:tc>
        <w:tc>
          <w:tcPr>
            <w:tcW w:w="776" w:type="dxa"/>
            <w:tcBorders>
              <w:top w:val="single" w:sz="4" w:space="0" w:color="auto"/>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b/>
                <w:bCs/>
                <w:kern w:val="0"/>
                <w:sz w:val="15"/>
                <w:szCs w:val="15"/>
              </w:rPr>
            </w:pPr>
            <w:r w:rsidRPr="00272B20">
              <w:rPr>
                <w:rFonts w:ascii="宋体" w:eastAsia="宋体" w:hAnsi="宋体" w:cs="宋体" w:hint="eastAsia"/>
                <w:b/>
                <w:bCs/>
                <w:kern w:val="0"/>
                <w:sz w:val="15"/>
                <w:szCs w:val="15"/>
              </w:rPr>
              <w:t>宁波</w:t>
            </w:r>
          </w:p>
        </w:tc>
        <w:tc>
          <w:tcPr>
            <w:tcW w:w="642" w:type="dxa"/>
            <w:tcBorders>
              <w:top w:val="single" w:sz="4" w:space="0" w:color="auto"/>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b/>
                <w:bCs/>
                <w:kern w:val="0"/>
                <w:sz w:val="15"/>
                <w:szCs w:val="15"/>
              </w:rPr>
            </w:pPr>
            <w:r w:rsidRPr="00272B20">
              <w:rPr>
                <w:rFonts w:ascii="宋体" w:eastAsia="宋体" w:hAnsi="宋体" w:cs="宋体" w:hint="eastAsia"/>
                <w:b/>
                <w:bCs/>
                <w:kern w:val="0"/>
                <w:sz w:val="15"/>
                <w:szCs w:val="15"/>
              </w:rPr>
              <w:t>上海</w:t>
            </w:r>
          </w:p>
        </w:tc>
        <w:tc>
          <w:tcPr>
            <w:tcW w:w="776" w:type="dxa"/>
            <w:tcBorders>
              <w:top w:val="single" w:sz="4" w:space="0" w:color="auto"/>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b/>
                <w:bCs/>
                <w:kern w:val="0"/>
                <w:sz w:val="15"/>
                <w:szCs w:val="15"/>
              </w:rPr>
            </w:pPr>
            <w:r w:rsidRPr="00272B20">
              <w:rPr>
                <w:rFonts w:ascii="宋体" w:eastAsia="宋体" w:hAnsi="宋体" w:cs="宋体" w:hint="eastAsia"/>
                <w:b/>
                <w:bCs/>
                <w:kern w:val="0"/>
                <w:sz w:val="15"/>
                <w:szCs w:val="15"/>
              </w:rPr>
              <w:t>合肥</w:t>
            </w:r>
          </w:p>
        </w:tc>
        <w:tc>
          <w:tcPr>
            <w:tcW w:w="696" w:type="dxa"/>
            <w:tcBorders>
              <w:top w:val="single" w:sz="4" w:space="0" w:color="auto"/>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b/>
                <w:bCs/>
                <w:kern w:val="0"/>
                <w:sz w:val="15"/>
                <w:szCs w:val="15"/>
              </w:rPr>
            </w:pPr>
            <w:r w:rsidRPr="00272B20">
              <w:rPr>
                <w:rFonts w:ascii="宋体" w:eastAsia="宋体" w:hAnsi="宋体" w:cs="宋体" w:hint="eastAsia"/>
                <w:b/>
                <w:bCs/>
                <w:kern w:val="0"/>
                <w:sz w:val="15"/>
                <w:szCs w:val="15"/>
              </w:rPr>
              <w:t>南京</w:t>
            </w:r>
          </w:p>
        </w:tc>
        <w:tc>
          <w:tcPr>
            <w:tcW w:w="654" w:type="dxa"/>
            <w:tcBorders>
              <w:top w:val="single" w:sz="4" w:space="0" w:color="auto"/>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b/>
                <w:bCs/>
                <w:kern w:val="0"/>
                <w:sz w:val="15"/>
                <w:szCs w:val="15"/>
              </w:rPr>
            </w:pPr>
            <w:r w:rsidRPr="00272B20">
              <w:rPr>
                <w:rFonts w:ascii="宋体" w:eastAsia="宋体" w:hAnsi="宋体" w:cs="宋体" w:hint="eastAsia"/>
                <w:b/>
                <w:bCs/>
                <w:kern w:val="0"/>
                <w:sz w:val="15"/>
                <w:szCs w:val="15"/>
              </w:rPr>
              <w:t>苏州</w:t>
            </w:r>
          </w:p>
        </w:tc>
        <w:tc>
          <w:tcPr>
            <w:tcW w:w="567" w:type="dxa"/>
            <w:tcBorders>
              <w:top w:val="single" w:sz="4" w:space="0" w:color="auto"/>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b/>
                <w:bCs/>
                <w:kern w:val="0"/>
                <w:sz w:val="15"/>
                <w:szCs w:val="15"/>
              </w:rPr>
            </w:pPr>
            <w:r w:rsidRPr="00272B20">
              <w:rPr>
                <w:rFonts w:ascii="宋体" w:eastAsia="宋体" w:hAnsi="宋体" w:cs="宋体" w:hint="eastAsia"/>
                <w:b/>
                <w:bCs/>
                <w:kern w:val="0"/>
                <w:sz w:val="15"/>
                <w:szCs w:val="15"/>
              </w:rPr>
              <w:t>无锡</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b/>
                <w:bCs/>
                <w:kern w:val="0"/>
                <w:sz w:val="15"/>
                <w:szCs w:val="15"/>
              </w:rPr>
            </w:pPr>
            <w:r w:rsidRPr="00272B20">
              <w:rPr>
                <w:rFonts w:ascii="宋体" w:eastAsia="宋体" w:hAnsi="宋体" w:cs="宋体" w:hint="eastAsia"/>
                <w:b/>
                <w:bCs/>
                <w:kern w:val="0"/>
                <w:sz w:val="15"/>
                <w:szCs w:val="15"/>
              </w:rPr>
              <w:t>杭州</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b/>
                <w:bCs/>
                <w:kern w:val="0"/>
                <w:sz w:val="15"/>
                <w:szCs w:val="15"/>
              </w:rPr>
            </w:pPr>
            <w:r w:rsidRPr="00272B20">
              <w:rPr>
                <w:rFonts w:ascii="宋体" w:eastAsia="宋体" w:hAnsi="宋体" w:cs="宋体" w:hint="eastAsia"/>
                <w:b/>
                <w:bCs/>
                <w:kern w:val="0"/>
                <w:sz w:val="15"/>
                <w:szCs w:val="15"/>
              </w:rPr>
              <w:t>温州</w:t>
            </w:r>
          </w:p>
        </w:tc>
      </w:tr>
      <w:tr w:rsidR="00257EF5" w:rsidRPr="00272B20" w:rsidTr="00D023E9">
        <w:trPr>
          <w:trHeight w:val="285"/>
        </w:trPr>
        <w:tc>
          <w:tcPr>
            <w:tcW w:w="2849" w:type="dxa"/>
            <w:tcBorders>
              <w:top w:val="nil"/>
              <w:left w:val="single" w:sz="4" w:space="0" w:color="auto"/>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职业学校数</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41</w:t>
            </w:r>
          </w:p>
        </w:tc>
        <w:tc>
          <w:tcPr>
            <w:tcW w:w="642"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101</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93</w:t>
            </w:r>
          </w:p>
        </w:tc>
        <w:tc>
          <w:tcPr>
            <w:tcW w:w="69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44</w:t>
            </w:r>
          </w:p>
        </w:tc>
        <w:tc>
          <w:tcPr>
            <w:tcW w:w="654"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34</w:t>
            </w:r>
          </w:p>
        </w:tc>
        <w:tc>
          <w:tcPr>
            <w:tcW w:w="567"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 xml:space="preserve">　30</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37</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kern w:val="0"/>
                <w:sz w:val="15"/>
                <w:szCs w:val="15"/>
              </w:rPr>
              <w:t>80</w:t>
            </w:r>
          </w:p>
        </w:tc>
      </w:tr>
      <w:tr w:rsidR="00257EF5" w:rsidRPr="00272B20" w:rsidTr="00D023E9">
        <w:trPr>
          <w:trHeight w:val="300"/>
        </w:trPr>
        <w:tc>
          <w:tcPr>
            <w:tcW w:w="2849" w:type="dxa"/>
            <w:tcBorders>
              <w:top w:val="nil"/>
              <w:left w:val="single" w:sz="4" w:space="0" w:color="auto"/>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民办职业学校占整个职业学校比例%</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17.85</w:t>
            </w:r>
          </w:p>
        </w:tc>
        <w:tc>
          <w:tcPr>
            <w:tcW w:w="642"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12.31</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62</w:t>
            </w:r>
          </w:p>
        </w:tc>
        <w:tc>
          <w:tcPr>
            <w:tcW w:w="69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9</w:t>
            </w:r>
          </w:p>
        </w:tc>
        <w:tc>
          <w:tcPr>
            <w:tcW w:w="654"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8.82</w:t>
            </w:r>
          </w:p>
        </w:tc>
        <w:tc>
          <w:tcPr>
            <w:tcW w:w="567"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13.2</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18.9</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kern w:val="0"/>
                <w:sz w:val="15"/>
                <w:szCs w:val="15"/>
              </w:rPr>
              <w:t>45.</w:t>
            </w:r>
          </w:p>
        </w:tc>
      </w:tr>
      <w:tr w:rsidR="00257EF5" w:rsidRPr="00272B20" w:rsidTr="00D023E9">
        <w:trPr>
          <w:trHeight w:val="300"/>
        </w:trPr>
        <w:tc>
          <w:tcPr>
            <w:tcW w:w="2849" w:type="dxa"/>
            <w:tcBorders>
              <w:top w:val="nil"/>
              <w:left w:val="single" w:sz="4" w:space="0" w:color="auto"/>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生师比</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16.29</w:t>
            </w:r>
          </w:p>
        </w:tc>
        <w:tc>
          <w:tcPr>
            <w:tcW w:w="642"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20</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37.14</w:t>
            </w:r>
          </w:p>
        </w:tc>
        <w:tc>
          <w:tcPr>
            <w:tcW w:w="69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17.77</w:t>
            </w:r>
          </w:p>
        </w:tc>
        <w:tc>
          <w:tcPr>
            <w:tcW w:w="654"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15.2</w:t>
            </w:r>
          </w:p>
        </w:tc>
        <w:tc>
          <w:tcPr>
            <w:tcW w:w="567"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14.7</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 xml:space="preserve">14.92　</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20.2</w:t>
            </w:r>
          </w:p>
        </w:tc>
      </w:tr>
      <w:tr w:rsidR="00257EF5" w:rsidRPr="00272B20" w:rsidTr="00D023E9">
        <w:trPr>
          <w:trHeight w:val="300"/>
        </w:trPr>
        <w:tc>
          <w:tcPr>
            <w:tcW w:w="2849" w:type="dxa"/>
            <w:tcBorders>
              <w:top w:val="nil"/>
              <w:left w:val="single" w:sz="4" w:space="0" w:color="auto"/>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专任教师比%</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86.58</w:t>
            </w:r>
          </w:p>
        </w:tc>
        <w:tc>
          <w:tcPr>
            <w:tcW w:w="642"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57.14</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67</w:t>
            </w:r>
          </w:p>
        </w:tc>
        <w:tc>
          <w:tcPr>
            <w:tcW w:w="69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66.74</w:t>
            </w:r>
          </w:p>
        </w:tc>
        <w:tc>
          <w:tcPr>
            <w:tcW w:w="654"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82.99</w:t>
            </w:r>
          </w:p>
        </w:tc>
        <w:tc>
          <w:tcPr>
            <w:tcW w:w="567"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78.6</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80.9</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kern w:val="0"/>
                <w:sz w:val="15"/>
                <w:szCs w:val="15"/>
              </w:rPr>
              <w:t>75.83</w:t>
            </w:r>
          </w:p>
        </w:tc>
      </w:tr>
      <w:tr w:rsidR="00257EF5" w:rsidRPr="00272B20" w:rsidTr="00D023E9">
        <w:trPr>
          <w:trHeight w:val="300"/>
        </w:trPr>
        <w:tc>
          <w:tcPr>
            <w:tcW w:w="2849" w:type="dxa"/>
            <w:tcBorders>
              <w:top w:val="nil"/>
              <w:left w:val="single" w:sz="4" w:space="0" w:color="auto"/>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专任教师学历合格率%</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94.69</w:t>
            </w:r>
          </w:p>
        </w:tc>
        <w:tc>
          <w:tcPr>
            <w:tcW w:w="642"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93</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99.58</w:t>
            </w:r>
          </w:p>
        </w:tc>
        <w:tc>
          <w:tcPr>
            <w:tcW w:w="69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96.1</w:t>
            </w:r>
          </w:p>
        </w:tc>
        <w:tc>
          <w:tcPr>
            <w:tcW w:w="654"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94.78</w:t>
            </w:r>
          </w:p>
        </w:tc>
        <w:tc>
          <w:tcPr>
            <w:tcW w:w="567"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94.27</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99.75</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kern w:val="0"/>
                <w:sz w:val="15"/>
                <w:szCs w:val="15"/>
              </w:rPr>
              <w:t>89.69</w:t>
            </w:r>
          </w:p>
        </w:tc>
      </w:tr>
      <w:tr w:rsidR="00257EF5" w:rsidRPr="00272B20" w:rsidTr="00D023E9">
        <w:trPr>
          <w:trHeight w:val="300"/>
        </w:trPr>
        <w:tc>
          <w:tcPr>
            <w:tcW w:w="2849" w:type="dxa"/>
            <w:tcBorders>
              <w:top w:val="nil"/>
              <w:left w:val="single" w:sz="4" w:space="0" w:color="auto"/>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双师型教师比%</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80</w:t>
            </w:r>
          </w:p>
        </w:tc>
        <w:tc>
          <w:tcPr>
            <w:tcW w:w="642"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 xml:space="preserve">　</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p>
        </w:tc>
        <w:tc>
          <w:tcPr>
            <w:tcW w:w="69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65</w:t>
            </w:r>
          </w:p>
        </w:tc>
        <w:tc>
          <w:tcPr>
            <w:tcW w:w="654"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65</w:t>
            </w:r>
          </w:p>
        </w:tc>
        <w:tc>
          <w:tcPr>
            <w:tcW w:w="567"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84</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p>
        </w:tc>
      </w:tr>
      <w:tr w:rsidR="00257EF5" w:rsidRPr="00272B20" w:rsidTr="00D023E9">
        <w:trPr>
          <w:trHeight w:val="300"/>
        </w:trPr>
        <w:tc>
          <w:tcPr>
            <w:tcW w:w="2849" w:type="dxa"/>
            <w:tcBorders>
              <w:top w:val="nil"/>
              <w:left w:val="single" w:sz="4" w:space="0" w:color="auto"/>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高级职称占专任教师比%</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18.68</w:t>
            </w:r>
          </w:p>
        </w:tc>
        <w:tc>
          <w:tcPr>
            <w:tcW w:w="642"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20</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p>
        </w:tc>
        <w:tc>
          <w:tcPr>
            <w:tcW w:w="69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27.77</w:t>
            </w:r>
          </w:p>
        </w:tc>
        <w:tc>
          <w:tcPr>
            <w:tcW w:w="654"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22.87</w:t>
            </w:r>
          </w:p>
        </w:tc>
        <w:tc>
          <w:tcPr>
            <w:tcW w:w="567"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17.8</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24.3</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kern w:val="0"/>
                <w:sz w:val="15"/>
                <w:szCs w:val="15"/>
              </w:rPr>
              <w:t>13.98</w:t>
            </w:r>
          </w:p>
        </w:tc>
      </w:tr>
      <w:tr w:rsidR="00257EF5" w:rsidRPr="00272B20" w:rsidTr="00D023E9">
        <w:trPr>
          <w:trHeight w:val="300"/>
        </w:trPr>
        <w:tc>
          <w:tcPr>
            <w:tcW w:w="2849" w:type="dxa"/>
            <w:tcBorders>
              <w:top w:val="nil"/>
              <w:left w:val="single" w:sz="4" w:space="0" w:color="auto"/>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具有硕士学位及以上专任教师比%</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2.48</w:t>
            </w:r>
          </w:p>
        </w:tc>
        <w:tc>
          <w:tcPr>
            <w:tcW w:w="642"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10.6</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p>
        </w:tc>
        <w:tc>
          <w:tcPr>
            <w:tcW w:w="69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9.93</w:t>
            </w:r>
          </w:p>
        </w:tc>
        <w:tc>
          <w:tcPr>
            <w:tcW w:w="654"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17.50</w:t>
            </w:r>
          </w:p>
        </w:tc>
        <w:tc>
          <w:tcPr>
            <w:tcW w:w="567"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16.80</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6</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kern w:val="0"/>
                <w:sz w:val="15"/>
                <w:szCs w:val="15"/>
              </w:rPr>
              <w:t>3.50</w:t>
            </w:r>
          </w:p>
        </w:tc>
      </w:tr>
      <w:tr w:rsidR="00257EF5" w:rsidRPr="00272B20" w:rsidTr="00D023E9">
        <w:trPr>
          <w:trHeight w:val="300"/>
        </w:trPr>
        <w:tc>
          <w:tcPr>
            <w:tcW w:w="2849" w:type="dxa"/>
            <w:tcBorders>
              <w:top w:val="nil"/>
              <w:left w:val="single" w:sz="4" w:space="0" w:color="auto"/>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国家改革发展示范校数</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 xml:space="preserve">　0</w:t>
            </w:r>
          </w:p>
        </w:tc>
        <w:tc>
          <w:tcPr>
            <w:tcW w:w="642"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6</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0</w:t>
            </w:r>
          </w:p>
        </w:tc>
        <w:tc>
          <w:tcPr>
            <w:tcW w:w="69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 xml:space="preserve">　</w:t>
            </w:r>
          </w:p>
        </w:tc>
        <w:tc>
          <w:tcPr>
            <w:tcW w:w="654"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 xml:space="preserve">　</w:t>
            </w:r>
          </w:p>
        </w:tc>
        <w:tc>
          <w:tcPr>
            <w:tcW w:w="567"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kern w:val="0"/>
                <w:sz w:val="15"/>
                <w:szCs w:val="15"/>
              </w:rPr>
              <w:t xml:space="preserve">　</w:t>
            </w:r>
          </w:p>
        </w:tc>
      </w:tr>
      <w:tr w:rsidR="00257EF5" w:rsidRPr="00272B20" w:rsidTr="00D023E9">
        <w:trPr>
          <w:trHeight w:val="300"/>
        </w:trPr>
        <w:tc>
          <w:tcPr>
            <w:tcW w:w="2849" w:type="dxa"/>
            <w:tcBorders>
              <w:top w:val="nil"/>
              <w:left w:val="single" w:sz="4" w:space="0" w:color="auto"/>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生均图书量（本）</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24.5</w:t>
            </w:r>
          </w:p>
        </w:tc>
        <w:tc>
          <w:tcPr>
            <w:tcW w:w="642"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54.61</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17.9</w:t>
            </w:r>
          </w:p>
        </w:tc>
        <w:tc>
          <w:tcPr>
            <w:tcW w:w="69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25.5</w:t>
            </w:r>
          </w:p>
        </w:tc>
        <w:tc>
          <w:tcPr>
            <w:tcW w:w="654"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 xml:space="preserve">　</w:t>
            </w:r>
          </w:p>
        </w:tc>
        <w:tc>
          <w:tcPr>
            <w:tcW w:w="567"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37.36</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29.2</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kern w:val="0"/>
                <w:sz w:val="15"/>
                <w:szCs w:val="15"/>
              </w:rPr>
              <w:t>23</w:t>
            </w:r>
          </w:p>
        </w:tc>
      </w:tr>
      <w:tr w:rsidR="00257EF5" w:rsidRPr="00272B20" w:rsidTr="00D023E9">
        <w:trPr>
          <w:trHeight w:val="300"/>
        </w:trPr>
        <w:tc>
          <w:tcPr>
            <w:tcW w:w="2849" w:type="dxa"/>
            <w:tcBorders>
              <w:top w:val="nil"/>
              <w:left w:val="single" w:sz="4" w:space="0" w:color="auto"/>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生均教学仪器设备值（元/人）</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5747.9</w:t>
            </w:r>
          </w:p>
        </w:tc>
        <w:tc>
          <w:tcPr>
            <w:tcW w:w="642"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 xml:space="preserve">　</w:t>
            </w:r>
          </w:p>
        </w:tc>
        <w:tc>
          <w:tcPr>
            <w:tcW w:w="69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5135</w:t>
            </w:r>
          </w:p>
        </w:tc>
        <w:tc>
          <w:tcPr>
            <w:tcW w:w="654"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 xml:space="preserve">　</w:t>
            </w:r>
          </w:p>
        </w:tc>
        <w:tc>
          <w:tcPr>
            <w:tcW w:w="567"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5132</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kern w:val="0"/>
                <w:sz w:val="15"/>
                <w:szCs w:val="15"/>
              </w:rPr>
              <w:t xml:space="preserve">　</w:t>
            </w:r>
          </w:p>
        </w:tc>
      </w:tr>
      <w:tr w:rsidR="00257EF5" w:rsidRPr="00272B20" w:rsidTr="00D023E9">
        <w:trPr>
          <w:trHeight w:val="300"/>
        </w:trPr>
        <w:tc>
          <w:tcPr>
            <w:tcW w:w="2849" w:type="dxa"/>
            <w:tcBorders>
              <w:top w:val="nil"/>
              <w:left w:val="single" w:sz="4" w:space="0" w:color="auto"/>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每百人生机比</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31</w:t>
            </w:r>
          </w:p>
        </w:tc>
        <w:tc>
          <w:tcPr>
            <w:tcW w:w="642"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 xml:space="preserve">　</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 xml:space="preserve">　</w:t>
            </w:r>
          </w:p>
        </w:tc>
        <w:tc>
          <w:tcPr>
            <w:tcW w:w="69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24.2</w:t>
            </w:r>
          </w:p>
        </w:tc>
        <w:tc>
          <w:tcPr>
            <w:tcW w:w="654"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 xml:space="preserve">　</w:t>
            </w:r>
          </w:p>
        </w:tc>
        <w:tc>
          <w:tcPr>
            <w:tcW w:w="567"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31.15</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36</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kern w:val="0"/>
                <w:sz w:val="15"/>
                <w:szCs w:val="15"/>
              </w:rPr>
              <w:t>19.09</w:t>
            </w:r>
          </w:p>
        </w:tc>
      </w:tr>
      <w:tr w:rsidR="00257EF5" w:rsidRPr="00272B20" w:rsidTr="00D023E9">
        <w:trPr>
          <w:trHeight w:val="285"/>
        </w:trPr>
        <w:tc>
          <w:tcPr>
            <w:tcW w:w="2849" w:type="dxa"/>
            <w:tcBorders>
              <w:top w:val="nil"/>
              <w:left w:val="single" w:sz="4" w:space="0" w:color="auto"/>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中职学生一次就业率%</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jc w:val="right"/>
              <w:rPr>
                <w:rFonts w:ascii="宋体" w:eastAsia="宋体" w:hAnsi="宋体" w:cs="宋体"/>
                <w:kern w:val="0"/>
                <w:sz w:val="15"/>
                <w:szCs w:val="15"/>
              </w:rPr>
            </w:pPr>
            <w:r w:rsidRPr="00272B20">
              <w:rPr>
                <w:rFonts w:ascii="宋体" w:eastAsia="宋体" w:hAnsi="宋体" w:cs="宋体" w:hint="eastAsia"/>
                <w:kern w:val="0"/>
                <w:sz w:val="15"/>
                <w:szCs w:val="15"/>
              </w:rPr>
              <w:t>97.70</w:t>
            </w:r>
          </w:p>
        </w:tc>
        <w:tc>
          <w:tcPr>
            <w:tcW w:w="642"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 xml:space="preserve">　</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color w:val="000000"/>
                <w:kern w:val="0"/>
                <w:sz w:val="15"/>
                <w:szCs w:val="15"/>
              </w:rPr>
            </w:pPr>
            <w:r w:rsidRPr="00272B20">
              <w:rPr>
                <w:rFonts w:ascii="宋体" w:eastAsia="宋体" w:hAnsi="宋体" w:cs="宋体" w:hint="eastAsia"/>
                <w:color w:val="000000"/>
                <w:kern w:val="0"/>
                <w:sz w:val="15"/>
                <w:szCs w:val="15"/>
              </w:rPr>
              <w:t>90</w:t>
            </w:r>
          </w:p>
        </w:tc>
        <w:tc>
          <w:tcPr>
            <w:tcW w:w="69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95</w:t>
            </w:r>
          </w:p>
        </w:tc>
        <w:tc>
          <w:tcPr>
            <w:tcW w:w="654"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 xml:space="preserve">　</w:t>
            </w:r>
          </w:p>
        </w:tc>
        <w:tc>
          <w:tcPr>
            <w:tcW w:w="567"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95</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 xml:space="preserve">　</w:t>
            </w:r>
          </w:p>
        </w:tc>
      </w:tr>
      <w:tr w:rsidR="00257EF5" w:rsidRPr="00272B20" w:rsidTr="00D023E9">
        <w:trPr>
          <w:trHeight w:val="285"/>
        </w:trPr>
        <w:tc>
          <w:tcPr>
            <w:tcW w:w="2849" w:type="dxa"/>
            <w:tcBorders>
              <w:top w:val="nil"/>
              <w:left w:val="single" w:sz="4" w:space="0" w:color="auto"/>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中职学生当年升入高职院校比例%</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jc w:val="right"/>
              <w:rPr>
                <w:rFonts w:ascii="宋体" w:eastAsia="宋体" w:hAnsi="宋体" w:cs="宋体"/>
                <w:kern w:val="0"/>
                <w:sz w:val="15"/>
                <w:szCs w:val="15"/>
              </w:rPr>
            </w:pPr>
            <w:r w:rsidRPr="00272B20">
              <w:rPr>
                <w:rFonts w:ascii="宋体" w:eastAsia="宋体" w:hAnsi="宋体" w:cs="宋体" w:hint="eastAsia"/>
                <w:kern w:val="0"/>
                <w:sz w:val="15"/>
                <w:szCs w:val="15"/>
              </w:rPr>
              <w:t>25.85</w:t>
            </w:r>
          </w:p>
        </w:tc>
        <w:tc>
          <w:tcPr>
            <w:tcW w:w="642"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 xml:space="preserve">　</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10</w:t>
            </w:r>
          </w:p>
        </w:tc>
        <w:tc>
          <w:tcPr>
            <w:tcW w:w="69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35</w:t>
            </w:r>
          </w:p>
        </w:tc>
        <w:tc>
          <w:tcPr>
            <w:tcW w:w="654"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 xml:space="preserve">　</w:t>
            </w:r>
          </w:p>
        </w:tc>
        <w:tc>
          <w:tcPr>
            <w:tcW w:w="567"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40</w:t>
            </w: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 xml:space="preserve">　</w:t>
            </w:r>
          </w:p>
        </w:tc>
      </w:tr>
      <w:tr w:rsidR="00257EF5" w:rsidRPr="00272B20" w:rsidTr="00D023E9">
        <w:trPr>
          <w:trHeight w:val="285"/>
        </w:trPr>
        <w:tc>
          <w:tcPr>
            <w:tcW w:w="2849" w:type="dxa"/>
            <w:tcBorders>
              <w:top w:val="nil"/>
              <w:left w:val="single" w:sz="4" w:space="0" w:color="auto"/>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中职学生参加全国技能大赛名次*</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r w:rsidRPr="00272B20">
              <w:rPr>
                <w:rFonts w:ascii="宋体" w:eastAsia="宋体" w:hAnsi="宋体" w:cs="宋体" w:hint="eastAsia"/>
                <w:kern w:val="0"/>
                <w:sz w:val="15"/>
                <w:szCs w:val="15"/>
              </w:rPr>
              <w:t>3</w:t>
            </w:r>
          </w:p>
        </w:tc>
        <w:tc>
          <w:tcPr>
            <w:tcW w:w="642"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r w:rsidRPr="00272B20">
              <w:rPr>
                <w:rFonts w:ascii="宋体" w:eastAsia="宋体" w:hAnsi="宋体" w:cs="宋体" w:hint="eastAsia"/>
                <w:kern w:val="0"/>
                <w:sz w:val="15"/>
                <w:szCs w:val="15"/>
              </w:rPr>
              <w:t>1</w:t>
            </w:r>
          </w:p>
        </w:tc>
        <w:tc>
          <w:tcPr>
            <w:tcW w:w="77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p>
        </w:tc>
        <w:tc>
          <w:tcPr>
            <w:tcW w:w="696"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p>
        </w:tc>
        <w:tc>
          <w:tcPr>
            <w:tcW w:w="654"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272B20" w:rsidRDefault="00257EF5" w:rsidP="00D023E9">
            <w:pPr>
              <w:widowControl/>
              <w:jc w:val="right"/>
              <w:rPr>
                <w:rFonts w:ascii="宋体" w:eastAsia="宋体" w:hAnsi="宋体" w:cs="宋体"/>
                <w:kern w:val="0"/>
                <w:sz w:val="15"/>
                <w:szCs w:val="15"/>
              </w:rPr>
            </w:pPr>
          </w:p>
        </w:tc>
      </w:tr>
    </w:tbl>
    <w:p w:rsidR="00257EF5" w:rsidRPr="00272B20" w:rsidRDefault="00257EF5" w:rsidP="00257EF5">
      <w:pPr>
        <w:spacing w:line="360" w:lineRule="auto"/>
        <w:rPr>
          <w:rFonts w:ascii="宋体" w:hAnsi="宋体" w:cs="宋体"/>
          <w:kern w:val="0"/>
          <w:sz w:val="18"/>
          <w:szCs w:val="18"/>
        </w:rPr>
      </w:pPr>
      <w:r w:rsidRPr="00272B20">
        <w:rPr>
          <w:rFonts w:ascii="宋体" w:hAnsi="宋体" w:cs="宋体" w:hint="eastAsia"/>
          <w:kern w:val="0"/>
          <w:sz w:val="18"/>
          <w:szCs w:val="18"/>
        </w:rPr>
        <w:t>（</w:t>
      </w:r>
      <w:r w:rsidRPr="00272B20">
        <w:rPr>
          <w:rFonts w:ascii="宋体" w:hAnsi="宋体" w:cs="宋体" w:hint="eastAsia"/>
          <w:kern w:val="0"/>
          <w:sz w:val="18"/>
          <w:szCs w:val="18"/>
        </w:rPr>
        <w:t>*</w:t>
      </w:r>
      <w:r w:rsidRPr="00272B20">
        <w:rPr>
          <w:rFonts w:ascii="宋体" w:hAnsi="宋体" w:cs="宋体" w:hint="eastAsia"/>
          <w:kern w:val="0"/>
          <w:sz w:val="18"/>
          <w:szCs w:val="18"/>
        </w:rPr>
        <w:t>注：宁波是以计划单列市参加比赛，宁波的整体规模不大，但取得全国第三，处于前两位的是上海市、江苏省，宁波总体成绩超过浙江省。其余城市都参加省组队）</w:t>
      </w:r>
    </w:p>
    <w:p w:rsidR="00257EF5" w:rsidRPr="00272B20" w:rsidRDefault="00257EF5" w:rsidP="00257EF5">
      <w:pPr>
        <w:spacing w:line="360" w:lineRule="auto"/>
        <w:rPr>
          <w:rFonts w:ascii="仿宋" w:eastAsia="仿宋" w:hAnsi="仿宋"/>
          <w:sz w:val="28"/>
          <w:szCs w:val="28"/>
        </w:rPr>
      </w:pPr>
      <w:r w:rsidRPr="00272B20">
        <w:rPr>
          <w:rFonts w:ascii="仿宋" w:eastAsia="仿宋" w:hAnsi="仿宋" w:hint="eastAsia"/>
          <w:sz w:val="28"/>
          <w:szCs w:val="28"/>
        </w:rPr>
        <w:t xml:space="preserve">    （1）宁波职业教育师资队伍整体水平较好。表现在生师比、双师型、专任教师比等均排位第一；但研究型高层次人才不足，例如硕士学位学历教师垫低，横向比较，宁波职业教育高学历教师也只有普通高中教师的1/3，这也会影响宁波职业教育的高位发展。</w:t>
      </w:r>
    </w:p>
    <w:p w:rsidR="00257EF5" w:rsidRPr="00272B20" w:rsidRDefault="00257EF5" w:rsidP="00257EF5">
      <w:pPr>
        <w:spacing w:line="360" w:lineRule="auto"/>
        <w:rPr>
          <w:rFonts w:ascii="仿宋" w:eastAsia="仿宋" w:hAnsi="仿宋"/>
          <w:sz w:val="28"/>
          <w:szCs w:val="28"/>
        </w:rPr>
      </w:pPr>
      <w:r w:rsidRPr="00272B20">
        <w:rPr>
          <w:rFonts w:ascii="仿宋" w:eastAsia="仿宋" w:hAnsi="仿宋" w:hint="eastAsia"/>
          <w:sz w:val="28"/>
          <w:szCs w:val="28"/>
        </w:rPr>
        <w:t xml:space="preserve">    （2）宁波职业教育整体实力较强。虽然规模不大，在校生仅7万左右，学校数也在40所左右，远不及上海的一半体量，但宁波以计划单列市身份单独组队参加参加全国职业技能大赛，排位全国第3，远超浙江省，与江苏、广东相抗衡，这不得不说是一个奇迹。</w:t>
      </w:r>
    </w:p>
    <w:p w:rsidR="00257EF5" w:rsidRPr="00272B20" w:rsidRDefault="00257EF5" w:rsidP="00257EF5">
      <w:pPr>
        <w:spacing w:line="360" w:lineRule="auto"/>
        <w:rPr>
          <w:rFonts w:ascii="仿宋" w:eastAsia="仿宋" w:hAnsi="仿宋"/>
          <w:sz w:val="28"/>
          <w:szCs w:val="28"/>
        </w:rPr>
      </w:pPr>
      <w:r w:rsidRPr="00272B20">
        <w:rPr>
          <w:rFonts w:ascii="仿宋" w:eastAsia="仿宋" w:hAnsi="仿宋" w:hint="eastAsia"/>
          <w:sz w:val="28"/>
          <w:szCs w:val="28"/>
        </w:rPr>
        <w:t xml:space="preserve">    （3）宁波民办职业教育很弱。民办职业教育在合肥、温州占了较大比重，说明这两城市在吸引民资进入职业教育的氛围较好，另一</w:t>
      </w:r>
      <w:r w:rsidRPr="00272B20">
        <w:rPr>
          <w:rFonts w:ascii="仿宋" w:eastAsia="仿宋" w:hAnsi="仿宋" w:hint="eastAsia"/>
          <w:sz w:val="28"/>
          <w:szCs w:val="28"/>
        </w:rPr>
        <w:lastRenderedPageBreak/>
        <w:t>方面也反映出，政府主导职业教育在这些地区相对较弱。相反，宁波、南京、上海等基本属于政府主导的职业教育。</w:t>
      </w:r>
    </w:p>
    <w:p w:rsidR="00257EF5" w:rsidRPr="00B16E35" w:rsidRDefault="00257EF5" w:rsidP="00272B20">
      <w:pPr>
        <w:spacing w:line="360" w:lineRule="auto"/>
        <w:jc w:val="center"/>
        <w:rPr>
          <w:szCs w:val="21"/>
        </w:rPr>
      </w:pPr>
      <w:r w:rsidRPr="00B16E35">
        <w:rPr>
          <w:rFonts w:ascii="黑体" w:eastAsia="黑体" w:hAnsi="黑体" w:hint="eastAsia"/>
          <w:szCs w:val="21"/>
        </w:rPr>
        <w:t>表2-6  “十一五”末城市职业教育资源排位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3"/>
        <w:gridCol w:w="829"/>
        <w:gridCol w:w="828"/>
        <w:gridCol w:w="829"/>
        <w:gridCol w:w="828"/>
        <w:gridCol w:w="829"/>
        <w:gridCol w:w="828"/>
        <w:gridCol w:w="829"/>
        <w:gridCol w:w="741"/>
      </w:tblGrid>
      <w:tr w:rsidR="00257EF5" w:rsidRPr="00272B20" w:rsidTr="00D023E9">
        <w:tc>
          <w:tcPr>
            <w:tcW w:w="1809"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项目</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宁波</w:t>
            </w:r>
          </w:p>
        </w:tc>
        <w:tc>
          <w:tcPr>
            <w:tcW w:w="850"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上海</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合肥</w:t>
            </w:r>
          </w:p>
        </w:tc>
        <w:tc>
          <w:tcPr>
            <w:tcW w:w="850"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南京</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苏州</w:t>
            </w:r>
          </w:p>
        </w:tc>
        <w:tc>
          <w:tcPr>
            <w:tcW w:w="850"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无锡</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杭州</w:t>
            </w:r>
          </w:p>
        </w:tc>
        <w:tc>
          <w:tcPr>
            <w:tcW w:w="759"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温州</w:t>
            </w:r>
          </w:p>
        </w:tc>
      </w:tr>
      <w:tr w:rsidR="00257EF5" w:rsidRPr="00272B20" w:rsidTr="00D023E9">
        <w:tc>
          <w:tcPr>
            <w:tcW w:w="1809"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生师比</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4</w:t>
            </w:r>
          </w:p>
        </w:tc>
        <w:tc>
          <w:tcPr>
            <w:tcW w:w="850"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6</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8</w:t>
            </w:r>
          </w:p>
        </w:tc>
        <w:tc>
          <w:tcPr>
            <w:tcW w:w="850"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5</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3</w:t>
            </w:r>
          </w:p>
        </w:tc>
        <w:tc>
          <w:tcPr>
            <w:tcW w:w="850"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1</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2</w:t>
            </w:r>
          </w:p>
        </w:tc>
        <w:tc>
          <w:tcPr>
            <w:tcW w:w="759"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7</w:t>
            </w:r>
          </w:p>
        </w:tc>
      </w:tr>
      <w:tr w:rsidR="00257EF5" w:rsidRPr="00272B20" w:rsidTr="00D023E9">
        <w:tc>
          <w:tcPr>
            <w:tcW w:w="1809"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专任教师比</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1</w:t>
            </w:r>
          </w:p>
        </w:tc>
        <w:tc>
          <w:tcPr>
            <w:tcW w:w="850"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8</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6</w:t>
            </w:r>
          </w:p>
        </w:tc>
        <w:tc>
          <w:tcPr>
            <w:tcW w:w="850"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7</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3</w:t>
            </w:r>
          </w:p>
        </w:tc>
        <w:tc>
          <w:tcPr>
            <w:tcW w:w="850"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4</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2</w:t>
            </w:r>
          </w:p>
        </w:tc>
        <w:tc>
          <w:tcPr>
            <w:tcW w:w="759"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5</w:t>
            </w:r>
          </w:p>
        </w:tc>
      </w:tr>
      <w:tr w:rsidR="00257EF5" w:rsidRPr="00272B20" w:rsidTr="00D023E9">
        <w:tc>
          <w:tcPr>
            <w:tcW w:w="1809"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硕士学位及以上</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6</w:t>
            </w:r>
          </w:p>
        </w:tc>
        <w:tc>
          <w:tcPr>
            <w:tcW w:w="850"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2</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w:t>
            </w:r>
          </w:p>
        </w:tc>
        <w:tc>
          <w:tcPr>
            <w:tcW w:w="850"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3</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1</w:t>
            </w:r>
          </w:p>
        </w:tc>
        <w:tc>
          <w:tcPr>
            <w:tcW w:w="850"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4</w:t>
            </w:r>
          </w:p>
        </w:tc>
        <w:tc>
          <w:tcPr>
            <w:tcW w:w="759"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5</w:t>
            </w:r>
          </w:p>
        </w:tc>
      </w:tr>
      <w:tr w:rsidR="00257EF5" w:rsidRPr="00272B20" w:rsidTr="00D023E9">
        <w:tc>
          <w:tcPr>
            <w:tcW w:w="1809"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生均教学仪器设备值</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1</w:t>
            </w:r>
          </w:p>
        </w:tc>
        <w:tc>
          <w:tcPr>
            <w:tcW w:w="850"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3</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4</w:t>
            </w:r>
          </w:p>
        </w:tc>
        <w:tc>
          <w:tcPr>
            <w:tcW w:w="850"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2</w:t>
            </w:r>
          </w:p>
        </w:tc>
        <w:tc>
          <w:tcPr>
            <w:tcW w:w="851" w:type="dxa"/>
          </w:tcPr>
          <w:p w:rsidR="00257EF5" w:rsidRPr="00272B20" w:rsidRDefault="00257EF5" w:rsidP="00D023E9">
            <w:pPr>
              <w:rPr>
                <w:rFonts w:ascii="宋体" w:eastAsia="宋体" w:hAnsi="宋体"/>
                <w:sz w:val="15"/>
                <w:szCs w:val="15"/>
              </w:rPr>
            </w:pPr>
          </w:p>
        </w:tc>
        <w:tc>
          <w:tcPr>
            <w:tcW w:w="850" w:type="dxa"/>
          </w:tcPr>
          <w:p w:rsidR="00257EF5" w:rsidRPr="00272B20" w:rsidRDefault="00257EF5" w:rsidP="00D023E9">
            <w:pPr>
              <w:rPr>
                <w:rFonts w:ascii="宋体" w:eastAsia="宋体" w:hAnsi="宋体"/>
                <w:sz w:val="15"/>
                <w:szCs w:val="15"/>
              </w:rPr>
            </w:pPr>
          </w:p>
        </w:tc>
        <w:tc>
          <w:tcPr>
            <w:tcW w:w="851" w:type="dxa"/>
          </w:tcPr>
          <w:p w:rsidR="00257EF5" w:rsidRPr="00272B20" w:rsidRDefault="00257EF5" w:rsidP="00D023E9">
            <w:pPr>
              <w:rPr>
                <w:rFonts w:ascii="宋体" w:eastAsia="宋体" w:hAnsi="宋体"/>
                <w:sz w:val="15"/>
                <w:szCs w:val="15"/>
              </w:rPr>
            </w:pPr>
          </w:p>
        </w:tc>
        <w:tc>
          <w:tcPr>
            <w:tcW w:w="759" w:type="dxa"/>
          </w:tcPr>
          <w:p w:rsidR="00257EF5" w:rsidRPr="00272B20" w:rsidRDefault="00257EF5" w:rsidP="00D023E9">
            <w:pPr>
              <w:rPr>
                <w:rFonts w:ascii="宋体" w:eastAsia="宋体" w:hAnsi="宋体"/>
                <w:sz w:val="15"/>
                <w:szCs w:val="15"/>
              </w:rPr>
            </w:pPr>
          </w:p>
        </w:tc>
      </w:tr>
      <w:tr w:rsidR="00257EF5" w:rsidRPr="00272B20" w:rsidTr="00D023E9">
        <w:tc>
          <w:tcPr>
            <w:tcW w:w="1809"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民办教育占比</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4</w:t>
            </w:r>
          </w:p>
        </w:tc>
        <w:tc>
          <w:tcPr>
            <w:tcW w:w="850"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6</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1</w:t>
            </w:r>
          </w:p>
        </w:tc>
        <w:tc>
          <w:tcPr>
            <w:tcW w:w="850"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7</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8</w:t>
            </w:r>
          </w:p>
        </w:tc>
        <w:tc>
          <w:tcPr>
            <w:tcW w:w="850"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5</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3</w:t>
            </w:r>
          </w:p>
        </w:tc>
        <w:tc>
          <w:tcPr>
            <w:tcW w:w="759"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2</w:t>
            </w:r>
          </w:p>
        </w:tc>
      </w:tr>
      <w:tr w:rsidR="00257EF5" w:rsidRPr="00272B20" w:rsidTr="00D023E9">
        <w:tc>
          <w:tcPr>
            <w:tcW w:w="1809"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全国技能大赛</w:t>
            </w:r>
          </w:p>
        </w:tc>
        <w:tc>
          <w:tcPr>
            <w:tcW w:w="851"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3</w:t>
            </w:r>
          </w:p>
        </w:tc>
        <w:tc>
          <w:tcPr>
            <w:tcW w:w="850" w:type="dxa"/>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1</w:t>
            </w:r>
          </w:p>
        </w:tc>
        <w:tc>
          <w:tcPr>
            <w:tcW w:w="5012" w:type="dxa"/>
            <w:gridSpan w:val="6"/>
          </w:tcPr>
          <w:p w:rsidR="00257EF5" w:rsidRPr="00272B20" w:rsidRDefault="00257EF5" w:rsidP="00D023E9">
            <w:pPr>
              <w:rPr>
                <w:rFonts w:ascii="宋体" w:eastAsia="宋体" w:hAnsi="宋体"/>
                <w:sz w:val="15"/>
                <w:szCs w:val="15"/>
              </w:rPr>
            </w:pPr>
            <w:r w:rsidRPr="00272B20">
              <w:rPr>
                <w:rFonts w:ascii="宋体" w:eastAsia="宋体" w:hAnsi="宋体" w:hint="eastAsia"/>
                <w:sz w:val="15"/>
                <w:szCs w:val="15"/>
              </w:rPr>
              <w:t>其余城市参加省队，不能单独组队参赛。</w:t>
            </w:r>
          </w:p>
        </w:tc>
      </w:tr>
    </w:tbl>
    <w:p w:rsidR="00257EF5" w:rsidRPr="00752429" w:rsidRDefault="00257EF5" w:rsidP="00752429">
      <w:pPr>
        <w:spacing w:line="360" w:lineRule="auto"/>
        <w:ind w:firstLineChars="200" w:firstLine="560"/>
        <w:outlineLvl w:val="3"/>
        <w:rPr>
          <w:rFonts w:ascii="仿宋" w:eastAsia="仿宋" w:hAnsi="仿宋"/>
          <w:sz w:val="28"/>
          <w:szCs w:val="28"/>
        </w:rPr>
      </w:pPr>
      <w:bookmarkStart w:id="187" w:name="_Toc502652658"/>
      <w:r w:rsidRPr="00752429">
        <w:rPr>
          <w:rFonts w:ascii="仿宋" w:eastAsia="仿宋" w:hAnsi="仿宋" w:hint="eastAsia"/>
          <w:sz w:val="28"/>
          <w:szCs w:val="28"/>
        </w:rPr>
        <w:t>2.“十二五”末城市职业教育资源比较</w:t>
      </w:r>
      <w:bookmarkEnd w:id="187"/>
    </w:p>
    <w:p w:rsidR="00257EF5" w:rsidRPr="00B16E35" w:rsidRDefault="00257EF5" w:rsidP="00752429">
      <w:pPr>
        <w:jc w:val="center"/>
        <w:rPr>
          <w:szCs w:val="21"/>
        </w:rPr>
      </w:pPr>
      <w:r w:rsidRPr="00B16E35">
        <w:rPr>
          <w:rFonts w:ascii="黑体" w:eastAsia="黑体" w:hAnsi="黑体" w:hint="eastAsia"/>
          <w:szCs w:val="21"/>
        </w:rPr>
        <w:t>表2-7  “十二五”末城市职业教育资源调查</w:t>
      </w:r>
    </w:p>
    <w:tbl>
      <w:tblPr>
        <w:tblW w:w="8378" w:type="dxa"/>
        <w:tblInd w:w="94" w:type="dxa"/>
        <w:tblLook w:val="04A0" w:firstRow="1" w:lastRow="0" w:firstColumn="1" w:lastColumn="0" w:noHBand="0" w:noVBand="1"/>
      </w:tblPr>
      <w:tblGrid>
        <w:gridCol w:w="2708"/>
        <w:gridCol w:w="856"/>
        <w:gridCol w:w="703"/>
        <w:gridCol w:w="776"/>
        <w:gridCol w:w="696"/>
        <w:gridCol w:w="654"/>
        <w:gridCol w:w="591"/>
        <w:gridCol w:w="709"/>
        <w:gridCol w:w="709"/>
      </w:tblGrid>
      <w:tr w:rsidR="00257EF5" w:rsidRPr="00752429" w:rsidTr="00D023E9">
        <w:trPr>
          <w:trHeight w:val="285"/>
        </w:trPr>
        <w:tc>
          <w:tcPr>
            <w:tcW w:w="27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二级指标</w:t>
            </w:r>
          </w:p>
        </w:tc>
        <w:tc>
          <w:tcPr>
            <w:tcW w:w="856"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宁波</w:t>
            </w:r>
          </w:p>
        </w:tc>
        <w:tc>
          <w:tcPr>
            <w:tcW w:w="703"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上海</w:t>
            </w:r>
          </w:p>
        </w:tc>
        <w:tc>
          <w:tcPr>
            <w:tcW w:w="776"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合肥</w:t>
            </w:r>
          </w:p>
        </w:tc>
        <w:tc>
          <w:tcPr>
            <w:tcW w:w="696"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南京</w:t>
            </w:r>
          </w:p>
        </w:tc>
        <w:tc>
          <w:tcPr>
            <w:tcW w:w="654"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苏州</w:t>
            </w:r>
          </w:p>
        </w:tc>
        <w:tc>
          <w:tcPr>
            <w:tcW w:w="567"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无锡</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杭州</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温州</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职业学校数</w:t>
            </w:r>
          </w:p>
        </w:tc>
        <w:tc>
          <w:tcPr>
            <w:tcW w:w="85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38</w:t>
            </w:r>
          </w:p>
        </w:tc>
        <w:tc>
          <w:tcPr>
            <w:tcW w:w="703"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98</w:t>
            </w:r>
          </w:p>
        </w:tc>
        <w:tc>
          <w:tcPr>
            <w:tcW w:w="77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75</w:t>
            </w:r>
          </w:p>
        </w:tc>
        <w:tc>
          <w:tcPr>
            <w:tcW w:w="69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27</w:t>
            </w:r>
          </w:p>
        </w:tc>
        <w:tc>
          <w:tcPr>
            <w:tcW w:w="654"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26</w:t>
            </w:r>
          </w:p>
        </w:tc>
        <w:tc>
          <w:tcPr>
            <w:tcW w:w="567"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24</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33</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center"/>
              <w:rPr>
                <w:rFonts w:ascii="宋体" w:eastAsia="宋体" w:hAnsi="宋体" w:cs="宋体"/>
                <w:kern w:val="0"/>
                <w:sz w:val="15"/>
                <w:szCs w:val="15"/>
              </w:rPr>
            </w:pPr>
            <w:r w:rsidRPr="00752429">
              <w:rPr>
                <w:rFonts w:ascii="宋体" w:eastAsia="宋体" w:hAnsi="宋体" w:cs="宋体" w:hint="eastAsia"/>
                <w:kern w:val="0"/>
                <w:sz w:val="15"/>
                <w:szCs w:val="15"/>
              </w:rPr>
              <w:t>38</w:t>
            </w:r>
          </w:p>
        </w:tc>
      </w:tr>
      <w:tr w:rsidR="00257EF5" w:rsidRPr="00752429" w:rsidTr="00D023E9">
        <w:trPr>
          <w:trHeight w:val="300"/>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民办职业学校占整个职业学校比例%</w:t>
            </w:r>
          </w:p>
        </w:tc>
        <w:tc>
          <w:tcPr>
            <w:tcW w:w="85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16</w:t>
            </w:r>
          </w:p>
        </w:tc>
        <w:tc>
          <w:tcPr>
            <w:tcW w:w="703"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6.4</w:t>
            </w:r>
          </w:p>
        </w:tc>
        <w:tc>
          <w:tcPr>
            <w:tcW w:w="77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48</w:t>
            </w:r>
          </w:p>
        </w:tc>
        <w:tc>
          <w:tcPr>
            <w:tcW w:w="69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0</w:t>
            </w:r>
          </w:p>
        </w:tc>
        <w:tc>
          <w:tcPr>
            <w:tcW w:w="654"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11.54</w:t>
            </w:r>
          </w:p>
        </w:tc>
        <w:tc>
          <w:tcPr>
            <w:tcW w:w="567"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4.2</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12.1</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kern w:val="0"/>
                <w:sz w:val="15"/>
                <w:szCs w:val="15"/>
              </w:rPr>
              <w:t>27.91</w:t>
            </w:r>
          </w:p>
        </w:tc>
      </w:tr>
      <w:tr w:rsidR="00257EF5" w:rsidRPr="00752429" w:rsidTr="00D023E9">
        <w:trPr>
          <w:trHeight w:val="300"/>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生师比</w:t>
            </w:r>
          </w:p>
        </w:tc>
        <w:tc>
          <w:tcPr>
            <w:tcW w:w="85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12.18</w:t>
            </w:r>
          </w:p>
        </w:tc>
        <w:tc>
          <w:tcPr>
            <w:tcW w:w="703"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14.6</w:t>
            </w:r>
          </w:p>
        </w:tc>
        <w:tc>
          <w:tcPr>
            <w:tcW w:w="77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27.47</w:t>
            </w:r>
          </w:p>
        </w:tc>
        <w:tc>
          <w:tcPr>
            <w:tcW w:w="69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16.16</w:t>
            </w:r>
          </w:p>
        </w:tc>
        <w:tc>
          <w:tcPr>
            <w:tcW w:w="654"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14.66</w:t>
            </w:r>
          </w:p>
        </w:tc>
        <w:tc>
          <w:tcPr>
            <w:tcW w:w="567"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11.65</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13.54</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16.51</w:t>
            </w:r>
          </w:p>
        </w:tc>
      </w:tr>
      <w:tr w:rsidR="00257EF5" w:rsidRPr="00752429" w:rsidTr="00D023E9">
        <w:trPr>
          <w:trHeight w:val="300"/>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专任教师比%</w:t>
            </w:r>
          </w:p>
        </w:tc>
        <w:tc>
          <w:tcPr>
            <w:tcW w:w="85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90.87</w:t>
            </w:r>
          </w:p>
        </w:tc>
        <w:tc>
          <w:tcPr>
            <w:tcW w:w="703"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64.02</w:t>
            </w:r>
          </w:p>
        </w:tc>
        <w:tc>
          <w:tcPr>
            <w:tcW w:w="77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75</w:t>
            </w:r>
          </w:p>
        </w:tc>
        <w:tc>
          <w:tcPr>
            <w:tcW w:w="69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73.77</w:t>
            </w:r>
          </w:p>
        </w:tc>
        <w:tc>
          <w:tcPr>
            <w:tcW w:w="654"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91.71</w:t>
            </w:r>
          </w:p>
        </w:tc>
        <w:tc>
          <w:tcPr>
            <w:tcW w:w="567"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83</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87.53</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kern w:val="0"/>
                <w:sz w:val="15"/>
                <w:szCs w:val="15"/>
              </w:rPr>
              <w:t>82.73</w:t>
            </w:r>
          </w:p>
        </w:tc>
      </w:tr>
      <w:tr w:rsidR="00257EF5" w:rsidRPr="00752429" w:rsidTr="00D023E9">
        <w:trPr>
          <w:trHeight w:val="300"/>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专任教师学历合格率%</w:t>
            </w:r>
          </w:p>
        </w:tc>
        <w:tc>
          <w:tcPr>
            <w:tcW w:w="85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96.24</w:t>
            </w:r>
          </w:p>
        </w:tc>
        <w:tc>
          <w:tcPr>
            <w:tcW w:w="703"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99</w:t>
            </w:r>
          </w:p>
        </w:tc>
        <w:tc>
          <w:tcPr>
            <w:tcW w:w="77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99.63</w:t>
            </w:r>
          </w:p>
        </w:tc>
        <w:tc>
          <w:tcPr>
            <w:tcW w:w="69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p>
        </w:tc>
        <w:tc>
          <w:tcPr>
            <w:tcW w:w="654"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98.13</w:t>
            </w:r>
          </w:p>
        </w:tc>
        <w:tc>
          <w:tcPr>
            <w:tcW w:w="567"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98.9</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99.8</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kern w:val="0"/>
                <w:sz w:val="15"/>
                <w:szCs w:val="15"/>
              </w:rPr>
              <w:t>95.99</w:t>
            </w:r>
          </w:p>
        </w:tc>
      </w:tr>
      <w:tr w:rsidR="00257EF5" w:rsidRPr="00752429" w:rsidTr="00D023E9">
        <w:trPr>
          <w:trHeight w:val="300"/>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双师型教师比%</w:t>
            </w:r>
          </w:p>
        </w:tc>
        <w:tc>
          <w:tcPr>
            <w:tcW w:w="85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87.1</w:t>
            </w:r>
          </w:p>
        </w:tc>
        <w:tc>
          <w:tcPr>
            <w:tcW w:w="703"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39.6</w:t>
            </w:r>
          </w:p>
        </w:tc>
        <w:tc>
          <w:tcPr>
            <w:tcW w:w="77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36</w:t>
            </w:r>
          </w:p>
        </w:tc>
        <w:tc>
          <w:tcPr>
            <w:tcW w:w="69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70</w:t>
            </w:r>
          </w:p>
        </w:tc>
        <w:tc>
          <w:tcPr>
            <w:tcW w:w="654"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71</w:t>
            </w:r>
          </w:p>
        </w:tc>
        <w:tc>
          <w:tcPr>
            <w:tcW w:w="567"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84</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75.3</w:t>
            </w:r>
          </w:p>
        </w:tc>
      </w:tr>
      <w:tr w:rsidR="00257EF5" w:rsidRPr="00752429" w:rsidTr="00D023E9">
        <w:trPr>
          <w:trHeight w:val="300"/>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高级职称占专任教师比%</w:t>
            </w:r>
          </w:p>
        </w:tc>
        <w:tc>
          <w:tcPr>
            <w:tcW w:w="85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27.11</w:t>
            </w:r>
          </w:p>
        </w:tc>
        <w:tc>
          <w:tcPr>
            <w:tcW w:w="703"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24.92</w:t>
            </w:r>
          </w:p>
        </w:tc>
        <w:tc>
          <w:tcPr>
            <w:tcW w:w="77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color w:val="FF0000"/>
                <w:kern w:val="0"/>
                <w:sz w:val="15"/>
                <w:szCs w:val="15"/>
              </w:rPr>
            </w:pPr>
            <w:r w:rsidRPr="00752429">
              <w:rPr>
                <w:rFonts w:ascii="宋体" w:eastAsia="宋体" w:hAnsi="宋体" w:cs="宋体" w:hint="eastAsia"/>
                <w:color w:val="FF0000"/>
                <w:kern w:val="0"/>
                <w:sz w:val="15"/>
                <w:szCs w:val="15"/>
              </w:rPr>
              <w:t>2.47</w:t>
            </w:r>
          </w:p>
        </w:tc>
        <w:tc>
          <w:tcPr>
            <w:tcW w:w="69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34.58</w:t>
            </w:r>
          </w:p>
        </w:tc>
        <w:tc>
          <w:tcPr>
            <w:tcW w:w="654"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26.72</w:t>
            </w:r>
          </w:p>
        </w:tc>
        <w:tc>
          <w:tcPr>
            <w:tcW w:w="567"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28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30.56</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kern w:val="0"/>
                <w:sz w:val="15"/>
                <w:szCs w:val="15"/>
              </w:rPr>
              <w:t>24.58</w:t>
            </w:r>
          </w:p>
        </w:tc>
      </w:tr>
      <w:tr w:rsidR="00257EF5" w:rsidRPr="00752429" w:rsidTr="00D023E9">
        <w:trPr>
          <w:trHeight w:val="300"/>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具有硕士学位及以上专任教师比%</w:t>
            </w:r>
          </w:p>
        </w:tc>
        <w:tc>
          <w:tcPr>
            <w:tcW w:w="85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5.31</w:t>
            </w:r>
          </w:p>
        </w:tc>
        <w:tc>
          <w:tcPr>
            <w:tcW w:w="703"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55</w:t>
            </w:r>
          </w:p>
        </w:tc>
        <w:tc>
          <w:tcPr>
            <w:tcW w:w="77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14.48</w:t>
            </w:r>
          </w:p>
        </w:tc>
        <w:tc>
          <w:tcPr>
            <w:tcW w:w="69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18.84</w:t>
            </w:r>
          </w:p>
        </w:tc>
        <w:tc>
          <w:tcPr>
            <w:tcW w:w="654"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21.35</w:t>
            </w:r>
          </w:p>
        </w:tc>
        <w:tc>
          <w:tcPr>
            <w:tcW w:w="567"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10.49</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kern w:val="0"/>
                <w:sz w:val="15"/>
                <w:szCs w:val="15"/>
              </w:rPr>
              <w:t>5.90</w:t>
            </w:r>
          </w:p>
        </w:tc>
      </w:tr>
      <w:tr w:rsidR="00257EF5" w:rsidRPr="00752429" w:rsidTr="00D023E9">
        <w:trPr>
          <w:trHeight w:val="300"/>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国家改革发展示范校数</w:t>
            </w:r>
          </w:p>
        </w:tc>
        <w:tc>
          <w:tcPr>
            <w:tcW w:w="85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10</w:t>
            </w:r>
          </w:p>
        </w:tc>
        <w:tc>
          <w:tcPr>
            <w:tcW w:w="703"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18</w:t>
            </w:r>
          </w:p>
        </w:tc>
        <w:tc>
          <w:tcPr>
            <w:tcW w:w="77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3</w:t>
            </w:r>
          </w:p>
        </w:tc>
        <w:tc>
          <w:tcPr>
            <w:tcW w:w="69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6</w:t>
            </w:r>
          </w:p>
        </w:tc>
        <w:tc>
          <w:tcPr>
            <w:tcW w:w="654"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6　</w:t>
            </w:r>
          </w:p>
        </w:tc>
        <w:tc>
          <w:tcPr>
            <w:tcW w:w="567"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5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4</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3</w:t>
            </w:r>
            <w:r w:rsidRPr="00752429">
              <w:rPr>
                <w:rFonts w:ascii="宋体" w:eastAsia="宋体" w:hAnsi="宋体" w:cs="宋体"/>
                <w:kern w:val="0"/>
                <w:sz w:val="15"/>
                <w:szCs w:val="15"/>
              </w:rPr>
              <w:t xml:space="preserve">　</w:t>
            </w:r>
          </w:p>
        </w:tc>
      </w:tr>
      <w:tr w:rsidR="00257EF5" w:rsidRPr="00752429" w:rsidTr="00D023E9">
        <w:trPr>
          <w:trHeight w:val="300"/>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生均图书量（本）</w:t>
            </w:r>
          </w:p>
        </w:tc>
        <w:tc>
          <w:tcPr>
            <w:tcW w:w="85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31.73</w:t>
            </w:r>
          </w:p>
        </w:tc>
        <w:tc>
          <w:tcPr>
            <w:tcW w:w="703"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56.93</w:t>
            </w:r>
          </w:p>
        </w:tc>
        <w:tc>
          <w:tcPr>
            <w:tcW w:w="77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31.5</w:t>
            </w:r>
          </w:p>
        </w:tc>
        <w:tc>
          <w:tcPr>
            <w:tcW w:w="69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 xml:space="preserve">35.5 </w:t>
            </w:r>
          </w:p>
        </w:tc>
        <w:tc>
          <w:tcPr>
            <w:tcW w:w="654"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45.12</w:t>
            </w:r>
          </w:p>
        </w:tc>
        <w:tc>
          <w:tcPr>
            <w:tcW w:w="567"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47.69</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36.99</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27.76</w:t>
            </w:r>
          </w:p>
        </w:tc>
      </w:tr>
      <w:tr w:rsidR="00257EF5" w:rsidRPr="00752429" w:rsidTr="00D023E9">
        <w:trPr>
          <w:trHeight w:val="300"/>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生均教学仪器设备值（元/人）</w:t>
            </w:r>
          </w:p>
        </w:tc>
        <w:tc>
          <w:tcPr>
            <w:tcW w:w="85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12609.91</w:t>
            </w:r>
          </w:p>
        </w:tc>
        <w:tc>
          <w:tcPr>
            <w:tcW w:w="703"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18027</w:t>
            </w:r>
          </w:p>
        </w:tc>
        <w:tc>
          <w:tcPr>
            <w:tcW w:w="77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4709</w:t>
            </w:r>
          </w:p>
        </w:tc>
        <w:tc>
          <w:tcPr>
            <w:tcW w:w="69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1020</w:t>
            </w:r>
          </w:p>
        </w:tc>
        <w:tc>
          <w:tcPr>
            <w:tcW w:w="654"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567"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8262</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10400</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7618</w:t>
            </w:r>
            <w:r w:rsidRPr="00752429">
              <w:rPr>
                <w:rFonts w:ascii="宋体" w:eastAsia="宋体" w:hAnsi="宋体" w:cs="宋体"/>
                <w:kern w:val="0"/>
                <w:sz w:val="15"/>
                <w:szCs w:val="15"/>
              </w:rPr>
              <w:t xml:space="preserve">　</w:t>
            </w:r>
          </w:p>
        </w:tc>
      </w:tr>
      <w:tr w:rsidR="00257EF5" w:rsidRPr="00752429" w:rsidTr="00D023E9">
        <w:trPr>
          <w:trHeight w:val="300"/>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每百人生机比</w:t>
            </w:r>
          </w:p>
        </w:tc>
        <w:tc>
          <w:tcPr>
            <w:tcW w:w="85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47</w:t>
            </w:r>
          </w:p>
        </w:tc>
        <w:tc>
          <w:tcPr>
            <w:tcW w:w="703"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7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24</w:t>
            </w:r>
          </w:p>
        </w:tc>
        <w:tc>
          <w:tcPr>
            <w:tcW w:w="69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38.6</w:t>
            </w:r>
          </w:p>
        </w:tc>
        <w:tc>
          <w:tcPr>
            <w:tcW w:w="654"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33.1</w:t>
            </w:r>
          </w:p>
        </w:tc>
        <w:tc>
          <w:tcPr>
            <w:tcW w:w="567"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53.47</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50</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28.75</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中职学生一次就业率%</w:t>
            </w:r>
          </w:p>
        </w:tc>
        <w:tc>
          <w:tcPr>
            <w:tcW w:w="85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99.26</w:t>
            </w:r>
          </w:p>
        </w:tc>
        <w:tc>
          <w:tcPr>
            <w:tcW w:w="703"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7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color w:val="000000"/>
                <w:kern w:val="0"/>
                <w:sz w:val="15"/>
                <w:szCs w:val="15"/>
              </w:rPr>
            </w:pPr>
            <w:r w:rsidRPr="00752429">
              <w:rPr>
                <w:rFonts w:ascii="宋体" w:eastAsia="宋体" w:hAnsi="宋体" w:cs="宋体" w:hint="eastAsia"/>
                <w:color w:val="000000"/>
                <w:kern w:val="0"/>
                <w:sz w:val="15"/>
                <w:szCs w:val="15"/>
              </w:rPr>
              <w:t>98</w:t>
            </w:r>
          </w:p>
        </w:tc>
        <w:tc>
          <w:tcPr>
            <w:tcW w:w="69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97</w:t>
            </w:r>
          </w:p>
        </w:tc>
        <w:tc>
          <w:tcPr>
            <w:tcW w:w="654"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98</w:t>
            </w:r>
          </w:p>
        </w:tc>
        <w:tc>
          <w:tcPr>
            <w:tcW w:w="567"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97</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98</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 xml:space="preserve">96.9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中职学生当年升入高职院校比例%</w:t>
            </w:r>
          </w:p>
        </w:tc>
        <w:tc>
          <w:tcPr>
            <w:tcW w:w="85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51.27</w:t>
            </w:r>
          </w:p>
        </w:tc>
        <w:tc>
          <w:tcPr>
            <w:tcW w:w="703"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7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30</w:t>
            </w:r>
          </w:p>
        </w:tc>
        <w:tc>
          <w:tcPr>
            <w:tcW w:w="69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70</w:t>
            </w:r>
          </w:p>
        </w:tc>
        <w:tc>
          <w:tcPr>
            <w:tcW w:w="654"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70</w:t>
            </w:r>
          </w:p>
        </w:tc>
        <w:tc>
          <w:tcPr>
            <w:tcW w:w="567"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51.9</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36.8</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中职学生参加全国技能大赛名次*</w:t>
            </w:r>
          </w:p>
        </w:tc>
        <w:tc>
          <w:tcPr>
            <w:tcW w:w="85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2</w:t>
            </w:r>
          </w:p>
        </w:tc>
        <w:tc>
          <w:tcPr>
            <w:tcW w:w="703"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p>
        </w:tc>
        <w:tc>
          <w:tcPr>
            <w:tcW w:w="77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p>
        </w:tc>
        <w:tc>
          <w:tcPr>
            <w:tcW w:w="696"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p>
        </w:tc>
        <w:tc>
          <w:tcPr>
            <w:tcW w:w="654"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bl>
    <w:p w:rsidR="00257EF5" w:rsidRPr="00B0416C" w:rsidRDefault="00257EF5" w:rsidP="00257EF5">
      <w:pPr>
        <w:spacing w:line="360" w:lineRule="auto"/>
        <w:rPr>
          <w:rFonts w:ascii="宋体" w:hAnsi="宋体" w:cs="宋体"/>
          <w:kern w:val="0"/>
          <w:sz w:val="18"/>
          <w:szCs w:val="18"/>
        </w:rPr>
      </w:pPr>
      <w:r w:rsidRPr="00B0416C">
        <w:rPr>
          <w:rFonts w:hint="eastAsia"/>
          <w:sz w:val="18"/>
          <w:szCs w:val="18"/>
        </w:rPr>
        <w:t xml:space="preserve"> </w:t>
      </w:r>
      <w:r w:rsidRPr="00B0416C">
        <w:rPr>
          <w:rFonts w:ascii="宋体" w:hAnsi="宋体" w:cs="宋体" w:hint="eastAsia"/>
          <w:kern w:val="0"/>
          <w:sz w:val="18"/>
          <w:szCs w:val="18"/>
        </w:rPr>
        <w:t>（注：部分城市是用生机比来表示，如无锡等。有些是用百人生机比，如合肥。现已统一）</w:t>
      </w:r>
    </w:p>
    <w:p w:rsidR="00257EF5" w:rsidRPr="00752429" w:rsidRDefault="00257EF5" w:rsidP="00257EF5">
      <w:pPr>
        <w:spacing w:line="360" w:lineRule="auto"/>
        <w:rPr>
          <w:rFonts w:ascii="仿宋" w:eastAsia="仿宋" w:hAnsi="仿宋"/>
          <w:sz w:val="28"/>
          <w:szCs w:val="28"/>
        </w:rPr>
      </w:pPr>
      <w:r w:rsidRPr="00752429">
        <w:rPr>
          <w:rFonts w:ascii="仿宋" w:eastAsia="仿宋" w:hAnsi="仿宋" w:hint="eastAsia"/>
          <w:sz w:val="28"/>
          <w:szCs w:val="28"/>
        </w:rPr>
        <w:t xml:space="preserve">    （1）民办职业教育整体比例有所下降。2014年全国职业教育工作会议召开后，各地政府不断强化对职业教育的统筹力度，一定程度上挤压了民间资本进入职业教育的空间，尤其是民资最活跃的温州，下降程度较大，即使温州市在全国率先出台了民办教育的分类管理政</w:t>
      </w:r>
      <w:r w:rsidRPr="00752429">
        <w:rPr>
          <w:rFonts w:ascii="仿宋" w:eastAsia="仿宋" w:hAnsi="仿宋" w:hint="eastAsia"/>
          <w:sz w:val="28"/>
          <w:szCs w:val="28"/>
        </w:rPr>
        <w:lastRenderedPageBreak/>
        <w:t>策，但在职业教育领域没有起到明显提振作用。</w:t>
      </w:r>
    </w:p>
    <w:p w:rsidR="00257EF5" w:rsidRPr="00752429" w:rsidRDefault="00257EF5" w:rsidP="00257EF5">
      <w:pPr>
        <w:spacing w:line="360" w:lineRule="auto"/>
        <w:rPr>
          <w:rFonts w:ascii="仿宋" w:eastAsia="仿宋" w:hAnsi="仿宋"/>
          <w:sz w:val="28"/>
          <w:szCs w:val="28"/>
        </w:rPr>
      </w:pPr>
      <w:r w:rsidRPr="00752429">
        <w:rPr>
          <w:rFonts w:ascii="仿宋" w:eastAsia="仿宋" w:hAnsi="仿宋" w:hint="eastAsia"/>
          <w:sz w:val="28"/>
          <w:szCs w:val="28"/>
        </w:rPr>
        <w:t xml:space="preserve">    （2）重视职业学校特色建设。重视对国家改革发展示范学校建设，上海以18所领先，宁波从零起点建成了10所，发展势头猛烈，说明宁波职业教育整体基础较好，水平较高。</w:t>
      </w:r>
    </w:p>
    <w:p w:rsidR="00257EF5" w:rsidRPr="00752429" w:rsidRDefault="00257EF5" w:rsidP="00257EF5">
      <w:pPr>
        <w:spacing w:line="360" w:lineRule="auto"/>
        <w:rPr>
          <w:rFonts w:ascii="仿宋" w:eastAsia="仿宋" w:hAnsi="仿宋"/>
          <w:sz w:val="28"/>
          <w:szCs w:val="28"/>
        </w:rPr>
      </w:pPr>
      <w:r w:rsidRPr="00752429">
        <w:rPr>
          <w:rFonts w:ascii="仿宋" w:eastAsia="仿宋" w:hAnsi="仿宋" w:hint="eastAsia"/>
          <w:sz w:val="28"/>
          <w:szCs w:val="28"/>
        </w:rPr>
        <w:t xml:space="preserve">    （3）职业教育设施设备得到改善。例如宁波市五年来，生均设备值增幅达119%。宁波职业教育指标有升有降，优势依然明显，特别是2015年参加全国职业教育技能大赛，总体成绩仅次于江苏，获得全国第二位。</w:t>
      </w:r>
    </w:p>
    <w:p w:rsidR="00257EF5" w:rsidRPr="00B16E35" w:rsidRDefault="00257EF5" w:rsidP="00752429">
      <w:pPr>
        <w:spacing w:line="360" w:lineRule="auto"/>
        <w:jc w:val="center"/>
        <w:rPr>
          <w:szCs w:val="21"/>
        </w:rPr>
      </w:pPr>
      <w:r w:rsidRPr="00B16E35">
        <w:rPr>
          <w:rFonts w:ascii="黑体" w:eastAsia="黑体" w:hAnsi="黑体" w:hint="eastAsia"/>
          <w:szCs w:val="21"/>
        </w:rPr>
        <w:t>表2-8  “十二五”末城市职业教育资源排位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3"/>
        <w:gridCol w:w="829"/>
        <w:gridCol w:w="828"/>
        <w:gridCol w:w="829"/>
        <w:gridCol w:w="828"/>
        <w:gridCol w:w="829"/>
        <w:gridCol w:w="828"/>
        <w:gridCol w:w="829"/>
        <w:gridCol w:w="741"/>
      </w:tblGrid>
      <w:tr w:rsidR="00257EF5" w:rsidRPr="00752429" w:rsidTr="00D023E9">
        <w:tc>
          <w:tcPr>
            <w:tcW w:w="1809"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项目</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宁波</w:t>
            </w:r>
          </w:p>
        </w:tc>
        <w:tc>
          <w:tcPr>
            <w:tcW w:w="850"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上海</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合肥</w:t>
            </w:r>
          </w:p>
        </w:tc>
        <w:tc>
          <w:tcPr>
            <w:tcW w:w="850"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南京</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苏州</w:t>
            </w:r>
          </w:p>
        </w:tc>
        <w:tc>
          <w:tcPr>
            <w:tcW w:w="850"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无锡</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杭州</w:t>
            </w:r>
          </w:p>
        </w:tc>
        <w:tc>
          <w:tcPr>
            <w:tcW w:w="759"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温州</w:t>
            </w:r>
          </w:p>
        </w:tc>
      </w:tr>
      <w:tr w:rsidR="00257EF5" w:rsidRPr="00752429" w:rsidTr="00D023E9">
        <w:tc>
          <w:tcPr>
            <w:tcW w:w="1809"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生师比</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2</w:t>
            </w:r>
          </w:p>
        </w:tc>
        <w:tc>
          <w:tcPr>
            <w:tcW w:w="850"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4</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8</w:t>
            </w:r>
          </w:p>
        </w:tc>
        <w:tc>
          <w:tcPr>
            <w:tcW w:w="850"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6</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5</w:t>
            </w:r>
          </w:p>
        </w:tc>
        <w:tc>
          <w:tcPr>
            <w:tcW w:w="850"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1</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3</w:t>
            </w:r>
          </w:p>
        </w:tc>
        <w:tc>
          <w:tcPr>
            <w:tcW w:w="759"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7</w:t>
            </w:r>
          </w:p>
        </w:tc>
      </w:tr>
      <w:tr w:rsidR="00257EF5" w:rsidRPr="00752429" w:rsidTr="00D023E9">
        <w:tc>
          <w:tcPr>
            <w:tcW w:w="1809"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专任教师比</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2</w:t>
            </w:r>
          </w:p>
        </w:tc>
        <w:tc>
          <w:tcPr>
            <w:tcW w:w="850"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8</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6</w:t>
            </w:r>
          </w:p>
        </w:tc>
        <w:tc>
          <w:tcPr>
            <w:tcW w:w="850"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7</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1</w:t>
            </w:r>
          </w:p>
        </w:tc>
        <w:tc>
          <w:tcPr>
            <w:tcW w:w="850"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4</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3</w:t>
            </w:r>
          </w:p>
        </w:tc>
        <w:tc>
          <w:tcPr>
            <w:tcW w:w="759"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5</w:t>
            </w:r>
          </w:p>
        </w:tc>
      </w:tr>
      <w:tr w:rsidR="00257EF5" w:rsidRPr="00752429" w:rsidTr="00D023E9">
        <w:tc>
          <w:tcPr>
            <w:tcW w:w="1809"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高级职称比例</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4</w:t>
            </w:r>
          </w:p>
        </w:tc>
        <w:tc>
          <w:tcPr>
            <w:tcW w:w="850"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6</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8</w:t>
            </w:r>
          </w:p>
        </w:tc>
        <w:tc>
          <w:tcPr>
            <w:tcW w:w="850"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1</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5</w:t>
            </w:r>
          </w:p>
        </w:tc>
        <w:tc>
          <w:tcPr>
            <w:tcW w:w="850"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3</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2</w:t>
            </w:r>
          </w:p>
        </w:tc>
        <w:tc>
          <w:tcPr>
            <w:tcW w:w="759"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7</w:t>
            </w:r>
          </w:p>
        </w:tc>
      </w:tr>
      <w:tr w:rsidR="00257EF5" w:rsidRPr="00752429" w:rsidTr="00D023E9">
        <w:tc>
          <w:tcPr>
            <w:tcW w:w="1809"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硕士学位及以上</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7</w:t>
            </w:r>
          </w:p>
        </w:tc>
        <w:tc>
          <w:tcPr>
            <w:tcW w:w="850"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1</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4</w:t>
            </w:r>
          </w:p>
        </w:tc>
        <w:tc>
          <w:tcPr>
            <w:tcW w:w="850"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3</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2</w:t>
            </w:r>
          </w:p>
        </w:tc>
        <w:tc>
          <w:tcPr>
            <w:tcW w:w="850"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5</w:t>
            </w:r>
          </w:p>
        </w:tc>
        <w:tc>
          <w:tcPr>
            <w:tcW w:w="759"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6</w:t>
            </w:r>
          </w:p>
        </w:tc>
      </w:tr>
      <w:tr w:rsidR="00257EF5" w:rsidRPr="00752429" w:rsidTr="00D023E9">
        <w:tc>
          <w:tcPr>
            <w:tcW w:w="1809"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生均教学仪器设备值</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2</w:t>
            </w:r>
          </w:p>
        </w:tc>
        <w:tc>
          <w:tcPr>
            <w:tcW w:w="850"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1</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6</w:t>
            </w:r>
          </w:p>
        </w:tc>
        <w:tc>
          <w:tcPr>
            <w:tcW w:w="850"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7</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w:t>
            </w:r>
          </w:p>
        </w:tc>
        <w:tc>
          <w:tcPr>
            <w:tcW w:w="850"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4</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3</w:t>
            </w:r>
          </w:p>
        </w:tc>
        <w:tc>
          <w:tcPr>
            <w:tcW w:w="759"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5</w:t>
            </w:r>
          </w:p>
        </w:tc>
      </w:tr>
      <w:tr w:rsidR="00257EF5" w:rsidRPr="00752429" w:rsidTr="00D023E9">
        <w:tc>
          <w:tcPr>
            <w:tcW w:w="1809"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民办教育占比</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3</w:t>
            </w:r>
          </w:p>
        </w:tc>
        <w:tc>
          <w:tcPr>
            <w:tcW w:w="850"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6</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1</w:t>
            </w:r>
          </w:p>
        </w:tc>
        <w:tc>
          <w:tcPr>
            <w:tcW w:w="850"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8</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5</w:t>
            </w:r>
          </w:p>
        </w:tc>
        <w:tc>
          <w:tcPr>
            <w:tcW w:w="850"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7</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4</w:t>
            </w:r>
          </w:p>
        </w:tc>
        <w:tc>
          <w:tcPr>
            <w:tcW w:w="759"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2</w:t>
            </w:r>
          </w:p>
        </w:tc>
      </w:tr>
      <w:tr w:rsidR="00257EF5" w:rsidRPr="00752429" w:rsidTr="00D023E9">
        <w:tc>
          <w:tcPr>
            <w:tcW w:w="1809"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全国技能大赛</w:t>
            </w:r>
          </w:p>
        </w:tc>
        <w:tc>
          <w:tcPr>
            <w:tcW w:w="851"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2</w:t>
            </w:r>
          </w:p>
        </w:tc>
        <w:tc>
          <w:tcPr>
            <w:tcW w:w="850" w:type="dxa"/>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3</w:t>
            </w:r>
          </w:p>
        </w:tc>
        <w:tc>
          <w:tcPr>
            <w:tcW w:w="5012" w:type="dxa"/>
            <w:gridSpan w:val="6"/>
          </w:tcPr>
          <w:p w:rsidR="00257EF5" w:rsidRPr="00752429" w:rsidRDefault="00257EF5" w:rsidP="00D023E9">
            <w:pPr>
              <w:rPr>
                <w:rFonts w:ascii="宋体" w:eastAsia="宋体" w:hAnsi="宋体"/>
                <w:sz w:val="15"/>
                <w:szCs w:val="15"/>
              </w:rPr>
            </w:pPr>
            <w:r w:rsidRPr="00752429">
              <w:rPr>
                <w:rFonts w:ascii="宋体" w:eastAsia="宋体" w:hAnsi="宋体" w:hint="eastAsia"/>
                <w:sz w:val="15"/>
                <w:szCs w:val="15"/>
              </w:rPr>
              <w:t>其余城市参加省队，不能单独组队参赛。</w:t>
            </w:r>
          </w:p>
        </w:tc>
      </w:tr>
    </w:tbl>
    <w:p w:rsidR="00257EF5" w:rsidRPr="00752429" w:rsidRDefault="00257EF5" w:rsidP="00257EF5">
      <w:pPr>
        <w:spacing w:line="360" w:lineRule="auto"/>
        <w:rPr>
          <w:rFonts w:ascii="仿宋" w:eastAsia="仿宋" w:hAnsi="仿宋"/>
          <w:sz w:val="28"/>
          <w:szCs w:val="28"/>
        </w:rPr>
      </w:pPr>
      <w:r w:rsidRPr="00752429">
        <w:rPr>
          <w:rFonts w:ascii="仿宋" w:eastAsia="仿宋" w:hAnsi="仿宋" w:hint="eastAsia"/>
          <w:sz w:val="28"/>
          <w:szCs w:val="28"/>
        </w:rPr>
        <w:t xml:space="preserve">   （4）宁波职业学校教师高学历依然靠后。上海、南京、合肥、杭州排位靠前，省会大城市对吸引优秀人才与教师自我提升意愿更强烈。</w:t>
      </w:r>
    </w:p>
    <w:p w:rsidR="00257EF5" w:rsidRPr="00752429" w:rsidRDefault="00257EF5" w:rsidP="00752429">
      <w:pPr>
        <w:spacing w:line="360" w:lineRule="auto"/>
        <w:ind w:firstLineChars="200" w:firstLine="560"/>
        <w:outlineLvl w:val="3"/>
        <w:rPr>
          <w:rFonts w:ascii="仿宋" w:eastAsia="仿宋" w:hAnsi="仿宋"/>
          <w:sz w:val="28"/>
          <w:szCs w:val="28"/>
        </w:rPr>
      </w:pPr>
      <w:bookmarkStart w:id="188" w:name="_Toc502652659"/>
      <w:r w:rsidRPr="00752429">
        <w:rPr>
          <w:rFonts w:ascii="仿宋" w:eastAsia="仿宋" w:hAnsi="仿宋" w:hint="eastAsia"/>
          <w:sz w:val="28"/>
          <w:szCs w:val="28"/>
        </w:rPr>
        <w:t>3.结论</w:t>
      </w:r>
      <w:bookmarkEnd w:id="188"/>
    </w:p>
    <w:p w:rsidR="00257EF5" w:rsidRPr="00752429" w:rsidRDefault="00257EF5" w:rsidP="00257EF5">
      <w:pPr>
        <w:spacing w:line="360" w:lineRule="auto"/>
        <w:rPr>
          <w:rFonts w:ascii="仿宋" w:eastAsia="仿宋" w:hAnsi="仿宋"/>
          <w:sz w:val="28"/>
          <w:szCs w:val="28"/>
        </w:rPr>
      </w:pPr>
      <w:r w:rsidRPr="00752429">
        <w:rPr>
          <w:rFonts w:ascii="仿宋" w:eastAsia="仿宋" w:hAnsi="仿宋" w:hint="eastAsia"/>
          <w:sz w:val="28"/>
          <w:szCs w:val="28"/>
        </w:rPr>
        <w:t xml:space="preserve">    （1）宁波职业教育体量不大，但整体实力强劲。宁波近年来的基础能力建设有较大提升，依然保持领先势头，各项指标都靠前。最能反映学生水平的全国职业教育技能大赛上，宁波从2010年的全国排位第三，一直保持到2012年；从2013年开始，连续三年保持全国排位第二，对于一个计划单列市来说，是一个奇迹。当年一次就业率</w:t>
      </w:r>
      <w:r w:rsidRPr="00752429">
        <w:rPr>
          <w:rFonts w:ascii="仿宋" w:eastAsia="仿宋" w:hAnsi="仿宋" w:hint="eastAsia"/>
          <w:sz w:val="28"/>
          <w:szCs w:val="28"/>
        </w:rPr>
        <w:lastRenderedPageBreak/>
        <w:t>也始终保持在第1的位置，一次就业率连年居高，反映宁波的职业教育毕业的学生受社会欢迎程度高。宁波有近1/3的学校为国家示范学校，在8城市中比例最高。中职升高职比例在五年来翻了一番，达到50%以上，但与江苏省的70%相比，浙江省中职升高职比例依然偏低。根据2017年浙江省教育厅文件要求，“十三五”末，宁波要提升中职升高职比例达到70%左右。</w:t>
      </w:r>
    </w:p>
    <w:p w:rsidR="00257EF5" w:rsidRPr="00752429" w:rsidRDefault="00257EF5" w:rsidP="00257EF5">
      <w:pPr>
        <w:spacing w:line="360" w:lineRule="auto"/>
        <w:rPr>
          <w:rFonts w:ascii="仿宋" w:eastAsia="仿宋" w:hAnsi="仿宋"/>
          <w:sz w:val="28"/>
          <w:szCs w:val="28"/>
        </w:rPr>
      </w:pPr>
      <w:r w:rsidRPr="00752429">
        <w:rPr>
          <w:rFonts w:ascii="仿宋" w:eastAsia="仿宋" w:hAnsi="仿宋" w:hint="eastAsia"/>
          <w:sz w:val="28"/>
          <w:szCs w:val="28"/>
        </w:rPr>
        <w:t xml:space="preserve">    （2）民办职业教育整体比重下降。8个城市的民间资本进入职业教育领域不断下降，一方面说明职业教育吸引民间资本的力量不强，另一方面也说明，政府主导下的职业教育越来越强势，统筹办职业教育成为推动职业教育发展的最有力举措。无论是民资最为活跃的温州，还是私营中小企业十分发达的宁波，吸引民间资本的力度不够。</w:t>
      </w:r>
    </w:p>
    <w:p w:rsidR="00257EF5" w:rsidRPr="00752429" w:rsidRDefault="00257EF5" w:rsidP="00257EF5">
      <w:pPr>
        <w:spacing w:line="360" w:lineRule="auto"/>
        <w:rPr>
          <w:rFonts w:ascii="仿宋" w:eastAsia="仿宋" w:hAnsi="仿宋"/>
          <w:sz w:val="28"/>
          <w:szCs w:val="28"/>
        </w:rPr>
      </w:pPr>
      <w:r w:rsidRPr="00752429">
        <w:rPr>
          <w:rFonts w:ascii="仿宋" w:eastAsia="仿宋" w:hAnsi="仿宋" w:hint="eastAsia"/>
          <w:sz w:val="28"/>
          <w:szCs w:val="28"/>
        </w:rPr>
        <w:t xml:space="preserve">    （3）宁波的职业教育专业师资队伍提升明显。双师型教师队伍建设继续领先各大城市，已经达到87.1%，这一指标已提前五年完成浙江省“十三五”规划指定的目标。但从另一个指标看到，硕士研究生及以上的教师比例依然处于末位，反映宁波各区县（市）及学校重视教师的基础能力与技能教学水平，但忽略了教师后续发展，特别是朝着研究型教师队伍发展的任务依然任重道远。同普通高中教育一样，浙江三城市指标远低于江苏三城市。</w:t>
      </w:r>
    </w:p>
    <w:p w:rsidR="00257EF5" w:rsidRPr="00752429" w:rsidRDefault="00257EF5" w:rsidP="00752429">
      <w:pPr>
        <w:spacing w:line="360" w:lineRule="auto"/>
        <w:ind w:firstLineChars="200" w:firstLine="643"/>
        <w:outlineLvl w:val="2"/>
        <w:rPr>
          <w:rFonts w:ascii="宋体" w:eastAsia="宋体" w:hAnsi="宋体"/>
          <w:b/>
          <w:sz w:val="32"/>
          <w:szCs w:val="32"/>
        </w:rPr>
      </w:pPr>
      <w:bookmarkStart w:id="189" w:name="_Toc502652660"/>
      <w:bookmarkStart w:id="190" w:name="_Toc503258456"/>
      <w:bookmarkStart w:id="191" w:name="_Toc503258968"/>
      <w:r w:rsidRPr="00752429">
        <w:rPr>
          <w:rFonts w:ascii="宋体" w:eastAsia="宋体" w:hAnsi="宋体" w:hint="eastAsia"/>
          <w:b/>
          <w:sz w:val="32"/>
          <w:szCs w:val="32"/>
        </w:rPr>
        <w:t>（三）高等教育资源的投入比较及分析</w:t>
      </w:r>
      <w:bookmarkEnd w:id="189"/>
      <w:bookmarkEnd w:id="190"/>
      <w:bookmarkEnd w:id="191"/>
    </w:p>
    <w:p w:rsidR="00257EF5" w:rsidRPr="00752429" w:rsidRDefault="00257EF5" w:rsidP="00752429">
      <w:pPr>
        <w:spacing w:line="360" w:lineRule="auto"/>
        <w:ind w:firstLineChars="200" w:firstLine="560"/>
        <w:outlineLvl w:val="3"/>
        <w:rPr>
          <w:rFonts w:ascii="仿宋" w:eastAsia="仿宋" w:hAnsi="仿宋"/>
          <w:sz w:val="28"/>
          <w:szCs w:val="28"/>
        </w:rPr>
      </w:pPr>
      <w:bookmarkStart w:id="192" w:name="_Toc502652661"/>
      <w:r w:rsidRPr="00752429">
        <w:rPr>
          <w:rFonts w:ascii="仿宋" w:eastAsia="仿宋" w:hAnsi="仿宋" w:hint="eastAsia"/>
          <w:sz w:val="28"/>
          <w:szCs w:val="28"/>
        </w:rPr>
        <w:t>1.“十一五”末城市高等教育资源比较</w:t>
      </w:r>
      <w:bookmarkEnd w:id="192"/>
    </w:p>
    <w:p w:rsidR="00257EF5" w:rsidRPr="00B16E35" w:rsidRDefault="00257EF5" w:rsidP="00752429">
      <w:pPr>
        <w:jc w:val="center"/>
        <w:rPr>
          <w:szCs w:val="21"/>
        </w:rPr>
      </w:pPr>
      <w:r w:rsidRPr="00B16E35">
        <w:rPr>
          <w:rFonts w:ascii="黑体" w:eastAsia="黑体" w:hAnsi="黑体" w:hint="eastAsia"/>
          <w:szCs w:val="21"/>
        </w:rPr>
        <w:t>表2-9  “十一五”末城市高等教育资源调查</w:t>
      </w:r>
    </w:p>
    <w:tbl>
      <w:tblPr>
        <w:tblW w:w="8661" w:type="dxa"/>
        <w:tblInd w:w="94" w:type="dxa"/>
        <w:tblLook w:val="04A0" w:firstRow="1" w:lastRow="0" w:firstColumn="1" w:lastColumn="0" w:noHBand="0" w:noVBand="1"/>
      </w:tblPr>
      <w:tblGrid>
        <w:gridCol w:w="2708"/>
        <w:gridCol w:w="900"/>
        <w:gridCol w:w="801"/>
        <w:gridCol w:w="708"/>
        <w:gridCol w:w="709"/>
        <w:gridCol w:w="709"/>
        <w:gridCol w:w="709"/>
        <w:gridCol w:w="708"/>
        <w:gridCol w:w="709"/>
      </w:tblGrid>
      <w:tr w:rsidR="00257EF5" w:rsidRPr="00752429" w:rsidTr="00D023E9">
        <w:trPr>
          <w:trHeight w:val="285"/>
        </w:trPr>
        <w:tc>
          <w:tcPr>
            <w:tcW w:w="27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二级指标</w:t>
            </w:r>
          </w:p>
        </w:tc>
        <w:tc>
          <w:tcPr>
            <w:tcW w:w="900"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宁波</w:t>
            </w:r>
          </w:p>
        </w:tc>
        <w:tc>
          <w:tcPr>
            <w:tcW w:w="801"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上海</w:t>
            </w:r>
          </w:p>
        </w:tc>
        <w:tc>
          <w:tcPr>
            <w:tcW w:w="708"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合肥</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南京</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苏州</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无锡</w:t>
            </w:r>
          </w:p>
        </w:tc>
        <w:tc>
          <w:tcPr>
            <w:tcW w:w="708"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杭州</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温州</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lastRenderedPageBreak/>
              <w:t>普通高校数</w:t>
            </w:r>
          </w:p>
        </w:tc>
        <w:tc>
          <w:tcPr>
            <w:tcW w:w="900"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16</w:t>
            </w:r>
          </w:p>
        </w:tc>
        <w:tc>
          <w:tcPr>
            <w:tcW w:w="801"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66</w:t>
            </w:r>
          </w:p>
        </w:tc>
        <w:tc>
          <w:tcPr>
            <w:tcW w:w="708" w:type="dxa"/>
            <w:tcBorders>
              <w:top w:val="nil"/>
              <w:left w:val="nil"/>
              <w:bottom w:val="single" w:sz="4" w:space="0" w:color="000000"/>
              <w:right w:val="single" w:sz="4" w:space="0" w:color="000000"/>
            </w:tcBorders>
            <w:shd w:val="clear" w:color="auto" w:fill="auto"/>
            <w:vAlign w:val="center"/>
          </w:tcPr>
          <w:p w:rsidR="00257EF5" w:rsidRPr="00752429" w:rsidRDefault="00257EF5" w:rsidP="00D023E9">
            <w:pPr>
              <w:widowControl/>
              <w:jc w:val="left"/>
              <w:rPr>
                <w:rFonts w:ascii="宋体" w:eastAsia="宋体" w:hAnsi="宋体" w:cs="宋体"/>
                <w:b/>
                <w:bCs/>
                <w:color w:val="000000"/>
                <w:kern w:val="0"/>
                <w:sz w:val="15"/>
                <w:szCs w:val="15"/>
              </w:rPr>
            </w:pPr>
            <w:r w:rsidRPr="00752429">
              <w:rPr>
                <w:rFonts w:ascii="宋体" w:eastAsia="宋体" w:hAnsi="宋体" w:cs="宋体" w:hint="eastAsia"/>
                <w:b/>
                <w:bCs/>
                <w:color w:val="000000"/>
                <w:kern w:val="0"/>
                <w:sz w:val="15"/>
                <w:szCs w:val="15"/>
              </w:rPr>
              <w:t>46</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53</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20</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38</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6</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普通民办高校数</w:t>
            </w:r>
          </w:p>
        </w:tc>
        <w:tc>
          <w:tcPr>
            <w:tcW w:w="900"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5</w:t>
            </w:r>
          </w:p>
        </w:tc>
        <w:tc>
          <w:tcPr>
            <w:tcW w:w="801"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20</w:t>
            </w:r>
          </w:p>
        </w:tc>
        <w:tc>
          <w:tcPr>
            <w:tcW w:w="708" w:type="dxa"/>
            <w:tcBorders>
              <w:top w:val="nil"/>
              <w:left w:val="nil"/>
              <w:bottom w:val="single" w:sz="4" w:space="0" w:color="000000"/>
              <w:right w:val="single" w:sz="4" w:space="0" w:color="000000"/>
            </w:tcBorders>
            <w:shd w:val="clear" w:color="auto" w:fill="auto"/>
            <w:vAlign w:val="center"/>
          </w:tcPr>
          <w:p w:rsidR="00257EF5" w:rsidRPr="00752429" w:rsidRDefault="00257EF5" w:rsidP="00D023E9">
            <w:pPr>
              <w:widowControl/>
              <w:jc w:val="left"/>
              <w:rPr>
                <w:rFonts w:ascii="宋体" w:eastAsia="宋体" w:hAnsi="宋体" w:cs="宋体"/>
                <w:b/>
                <w:bCs/>
                <w:color w:val="000000"/>
                <w:kern w:val="0"/>
                <w:sz w:val="15"/>
                <w:szCs w:val="15"/>
              </w:rPr>
            </w:pPr>
            <w:r w:rsidRPr="00752429">
              <w:rPr>
                <w:rFonts w:ascii="宋体" w:eastAsia="宋体" w:hAnsi="宋体" w:cs="宋体" w:hint="eastAsia"/>
                <w:b/>
                <w:bCs/>
                <w:color w:val="000000"/>
                <w:kern w:val="0"/>
                <w:sz w:val="15"/>
                <w:szCs w:val="15"/>
              </w:rPr>
              <w:t>12</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17</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5</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1</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专任教师比（%）</w:t>
            </w:r>
          </w:p>
        </w:tc>
        <w:tc>
          <w:tcPr>
            <w:tcW w:w="900"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69.65</w:t>
            </w:r>
          </w:p>
        </w:tc>
        <w:tc>
          <w:tcPr>
            <w:tcW w:w="801"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52.82</w:t>
            </w:r>
          </w:p>
        </w:tc>
        <w:tc>
          <w:tcPr>
            <w:tcW w:w="708" w:type="dxa"/>
            <w:tcBorders>
              <w:top w:val="nil"/>
              <w:left w:val="nil"/>
              <w:bottom w:val="single" w:sz="4" w:space="0" w:color="000000"/>
              <w:right w:val="single" w:sz="4" w:space="0" w:color="000000"/>
            </w:tcBorders>
            <w:shd w:val="clear" w:color="auto" w:fill="auto"/>
            <w:vAlign w:val="center"/>
          </w:tcPr>
          <w:p w:rsidR="00257EF5" w:rsidRPr="00752429" w:rsidRDefault="00257EF5" w:rsidP="00D023E9">
            <w:pPr>
              <w:widowControl/>
              <w:jc w:val="left"/>
              <w:rPr>
                <w:rFonts w:ascii="宋体" w:eastAsia="宋体" w:hAnsi="宋体" w:cs="宋体"/>
                <w:color w:val="000000"/>
                <w:kern w:val="0"/>
                <w:sz w:val="15"/>
                <w:szCs w:val="15"/>
              </w:rPr>
            </w:pPr>
            <w:r w:rsidRPr="00752429">
              <w:rPr>
                <w:rFonts w:ascii="宋体" w:eastAsia="宋体" w:hAnsi="宋体" w:cs="宋体" w:hint="eastAsia"/>
                <w:color w:val="000000"/>
                <w:kern w:val="0"/>
                <w:sz w:val="15"/>
                <w:szCs w:val="15"/>
              </w:rPr>
              <w:t>64.90</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63.07</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68.16</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65.3</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67.07</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具有研究生学位的专任教师比例（%）</w:t>
            </w:r>
          </w:p>
        </w:tc>
        <w:tc>
          <w:tcPr>
            <w:tcW w:w="900"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46.06</w:t>
            </w:r>
          </w:p>
        </w:tc>
        <w:tc>
          <w:tcPr>
            <w:tcW w:w="801"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71.07</w:t>
            </w:r>
          </w:p>
        </w:tc>
        <w:tc>
          <w:tcPr>
            <w:tcW w:w="708" w:type="dxa"/>
            <w:tcBorders>
              <w:top w:val="nil"/>
              <w:left w:val="nil"/>
              <w:bottom w:val="single" w:sz="4" w:space="0" w:color="000000"/>
              <w:right w:val="single" w:sz="4" w:space="0" w:color="000000"/>
            </w:tcBorders>
            <w:shd w:val="clear" w:color="auto" w:fill="auto"/>
            <w:vAlign w:val="center"/>
          </w:tcPr>
          <w:p w:rsidR="00257EF5" w:rsidRPr="00752429" w:rsidRDefault="00257EF5" w:rsidP="00D023E9">
            <w:pPr>
              <w:widowControl/>
              <w:jc w:val="left"/>
              <w:rPr>
                <w:rFonts w:ascii="宋体" w:eastAsia="宋体" w:hAnsi="宋体" w:cs="宋体"/>
                <w:color w:val="000000"/>
                <w:kern w:val="0"/>
                <w:sz w:val="15"/>
                <w:szCs w:val="15"/>
              </w:rPr>
            </w:pPr>
            <w:r w:rsidRPr="00752429">
              <w:rPr>
                <w:rFonts w:ascii="宋体" w:eastAsia="宋体" w:hAnsi="宋体" w:cs="宋体" w:hint="eastAsia"/>
                <w:color w:val="000000"/>
                <w:kern w:val="0"/>
                <w:sz w:val="15"/>
                <w:szCs w:val="15"/>
              </w:rPr>
              <w:t>54.84</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具有海外工作学习经历专任教师比%</w:t>
            </w:r>
          </w:p>
        </w:tc>
        <w:tc>
          <w:tcPr>
            <w:tcW w:w="900"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14.5</w:t>
            </w:r>
            <w:r w:rsidRPr="00752429">
              <w:rPr>
                <w:rFonts w:ascii="宋体" w:eastAsia="宋体" w:hAnsi="宋体" w:hint="eastAsia"/>
                <w:sz w:val="15"/>
                <w:szCs w:val="15"/>
              </w:rPr>
              <w:t>4</w:t>
            </w:r>
          </w:p>
        </w:tc>
        <w:tc>
          <w:tcPr>
            <w:tcW w:w="801"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19.6</w:t>
            </w:r>
            <w:r w:rsidRPr="00752429">
              <w:rPr>
                <w:rFonts w:ascii="宋体" w:eastAsia="宋体" w:hAnsi="宋体" w:hint="eastAsia"/>
                <w:sz w:val="15"/>
                <w:szCs w:val="15"/>
              </w:rPr>
              <w:t>1</w:t>
            </w:r>
          </w:p>
        </w:tc>
        <w:tc>
          <w:tcPr>
            <w:tcW w:w="708" w:type="dxa"/>
            <w:tcBorders>
              <w:top w:val="nil"/>
              <w:left w:val="nil"/>
              <w:bottom w:val="single" w:sz="4" w:space="0" w:color="000000"/>
              <w:right w:val="single" w:sz="4" w:space="0" w:color="000000"/>
            </w:tcBorders>
            <w:shd w:val="clear" w:color="auto" w:fill="auto"/>
            <w:vAlign w:val="center"/>
          </w:tcPr>
          <w:p w:rsidR="00257EF5" w:rsidRPr="00752429" w:rsidRDefault="00257EF5" w:rsidP="00D023E9">
            <w:pPr>
              <w:widowControl/>
              <w:jc w:val="right"/>
              <w:rPr>
                <w:rFonts w:ascii="宋体" w:eastAsia="宋体" w:hAnsi="宋体" w:cs="宋体"/>
                <w:color w:val="000000"/>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聘请外籍教师占专任教师比</w:t>
            </w:r>
          </w:p>
        </w:tc>
        <w:tc>
          <w:tcPr>
            <w:tcW w:w="900"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6.0</w:t>
            </w:r>
            <w:r w:rsidRPr="00752429">
              <w:rPr>
                <w:rFonts w:ascii="宋体" w:eastAsia="宋体" w:hAnsi="宋体" w:hint="eastAsia"/>
                <w:sz w:val="15"/>
                <w:szCs w:val="15"/>
              </w:rPr>
              <w:t>7</w:t>
            </w:r>
          </w:p>
        </w:tc>
        <w:tc>
          <w:tcPr>
            <w:tcW w:w="801"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5.76</w:t>
            </w:r>
          </w:p>
        </w:tc>
        <w:tc>
          <w:tcPr>
            <w:tcW w:w="708" w:type="dxa"/>
            <w:tcBorders>
              <w:top w:val="nil"/>
              <w:left w:val="nil"/>
              <w:bottom w:val="single" w:sz="4" w:space="0" w:color="000000"/>
              <w:right w:val="single" w:sz="4" w:space="0" w:color="000000"/>
            </w:tcBorders>
            <w:shd w:val="clear" w:color="auto" w:fill="auto"/>
            <w:vAlign w:val="center"/>
          </w:tcPr>
          <w:p w:rsidR="00257EF5" w:rsidRPr="00752429" w:rsidRDefault="00257EF5" w:rsidP="00D023E9">
            <w:pPr>
              <w:widowControl/>
              <w:jc w:val="right"/>
              <w:rPr>
                <w:rFonts w:ascii="宋体" w:eastAsia="宋体" w:hAnsi="宋体" w:cs="宋体"/>
                <w:color w:val="000000"/>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省部级重点学科数</w:t>
            </w:r>
          </w:p>
        </w:tc>
        <w:tc>
          <w:tcPr>
            <w:tcW w:w="900"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28</w:t>
            </w:r>
          </w:p>
        </w:tc>
        <w:tc>
          <w:tcPr>
            <w:tcW w:w="801"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61</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省部级重点实验室</w:t>
            </w:r>
          </w:p>
        </w:tc>
        <w:tc>
          <w:tcPr>
            <w:tcW w:w="900"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10</w:t>
            </w:r>
          </w:p>
        </w:tc>
        <w:tc>
          <w:tcPr>
            <w:tcW w:w="801"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118</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出版自然科学与技术专著数（部）</w:t>
            </w:r>
          </w:p>
        </w:tc>
        <w:tc>
          <w:tcPr>
            <w:tcW w:w="900"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119</w:t>
            </w:r>
          </w:p>
        </w:tc>
        <w:tc>
          <w:tcPr>
            <w:tcW w:w="801"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247</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发表自然科学与技术论文数（篇）</w:t>
            </w:r>
          </w:p>
        </w:tc>
        <w:tc>
          <w:tcPr>
            <w:tcW w:w="900"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10203</w:t>
            </w:r>
          </w:p>
        </w:tc>
        <w:tc>
          <w:tcPr>
            <w:tcW w:w="801"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49835</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知识产权授权数（件）</w:t>
            </w:r>
          </w:p>
        </w:tc>
        <w:tc>
          <w:tcPr>
            <w:tcW w:w="900"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1287</w:t>
            </w:r>
          </w:p>
        </w:tc>
        <w:tc>
          <w:tcPr>
            <w:tcW w:w="801"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4172</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科技成果获奖数（项）</w:t>
            </w:r>
          </w:p>
        </w:tc>
        <w:tc>
          <w:tcPr>
            <w:tcW w:w="900"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181</w:t>
            </w:r>
          </w:p>
        </w:tc>
        <w:tc>
          <w:tcPr>
            <w:tcW w:w="801"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270</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技术转让收入（万元）</w:t>
            </w:r>
          </w:p>
        </w:tc>
        <w:tc>
          <w:tcPr>
            <w:tcW w:w="900"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2807.36</w:t>
            </w:r>
          </w:p>
        </w:tc>
        <w:tc>
          <w:tcPr>
            <w:tcW w:w="801"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33560</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自然科学与技术研究与发展全时人员数（人年）</w:t>
            </w:r>
          </w:p>
        </w:tc>
        <w:tc>
          <w:tcPr>
            <w:tcW w:w="900"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6821.6</w:t>
            </w:r>
          </w:p>
        </w:tc>
        <w:tc>
          <w:tcPr>
            <w:tcW w:w="801"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18527</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参与科技项目研究生人数（人）</w:t>
            </w:r>
          </w:p>
        </w:tc>
        <w:tc>
          <w:tcPr>
            <w:tcW w:w="900"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4465</w:t>
            </w:r>
          </w:p>
        </w:tc>
        <w:tc>
          <w:tcPr>
            <w:tcW w:w="801"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36004</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科技经费拨入总额（万元）</w:t>
            </w:r>
          </w:p>
        </w:tc>
        <w:tc>
          <w:tcPr>
            <w:tcW w:w="900"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106313.7</w:t>
            </w:r>
          </w:p>
        </w:tc>
        <w:tc>
          <w:tcPr>
            <w:tcW w:w="801"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 xml:space="preserve">931282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出版人文与社会科学著作数（部）</w:t>
            </w:r>
          </w:p>
        </w:tc>
        <w:tc>
          <w:tcPr>
            <w:tcW w:w="900"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697</w:t>
            </w:r>
          </w:p>
        </w:tc>
        <w:tc>
          <w:tcPr>
            <w:tcW w:w="801"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1006</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发表人文与社会科学论文数（篇）</w:t>
            </w:r>
          </w:p>
        </w:tc>
        <w:tc>
          <w:tcPr>
            <w:tcW w:w="900"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12331</w:t>
            </w:r>
          </w:p>
        </w:tc>
        <w:tc>
          <w:tcPr>
            <w:tcW w:w="801"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20455</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人文与社会科学成果获奖数（项）</w:t>
            </w:r>
          </w:p>
        </w:tc>
        <w:tc>
          <w:tcPr>
            <w:tcW w:w="900"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329</w:t>
            </w:r>
          </w:p>
        </w:tc>
        <w:tc>
          <w:tcPr>
            <w:tcW w:w="801"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351</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人文与社会科学研究与发展全时人员数（人年）</w:t>
            </w:r>
          </w:p>
        </w:tc>
        <w:tc>
          <w:tcPr>
            <w:tcW w:w="900"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4376.3</w:t>
            </w:r>
          </w:p>
        </w:tc>
        <w:tc>
          <w:tcPr>
            <w:tcW w:w="801"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1027</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人文与社会科学研究课题经费拨入总额（万元）</w:t>
            </w:r>
          </w:p>
        </w:tc>
        <w:tc>
          <w:tcPr>
            <w:tcW w:w="900"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23467.65</w:t>
            </w:r>
          </w:p>
        </w:tc>
        <w:tc>
          <w:tcPr>
            <w:tcW w:w="801"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66159</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bl>
    <w:p w:rsidR="00257EF5" w:rsidRPr="00C37F18" w:rsidRDefault="00257EF5" w:rsidP="00257EF5">
      <w:pPr>
        <w:spacing w:line="360" w:lineRule="auto"/>
        <w:rPr>
          <w:rFonts w:ascii="宋体" w:hAnsi="宋体" w:cs="宋体"/>
          <w:kern w:val="0"/>
          <w:sz w:val="18"/>
          <w:szCs w:val="18"/>
        </w:rPr>
      </w:pPr>
      <w:r w:rsidRPr="00C37F18">
        <w:rPr>
          <w:rFonts w:ascii="宋体" w:hAnsi="宋体" w:cs="宋体" w:hint="eastAsia"/>
          <w:kern w:val="0"/>
          <w:sz w:val="18"/>
          <w:szCs w:val="18"/>
        </w:rPr>
        <w:t>（注：因为管辖高等教育的权限在省教育厅，所以，大部分城市的高等教育数据不详。）</w:t>
      </w:r>
    </w:p>
    <w:p w:rsidR="00257EF5" w:rsidRPr="00752429" w:rsidRDefault="00257EF5" w:rsidP="00257EF5">
      <w:pPr>
        <w:spacing w:line="360" w:lineRule="auto"/>
        <w:rPr>
          <w:rFonts w:ascii="仿宋" w:eastAsia="仿宋" w:hAnsi="仿宋"/>
          <w:sz w:val="28"/>
          <w:szCs w:val="28"/>
        </w:rPr>
      </w:pPr>
      <w:r w:rsidRPr="00752429">
        <w:rPr>
          <w:rFonts w:ascii="仿宋" w:eastAsia="仿宋" w:hAnsi="仿宋" w:hint="eastAsia"/>
          <w:sz w:val="28"/>
          <w:szCs w:val="28"/>
        </w:rPr>
        <w:t xml:space="preserve">    （1）高校资源分布不均衡，省会城市的高等教育“虹吸效应”明显。由于历史原因，高校基本集中在省会城市中，上海、南京、杭州、合肥等城市是高等教育资源集中城市，这是其它城市无法具有的优势。宁波与苏州、无锡等城市相比，优势也不明显。宁波当年高等院校14所，这已经是大力建设高教园区后所取得的巨大成果。</w:t>
      </w:r>
    </w:p>
    <w:p w:rsidR="00257EF5" w:rsidRPr="00752429" w:rsidRDefault="00257EF5" w:rsidP="00257EF5">
      <w:pPr>
        <w:spacing w:line="360" w:lineRule="auto"/>
        <w:rPr>
          <w:rFonts w:ascii="仿宋" w:eastAsia="仿宋" w:hAnsi="仿宋"/>
          <w:sz w:val="28"/>
          <w:szCs w:val="28"/>
        </w:rPr>
      </w:pPr>
      <w:r w:rsidRPr="00752429">
        <w:rPr>
          <w:rFonts w:ascii="仿宋" w:eastAsia="仿宋" w:hAnsi="仿宋" w:hint="eastAsia"/>
          <w:sz w:val="28"/>
          <w:szCs w:val="28"/>
        </w:rPr>
        <w:t xml:space="preserve">    （2）宁波高教起步较晚，但科技创新水平较高。从表2-9可见，无论是具有海外经历的教师、聘请外籍教师，还是在省部级重点学科与实验室、自然科学与社会科学的著作与论文数、知识产权授权数、</w:t>
      </w:r>
      <w:r w:rsidRPr="00752429">
        <w:rPr>
          <w:rFonts w:ascii="仿宋" w:eastAsia="仿宋" w:hAnsi="仿宋" w:hint="eastAsia"/>
          <w:sz w:val="28"/>
          <w:szCs w:val="28"/>
        </w:rPr>
        <w:lastRenderedPageBreak/>
        <w:t>科技成果转让、科研经费拨入等指标上，宁波都可圈可点。尤其是知识产权授权数与科技成果获奖数，完全不输上海等这样的高校资源丰富大市。说明宁波的高校在为服务科技创新、服务产业发展方面走得不错，学校定位比较准。与宁波市委市政府历来倡导的服务型教育有很大关系，已基本形成浙江省高教副中心的地位。</w:t>
      </w:r>
    </w:p>
    <w:p w:rsidR="00257EF5" w:rsidRPr="00752429" w:rsidRDefault="00257EF5" w:rsidP="00257EF5">
      <w:pPr>
        <w:spacing w:line="360" w:lineRule="auto"/>
        <w:rPr>
          <w:rFonts w:ascii="仿宋" w:eastAsia="仿宋" w:hAnsi="仿宋"/>
          <w:sz w:val="28"/>
          <w:szCs w:val="28"/>
        </w:rPr>
      </w:pPr>
      <w:r w:rsidRPr="00752429">
        <w:rPr>
          <w:rFonts w:ascii="仿宋" w:eastAsia="仿宋" w:hAnsi="仿宋" w:hint="eastAsia"/>
          <w:sz w:val="28"/>
          <w:szCs w:val="28"/>
        </w:rPr>
        <w:t xml:space="preserve">    （3）宁波高校参与人文社科人员有优势，是上海的3倍。但与上海相比，自然科学参与人员的差距很大，也在3倍以上。这两者正好是正反向3倍的差距。</w:t>
      </w:r>
    </w:p>
    <w:p w:rsidR="00257EF5" w:rsidRPr="00752429" w:rsidRDefault="00257EF5" w:rsidP="00752429">
      <w:pPr>
        <w:spacing w:line="360" w:lineRule="auto"/>
        <w:ind w:firstLineChars="200" w:firstLine="560"/>
        <w:outlineLvl w:val="3"/>
        <w:rPr>
          <w:rFonts w:ascii="仿宋" w:eastAsia="仿宋" w:hAnsi="仿宋"/>
          <w:sz w:val="28"/>
          <w:szCs w:val="28"/>
        </w:rPr>
      </w:pPr>
      <w:bookmarkStart w:id="193" w:name="_Toc502652662"/>
      <w:r w:rsidRPr="00752429">
        <w:rPr>
          <w:rFonts w:ascii="仿宋" w:eastAsia="仿宋" w:hAnsi="仿宋" w:hint="eastAsia"/>
          <w:sz w:val="28"/>
          <w:szCs w:val="28"/>
        </w:rPr>
        <w:t>2.“十二五”末城市高等教育资源比较</w:t>
      </w:r>
      <w:bookmarkEnd w:id="193"/>
    </w:p>
    <w:p w:rsidR="00257EF5" w:rsidRPr="00B16E35" w:rsidRDefault="00257EF5" w:rsidP="00752429">
      <w:pPr>
        <w:jc w:val="center"/>
        <w:rPr>
          <w:szCs w:val="21"/>
        </w:rPr>
      </w:pPr>
      <w:r w:rsidRPr="00B16E35">
        <w:rPr>
          <w:rFonts w:ascii="黑体" w:eastAsia="黑体" w:hAnsi="黑体" w:hint="eastAsia"/>
          <w:szCs w:val="21"/>
        </w:rPr>
        <w:t>表2-10  “十二五”末城市高等教育资源调查</w:t>
      </w:r>
    </w:p>
    <w:tbl>
      <w:tblPr>
        <w:tblW w:w="8661" w:type="dxa"/>
        <w:tblInd w:w="94" w:type="dxa"/>
        <w:tblLook w:val="04A0" w:firstRow="1" w:lastRow="0" w:firstColumn="1" w:lastColumn="0" w:noHBand="0" w:noVBand="1"/>
      </w:tblPr>
      <w:tblGrid>
        <w:gridCol w:w="2708"/>
        <w:gridCol w:w="899"/>
        <w:gridCol w:w="802"/>
        <w:gridCol w:w="708"/>
        <w:gridCol w:w="709"/>
        <w:gridCol w:w="709"/>
        <w:gridCol w:w="709"/>
        <w:gridCol w:w="708"/>
        <w:gridCol w:w="709"/>
      </w:tblGrid>
      <w:tr w:rsidR="00257EF5" w:rsidRPr="00752429" w:rsidTr="00D023E9">
        <w:trPr>
          <w:trHeight w:val="285"/>
        </w:trPr>
        <w:tc>
          <w:tcPr>
            <w:tcW w:w="2708" w:type="dxa"/>
            <w:tcBorders>
              <w:top w:val="single" w:sz="4" w:space="0" w:color="auto"/>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二级指标</w:t>
            </w:r>
          </w:p>
        </w:tc>
        <w:tc>
          <w:tcPr>
            <w:tcW w:w="899"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宁波</w:t>
            </w:r>
          </w:p>
        </w:tc>
        <w:tc>
          <w:tcPr>
            <w:tcW w:w="802"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上海</w:t>
            </w:r>
          </w:p>
        </w:tc>
        <w:tc>
          <w:tcPr>
            <w:tcW w:w="708"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合肥</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南京</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苏州</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无锡</w:t>
            </w:r>
          </w:p>
        </w:tc>
        <w:tc>
          <w:tcPr>
            <w:tcW w:w="708"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杭州</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b/>
                <w:bCs/>
                <w:kern w:val="0"/>
                <w:sz w:val="15"/>
                <w:szCs w:val="15"/>
              </w:rPr>
            </w:pPr>
            <w:r w:rsidRPr="00752429">
              <w:rPr>
                <w:rFonts w:ascii="宋体" w:eastAsia="宋体" w:hAnsi="宋体" w:cs="宋体" w:hint="eastAsia"/>
                <w:b/>
                <w:bCs/>
                <w:kern w:val="0"/>
                <w:sz w:val="15"/>
                <w:szCs w:val="15"/>
              </w:rPr>
              <w:t>温州</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普通高校数</w:t>
            </w:r>
          </w:p>
        </w:tc>
        <w:tc>
          <w:tcPr>
            <w:tcW w:w="89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16</w:t>
            </w:r>
          </w:p>
        </w:tc>
        <w:tc>
          <w:tcPr>
            <w:tcW w:w="802"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67</w:t>
            </w:r>
          </w:p>
        </w:tc>
        <w:tc>
          <w:tcPr>
            <w:tcW w:w="708" w:type="dxa"/>
            <w:tcBorders>
              <w:top w:val="nil"/>
              <w:left w:val="nil"/>
              <w:bottom w:val="single" w:sz="4" w:space="0" w:color="000000"/>
              <w:right w:val="single" w:sz="4" w:space="0" w:color="000000"/>
            </w:tcBorders>
            <w:shd w:val="clear" w:color="auto" w:fill="auto"/>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50</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53</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21</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8</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38</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11</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普通民办高校数</w:t>
            </w:r>
          </w:p>
        </w:tc>
        <w:tc>
          <w:tcPr>
            <w:tcW w:w="89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5</w:t>
            </w:r>
          </w:p>
        </w:tc>
        <w:tc>
          <w:tcPr>
            <w:tcW w:w="802"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21</w:t>
            </w:r>
          </w:p>
        </w:tc>
        <w:tc>
          <w:tcPr>
            <w:tcW w:w="708" w:type="dxa"/>
            <w:tcBorders>
              <w:top w:val="nil"/>
              <w:left w:val="nil"/>
              <w:bottom w:val="single" w:sz="4" w:space="0" w:color="000000"/>
              <w:right w:val="single" w:sz="4" w:space="0" w:color="000000"/>
            </w:tcBorders>
            <w:shd w:val="clear" w:color="auto" w:fill="auto"/>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14</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15</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5</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5</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专任教师比（%）</w:t>
            </w:r>
          </w:p>
        </w:tc>
        <w:tc>
          <w:tcPr>
            <w:tcW w:w="89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71.87</w:t>
            </w:r>
          </w:p>
        </w:tc>
        <w:tc>
          <w:tcPr>
            <w:tcW w:w="802"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56.5</w:t>
            </w:r>
          </w:p>
        </w:tc>
        <w:tc>
          <w:tcPr>
            <w:tcW w:w="708" w:type="dxa"/>
            <w:tcBorders>
              <w:top w:val="nil"/>
              <w:left w:val="nil"/>
              <w:bottom w:val="single" w:sz="4" w:space="0" w:color="000000"/>
              <w:right w:val="single" w:sz="4" w:space="0" w:color="000000"/>
            </w:tcBorders>
            <w:shd w:val="clear" w:color="auto" w:fill="auto"/>
            <w:vAlign w:val="center"/>
          </w:tcPr>
          <w:p w:rsidR="00257EF5" w:rsidRPr="00752429" w:rsidRDefault="00257EF5" w:rsidP="00D023E9">
            <w:pPr>
              <w:widowControl/>
              <w:jc w:val="right"/>
              <w:rPr>
                <w:rFonts w:ascii="宋体" w:eastAsia="宋体" w:hAnsi="宋体" w:cs="宋体"/>
                <w:color w:val="000000"/>
                <w:kern w:val="0"/>
                <w:sz w:val="15"/>
                <w:szCs w:val="15"/>
              </w:rPr>
            </w:pPr>
            <w:r w:rsidRPr="00752429">
              <w:rPr>
                <w:rFonts w:ascii="宋体" w:eastAsia="宋体" w:hAnsi="宋体" w:cs="宋体" w:hint="eastAsia"/>
                <w:color w:val="000000"/>
                <w:kern w:val="0"/>
                <w:sz w:val="15"/>
                <w:szCs w:val="15"/>
              </w:rPr>
              <w:t>69.78</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64.54</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65.53</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65.9</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67.80</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具有研究生学位的专任教师比例（%）</w:t>
            </w:r>
          </w:p>
        </w:tc>
        <w:tc>
          <w:tcPr>
            <w:tcW w:w="89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57.22</w:t>
            </w:r>
          </w:p>
        </w:tc>
        <w:tc>
          <w:tcPr>
            <w:tcW w:w="802"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78.3</w:t>
            </w:r>
          </w:p>
        </w:tc>
        <w:tc>
          <w:tcPr>
            <w:tcW w:w="708" w:type="dxa"/>
            <w:tcBorders>
              <w:top w:val="nil"/>
              <w:left w:val="nil"/>
              <w:bottom w:val="single" w:sz="4" w:space="0" w:color="000000"/>
              <w:right w:val="single" w:sz="4" w:space="0" w:color="000000"/>
            </w:tcBorders>
            <w:shd w:val="clear" w:color="auto" w:fill="auto"/>
            <w:vAlign w:val="center"/>
          </w:tcPr>
          <w:p w:rsidR="00257EF5" w:rsidRPr="00752429" w:rsidRDefault="00257EF5" w:rsidP="00D023E9">
            <w:pPr>
              <w:widowControl/>
              <w:jc w:val="right"/>
              <w:rPr>
                <w:rFonts w:ascii="宋体" w:eastAsia="宋体" w:hAnsi="宋体" w:cs="宋体"/>
                <w:color w:val="000000"/>
                <w:kern w:val="0"/>
                <w:sz w:val="15"/>
                <w:szCs w:val="15"/>
              </w:rPr>
            </w:pPr>
            <w:r w:rsidRPr="00752429">
              <w:rPr>
                <w:rFonts w:ascii="宋体" w:eastAsia="宋体" w:hAnsi="宋体" w:cs="宋体" w:hint="eastAsia"/>
                <w:color w:val="000000"/>
                <w:kern w:val="0"/>
                <w:sz w:val="15"/>
                <w:szCs w:val="15"/>
              </w:rPr>
              <w:t>68.26</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58.47</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省部级重点学科数</w:t>
            </w:r>
          </w:p>
        </w:tc>
        <w:tc>
          <w:tcPr>
            <w:tcW w:w="899"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59</w:t>
            </w:r>
          </w:p>
        </w:tc>
        <w:tc>
          <w:tcPr>
            <w:tcW w:w="802"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61</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省部级重点实验室</w:t>
            </w:r>
          </w:p>
        </w:tc>
        <w:tc>
          <w:tcPr>
            <w:tcW w:w="899"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13</w:t>
            </w:r>
          </w:p>
        </w:tc>
        <w:tc>
          <w:tcPr>
            <w:tcW w:w="802"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161</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出版自然科学与技术专著数（部）</w:t>
            </w:r>
          </w:p>
        </w:tc>
        <w:tc>
          <w:tcPr>
            <w:tcW w:w="899"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102</w:t>
            </w:r>
          </w:p>
        </w:tc>
        <w:tc>
          <w:tcPr>
            <w:tcW w:w="802"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224</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发表自然科学与技术论文数（篇）</w:t>
            </w:r>
          </w:p>
        </w:tc>
        <w:tc>
          <w:tcPr>
            <w:tcW w:w="899"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13418</w:t>
            </w:r>
          </w:p>
        </w:tc>
        <w:tc>
          <w:tcPr>
            <w:tcW w:w="802"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59957</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知识产权授权数（件）</w:t>
            </w:r>
          </w:p>
        </w:tc>
        <w:tc>
          <w:tcPr>
            <w:tcW w:w="899"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5700</w:t>
            </w:r>
          </w:p>
        </w:tc>
        <w:tc>
          <w:tcPr>
            <w:tcW w:w="802"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6116</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科技成果获奖数（项）</w:t>
            </w:r>
          </w:p>
        </w:tc>
        <w:tc>
          <w:tcPr>
            <w:tcW w:w="899"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262</w:t>
            </w:r>
          </w:p>
        </w:tc>
        <w:tc>
          <w:tcPr>
            <w:tcW w:w="802"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323</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技术转让收入（万元）</w:t>
            </w:r>
          </w:p>
        </w:tc>
        <w:tc>
          <w:tcPr>
            <w:tcW w:w="899"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3558.13</w:t>
            </w:r>
          </w:p>
        </w:tc>
        <w:tc>
          <w:tcPr>
            <w:tcW w:w="802"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14313</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自然科学与技术研究与发展全时人员数（人年）</w:t>
            </w:r>
          </w:p>
        </w:tc>
        <w:tc>
          <w:tcPr>
            <w:tcW w:w="899"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7178.3</w:t>
            </w:r>
          </w:p>
        </w:tc>
        <w:tc>
          <w:tcPr>
            <w:tcW w:w="802"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23823</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参与科技项目研究生人数（人）</w:t>
            </w:r>
          </w:p>
        </w:tc>
        <w:tc>
          <w:tcPr>
            <w:tcW w:w="899"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17264</w:t>
            </w:r>
          </w:p>
        </w:tc>
        <w:tc>
          <w:tcPr>
            <w:tcW w:w="802"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49286</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科技经费拨入总额（万元）</w:t>
            </w:r>
          </w:p>
        </w:tc>
        <w:tc>
          <w:tcPr>
            <w:tcW w:w="899"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178995.4</w:t>
            </w:r>
          </w:p>
        </w:tc>
        <w:tc>
          <w:tcPr>
            <w:tcW w:w="802"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1283886</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出版人文与社会科学著作数（部）</w:t>
            </w:r>
          </w:p>
        </w:tc>
        <w:tc>
          <w:tcPr>
            <w:tcW w:w="899"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799</w:t>
            </w:r>
          </w:p>
        </w:tc>
        <w:tc>
          <w:tcPr>
            <w:tcW w:w="802"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1123</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发表人文与社会科学论文数（篇）</w:t>
            </w:r>
          </w:p>
        </w:tc>
        <w:tc>
          <w:tcPr>
            <w:tcW w:w="899"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14176</w:t>
            </w:r>
          </w:p>
        </w:tc>
        <w:tc>
          <w:tcPr>
            <w:tcW w:w="802"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18318</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人文与社会科学成果获奖数（项）</w:t>
            </w:r>
          </w:p>
        </w:tc>
        <w:tc>
          <w:tcPr>
            <w:tcW w:w="899"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502</w:t>
            </w:r>
          </w:p>
        </w:tc>
        <w:tc>
          <w:tcPr>
            <w:tcW w:w="802"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179</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人文与社会科学研究与发展全时人员数（人年）</w:t>
            </w:r>
          </w:p>
        </w:tc>
        <w:tc>
          <w:tcPr>
            <w:tcW w:w="899"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6269.5</w:t>
            </w:r>
          </w:p>
        </w:tc>
        <w:tc>
          <w:tcPr>
            <w:tcW w:w="802"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1099</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r w:rsidR="00257EF5" w:rsidRPr="00752429" w:rsidTr="00D023E9">
        <w:trPr>
          <w:trHeight w:val="285"/>
        </w:trPr>
        <w:tc>
          <w:tcPr>
            <w:tcW w:w="2708" w:type="dxa"/>
            <w:tcBorders>
              <w:top w:val="nil"/>
              <w:left w:val="single" w:sz="4" w:space="0" w:color="auto"/>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lastRenderedPageBreak/>
              <w:t>人文与社会科学研究课题经费拨入总额（万元）</w:t>
            </w:r>
          </w:p>
        </w:tc>
        <w:tc>
          <w:tcPr>
            <w:tcW w:w="899" w:type="dxa"/>
            <w:tcBorders>
              <w:top w:val="nil"/>
              <w:left w:val="nil"/>
              <w:bottom w:val="single" w:sz="4" w:space="0" w:color="auto"/>
              <w:right w:val="single" w:sz="4" w:space="0" w:color="auto"/>
            </w:tcBorders>
            <w:shd w:val="clear" w:color="auto" w:fill="auto"/>
            <w:noWrap/>
          </w:tcPr>
          <w:p w:rsidR="00257EF5" w:rsidRPr="00752429" w:rsidRDefault="00257EF5" w:rsidP="00D023E9">
            <w:pPr>
              <w:rPr>
                <w:rFonts w:ascii="宋体" w:eastAsia="宋体" w:hAnsi="宋体"/>
                <w:sz w:val="15"/>
                <w:szCs w:val="15"/>
              </w:rPr>
            </w:pPr>
            <w:r w:rsidRPr="00752429">
              <w:rPr>
                <w:rFonts w:ascii="宋体" w:eastAsia="宋体" w:hAnsi="宋体"/>
                <w:sz w:val="15"/>
                <w:szCs w:val="15"/>
              </w:rPr>
              <w:t>49461.51</w:t>
            </w:r>
          </w:p>
        </w:tc>
        <w:tc>
          <w:tcPr>
            <w:tcW w:w="802"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right"/>
              <w:rPr>
                <w:rFonts w:ascii="宋体" w:eastAsia="宋体" w:hAnsi="宋体" w:cs="宋体"/>
                <w:kern w:val="0"/>
                <w:sz w:val="15"/>
                <w:szCs w:val="15"/>
              </w:rPr>
            </w:pPr>
            <w:r w:rsidRPr="00752429">
              <w:rPr>
                <w:rFonts w:ascii="宋体" w:eastAsia="宋体" w:hAnsi="宋体" w:cs="宋体" w:hint="eastAsia"/>
                <w:kern w:val="0"/>
                <w:sz w:val="15"/>
                <w:szCs w:val="15"/>
              </w:rPr>
              <w:t>12107</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8"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c>
          <w:tcPr>
            <w:tcW w:w="709" w:type="dxa"/>
            <w:tcBorders>
              <w:top w:val="nil"/>
              <w:left w:val="nil"/>
              <w:bottom w:val="single" w:sz="4" w:space="0" w:color="auto"/>
              <w:right w:val="single" w:sz="4" w:space="0" w:color="auto"/>
            </w:tcBorders>
            <w:shd w:val="clear" w:color="auto" w:fill="auto"/>
            <w:noWrap/>
            <w:vAlign w:val="center"/>
          </w:tcPr>
          <w:p w:rsidR="00257EF5" w:rsidRPr="00752429" w:rsidRDefault="00257EF5" w:rsidP="00D023E9">
            <w:pPr>
              <w:widowControl/>
              <w:jc w:val="left"/>
              <w:rPr>
                <w:rFonts w:ascii="宋体" w:eastAsia="宋体" w:hAnsi="宋体" w:cs="宋体"/>
                <w:kern w:val="0"/>
                <w:sz w:val="15"/>
                <w:szCs w:val="15"/>
              </w:rPr>
            </w:pPr>
            <w:r w:rsidRPr="00752429">
              <w:rPr>
                <w:rFonts w:ascii="宋体" w:eastAsia="宋体" w:hAnsi="宋体" w:cs="宋体" w:hint="eastAsia"/>
                <w:kern w:val="0"/>
                <w:sz w:val="15"/>
                <w:szCs w:val="15"/>
              </w:rPr>
              <w:t xml:space="preserve">　</w:t>
            </w:r>
          </w:p>
        </w:tc>
      </w:tr>
    </w:tbl>
    <w:p w:rsidR="00257EF5" w:rsidRPr="00B16E35" w:rsidRDefault="00257EF5" w:rsidP="00257EF5">
      <w:pPr>
        <w:rPr>
          <w:szCs w:val="21"/>
        </w:rPr>
      </w:pPr>
    </w:p>
    <w:p w:rsidR="00257EF5" w:rsidRPr="00752429" w:rsidRDefault="00257EF5" w:rsidP="00257EF5">
      <w:pPr>
        <w:spacing w:line="360" w:lineRule="auto"/>
        <w:rPr>
          <w:rFonts w:ascii="仿宋" w:eastAsia="仿宋" w:hAnsi="仿宋"/>
          <w:sz w:val="28"/>
          <w:szCs w:val="28"/>
        </w:rPr>
      </w:pPr>
      <w:r w:rsidRPr="00752429">
        <w:rPr>
          <w:rFonts w:ascii="仿宋" w:eastAsia="仿宋" w:hAnsi="仿宋" w:hint="eastAsia"/>
          <w:sz w:val="28"/>
          <w:szCs w:val="28"/>
        </w:rPr>
        <w:t xml:space="preserve">    （1）稳中有升，整体处于平稳发展中。各项指标逐步提增，呈现上升趋势，部分城市追赶势头较大，例如温州，五年来，高等教育从原先的6所增加到11所，增量翻了一倍，逐步形成浙江省另一个高教副中心的地位。</w:t>
      </w:r>
    </w:p>
    <w:p w:rsidR="00257EF5" w:rsidRPr="00752429" w:rsidRDefault="00257EF5" w:rsidP="00257EF5">
      <w:pPr>
        <w:spacing w:line="360" w:lineRule="auto"/>
        <w:rPr>
          <w:rFonts w:ascii="仿宋" w:eastAsia="仿宋" w:hAnsi="仿宋"/>
          <w:sz w:val="28"/>
          <w:szCs w:val="28"/>
        </w:rPr>
      </w:pPr>
      <w:r w:rsidRPr="00752429">
        <w:rPr>
          <w:rFonts w:ascii="仿宋" w:eastAsia="仿宋" w:hAnsi="仿宋" w:hint="eastAsia"/>
          <w:sz w:val="28"/>
          <w:szCs w:val="28"/>
        </w:rPr>
        <w:t xml:space="preserve">    （2）规模与内涵的双提升效益明显。宁波高等教育规模从2010年的14.5万扩大到2015年的15.13万，其中扩大部分主要在本科层次上，研究生招生也有较大增加，因此对各高校教师队伍提出了更高要求。也同时说明，宁波注重质量发展。</w:t>
      </w:r>
    </w:p>
    <w:p w:rsidR="00257EF5" w:rsidRPr="00752429" w:rsidRDefault="00257EF5" w:rsidP="00257EF5">
      <w:pPr>
        <w:spacing w:line="360" w:lineRule="auto"/>
        <w:rPr>
          <w:rFonts w:ascii="仿宋" w:eastAsia="仿宋" w:hAnsi="仿宋"/>
          <w:sz w:val="28"/>
          <w:szCs w:val="28"/>
        </w:rPr>
      </w:pPr>
      <w:r w:rsidRPr="00752429">
        <w:rPr>
          <w:rFonts w:ascii="仿宋" w:eastAsia="仿宋" w:hAnsi="仿宋" w:hint="eastAsia"/>
          <w:sz w:val="28"/>
          <w:szCs w:val="28"/>
        </w:rPr>
        <w:t xml:space="preserve">    （3）在知识产权授权数、科技成果获奖数等指标，宁波进步很快，发展增速超上海。技术转让收入指标也与上海在拉近差距。但自然科学参与技术研究的人员，宁波与上海的差距依然在3倍以上，五年来变化不大；相反，人文社科成果增速迅速，从五年前是上海的3倍提升到6倍，这也与宁波加大了对人文社科研究经费投入有关。</w:t>
      </w:r>
    </w:p>
    <w:p w:rsidR="00257EF5" w:rsidRPr="00752429" w:rsidRDefault="00257EF5" w:rsidP="00752429">
      <w:pPr>
        <w:spacing w:line="360" w:lineRule="auto"/>
        <w:ind w:firstLineChars="200" w:firstLine="560"/>
        <w:outlineLvl w:val="3"/>
        <w:rPr>
          <w:rFonts w:ascii="仿宋" w:eastAsia="仿宋" w:hAnsi="仿宋"/>
          <w:sz w:val="28"/>
          <w:szCs w:val="28"/>
        </w:rPr>
      </w:pPr>
      <w:bookmarkStart w:id="194" w:name="_Toc502652663"/>
      <w:r w:rsidRPr="00752429">
        <w:rPr>
          <w:rFonts w:ascii="仿宋" w:eastAsia="仿宋" w:hAnsi="仿宋" w:hint="eastAsia"/>
          <w:sz w:val="28"/>
          <w:szCs w:val="28"/>
        </w:rPr>
        <w:t>3.结论</w:t>
      </w:r>
      <w:bookmarkEnd w:id="194"/>
    </w:p>
    <w:p w:rsidR="00257EF5" w:rsidRPr="00752429" w:rsidRDefault="00257EF5" w:rsidP="00257EF5">
      <w:pPr>
        <w:spacing w:line="360" w:lineRule="auto"/>
        <w:rPr>
          <w:rFonts w:ascii="仿宋" w:eastAsia="仿宋" w:hAnsi="仿宋"/>
          <w:sz w:val="28"/>
          <w:szCs w:val="28"/>
        </w:rPr>
      </w:pPr>
      <w:r w:rsidRPr="00752429">
        <w:rPr>
          <w:rFonts w:ascii="仿宋" w:eastAsia="仿宋" w:hAnsi="仿宋" w:hint="eastAsia"/>
          <w:sz w:val="28"/>
          <w:szCs w:val="28"/>
        </w:rPr>
        <w:t xml:space="preserve">    （1）宁波高等教育发展平稳，高教副中心位次优势明显。五年来，宁波高等教育各项指标呈现出上升趋势，整体提升十分明显，在内涵建设、质量提升方面取得了较好的成效。可以说，宁波高等教育起步较晚，发展速度较快，质量水平较高。</w:t>
      </w:r>
    </w:p>
    <w:p w:rsidR="00257EF5" w:rsidRPr="00B16E35" w:rsidRDefault="000C13FF" w:rsidP="000C13FF">
      <w:pPr>
        <w:spacing w:line="360" w:lineRule="auto"/>
        <w:jc w:val="center"/>
        <w:rPr>
          <w:szCs w:val="21"/>
        </w:rPr>
      </w:pPr>
      <w:r w:rsidRPr="00B16E35">
        <w:rPr>
          <w:noProof/>
          <w:szCs w:val="21"/>
        </w:rPr>
        <w:lastRenderedPageBreak/>
        <w:drawing>
          <wp:inline distT="0" distB="0" distL="0" distR="0" wp14:anchorId="6E4594C8" wp14:editId="7E69B536">
            <wp:extent cx="4885690" cy="1613793"/>
            <wp:effectExtent l="0" t="0" r="0" b="0"/>
            <wp:docPr id="36" name="图表 36"/>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r w:rsidR="00257EF5" w:rsidRPr="00B16E35">
        <w:rPr>
          <w:rFonts w:ascii="黑体" w:eastAsia="黑体" w:hAnsi="黑体" w:hint="eastAsia"/>
          <w:szCs w:val="21"/>
        </w:rPr>
        <w:t>图2-1  “十一五”末与“十二五”末宁波高等教育发展比较</w:t>
      </w:r>
    </w:p>
    <w:p w:rsidR="00257EF5" w:rsidRPr="00B16E35" w:rsidRDefault="000C13FF" w:rsidP="000C13FF">
      <w:pPr>
        <w:spacing w:line="360" w:lineRule="auto"/>
        <w:jc w:val="center"/>
        <w:rPr>
          <w:rFonts w:ascii="黑体" w:eastAsia="黑体" w:hAnsi="黑体"/>
          <w:szCs w:val="21"/>
        </w:rPr>
      </w:pPr>
      <w:r w:rsidRPr="00B16E35">
        <w:rPr>
          <w:noProof/>
          <w:szCs w:val="21"/>
        </w:rPr>
        <w:drawing>
          <wp:inline distT="0" distB="0" distL="0" distR="0" wp14:anchorId="0DC9D039" wp14:editId="1245DF45">
            <wp:extent cx="4952365" cy="1550470"/>
            <wp:effectExtent l="0" t="0" r="635" b="0"/>
            <wp:docPr id="35" name="图表 35"/>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00257EF5" w:rsidRPr="00B16E35">
        <w:rPr>
          <w:rFonts w:ascii="黑体" w:eastAsia="黑体" w:hAnsi="黑体" w:hint="eastAsia"/>
          <w:szCs w:val="21"/>
        </w:rPr>
        <w:t>图2-2  “十一五”末与“十二五”末宁波高等教育发展比较</w:t>
      </w:r>
    </w:p>
    <w:p w:rsidR="00257EF5" w:rsidRPr="000C13FF" w:rsidRDefault="00257EF5" w:rsidP="000C13FF">
      <w:pPr>
        <w:spacing w:line="360" w:lineRule="auto"/>
        <w:ind w:firstLineChars="200" w:firstLine="420"/>
        <w:rPr>
          <w:rFonts w:ascii="仿宋" w:eastAsia="仿宋" w:hAnsi="仿宋"/>
          <w:sz w:val="28"/>
          <w:szCs w:val="28"/>
        </w:rPr>
      </w:pPr>
      <w:r w:rsidRPr="00B16E35">
        <w:rPr>
          <w:rFonts w:hint="eastAsia"/>
          <w:szCs w:val="21"/>
        </w:rPr>
        <w:t xml:space="preserve">    </w:t>
      </w:r>
      <w:r w:rsidRPr="000C13FF">
        <w:rPr>
          <w:rFonts w:ascii="仿宋" w:eastAsia="仿宋" w:hAnsi="仿宋" w:hint="eastAsia"/>
          <w:sz w:val="28"/>
          <w:szCs w:val="28"/>
        </w:rPr>
        <w:t>（2）宁波高等教育服务产业与科技创新意识较强。近五年来，宁波高等教育一直在贯彻构建服务型教育体系，因此，高等教育服务产业与科技创新成果明显，许多指标直追上海等高等教育最强的城市，例如知识产权授权数，宁波达到5700件，与上海的6116件相差不多。科技成果获奖数、重点学科、自然与科技和人文社科等论文也比较接近上海。说明，宁波高等教育不断强化服务意识，不断推进科技创新。</w:t>
      </w:r>
    </w:p>
    <w:p w:rsidR="000C13FF" w:rsidRDefault="000C13FF" w:rsidP="000C13FF">
      <w:pPr>
        <w:spacing w:line="360" w:lineRule="auto"/>
        <w:jc w:val="center"/>
        <w:rPr>
          <w:rFonts w:ascii="黑体" w:eastAsia="黑体" w:hAnsi="黑体"/>
          <w:szCs w:val="21"/>
        </w:rPr>
      </w:pPr>
      <w:r w:rsidRPr="00B16E35">
        <w:rPr>
          <w:noProof/>
          <w:szCs w:val="21"/>
        </w:rPr>
        <w:drawing>
          <wp:inline distT="0" distB="0" distL="0" distR="0" wp14:anchorId="7F39A15B" wp14:editId="60F01A7D">
            <wp:extent cx="5019040" cy="1529191"/>
            <wp:effectExtent l="0" t="0" r="0" b="0"/>
            <wp:docPr id="34" name="图表 34"/>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257EF5" w:rsidRPr="00B16E35" w:rsidRDefault="00257EF5" w:rsidP="000C13FF">
      <w:pPr>
        <w:spacing w:line="360" w:lineRule="auto"/>
        <w:jc w:val="center"/>
        <w:rPr>
          <w:szCs w:val="21"/>
        </w:rPr>
      </w:pPr>
      <w:r w:rsidRPr="00B16E35">
        <w:rPr>
          <w:rFonts w:ascii="黑体" w:eastAsia="黑体" w:hAnsi="黑体" w:hint="eastAsia"/>
          <w:szCs w:val="21"/>
        </w:rPr>
        <w:t>图2-3  “十二五”末宁波与上海高等教育部分指标比较</w:t>
      </w:r>
    </w:p>
    <w:p w:rsidR="00257EF5" w:rsidRPr="000C13FF" w:rsidRDefault="00257EF5" w:rsidP="000C13FF">
      <w:pPr>
        <w:spacing w:line="360" w:lineRule="auto"/>
        <w:ind w:firstLineChars="200" w:firstLine="560"/>
        <w:rPr>
          <w:rFonts w:ascii="仿宋" w:eastAsia="仿宋" w:hAnsi="仿宋"/>
          <w:sz w:val="28"/>
          <w:szCs w:val="28"/>
        </w:rPr>
      </w:pPr>
      <w:r w:rsidRPr="000C13FF">
        <w:rPr>
          <w:rFonts w:ascii="仿宋" w:eastAsia="仿宋" w:hAnsi="仿宋" w:hint="eastAsia"/>
          <w:sz w:val="28"/>
          <w:szCs w:val="28"/>
        </w:rPr>
        <w:lastRenderedPageBreak/>
        <w:t>（3）区域内各校发展不均衡。以宁波大学一所学校为主，占了上述指标数的一半以上，浙江大学宁波理工学院以及宁波工程学院紧随其后，其余各高校整体实力不强。这与上海、杭州、南京、合肥等城市拥有众多知名高校相比，差距很大。同时，从宁波走出了一大批院士，但宁波的高校尚未培养本校院士，引进的院士也寥寥无几。反观上海，2015年全市拥有院士达176人。</w:t>
      </w:r>
    </w:p>
    <w:p w:rsidR="00257EF5" w:rsidRPr="000C13FF" w:rsidRDefault="00257EF5" w:rsidP="000C13FF">
      <w:pPr>
        <w:spacing w:line="360" w:lineRule="auto"/>
        <w:ind w:firstLineChars="200" w:firstLine="643"/>
        <w:outlineLvl w:val="2"/>
        <w:rPr>
          <w:rFonts w:ascii="宋体" w:eastAsia="宋体" w:hAnsi="宋体"/>
          <w:b/>
          <w:sz w:val="32"/>
          <w:szCs w:val="32"/>
        </w:rPr>
      </w:pPr>
      <w:bookmarkStart w:id="195" w:name="_Toc502652664"/>
      <w:bookmarkStart w:id="196" w:name="_Toc503258457"/>
      <w:bookmarkStart w:id="197" w:name="_Toc503258969"/>
      <w:r w:rsidRPr="000C13FF">
        <w:rPr>
          <w:rFonts w:ascii="宋体" w:eastAsia="宋体" w:hAnsi="宋体" w:hint="eastAsia"/>
          <w:b/>
          <w:sz w:val="32"/>
          <w:szCs w:val="32"/>
        </w:rPr>
        <w:t>（四）教育财政资源的投入比较及分析</w:t>
      </w:r>
      <w:bookmarkEnd w:id="195"/>
      <w:bookmarkEnd w:id="196"/>
      <w:bookmarkEnd w:id="197"/>
    </w:p>
    <w:p w:rsidR="00257EF5" w:rsidRPr="000C13FF" w:rsidRDefault="00257EF5" w:rsidP="000C13FF">
      <w:pPr>
        <w:spacing w:line="360" w:lineRule="auto"/>
        <w:ind w:firstLineChars="200" w:firstLine="560"/>
        <w:outlineLvl w:val="3"/>
        <w:rPr>
          <w:rFonts w:ascii="仿宋" w:eastAsia="仿宋" w:hAnsi="仿宋"/>
          <w:sz w:val="28"/>
          <w:szCs w:val="28"/>
        </w:rPr>
      </w:pPr>
      <w:bookmarkStart w:id="198" w:name="_Toc502652665"/>
      <w:r w:rsidRPr="000C13FF">
        <w:rPr>
          <w:rFonts w:ascii="仿宋" w:eastAsia="仿宋" w:hAnsi="仿宋" w:hint="eastAsia"/>
          <w:sz w:val="28"/>
          <w:szCs w:val="28"/>
        </w:rPr>
        <w:t>1.“十一五”末城市教育财政比较</w:t>
      </w:r>
      <w:bookmarkEnd w:id="198"/>
    </w:p>
    <w:p w:rsidR="00257EF5" w:rsidRPr="00B16E35" w:rsidRDefault="00257EF5" w:rsidP="00BF63FB">
      <w:pPr>
        <w:jc w:val="center"/>
        <w:rPr>
          <w:szCs w:val="21"/>
        </w:rPr>
      </w:pPr>
      <w:r w:rsidRPr="00B16E35">
        <w:rPr>
          <w:rFonts w:ascii="黑体" w:eastAsia="黑体" w:hAnsi="黑体" w:hint="eastAsia"/>
          <w:szCs w:val="21"/>
        </w:rPr>
        <w:t>表2-11  “十一五”末城市教育财政调查与排位</w:t>
      </w:r>
    </w:p>
    <w:tbl>
      <w:tblPr>
        <w:tblW w:w="9139" w:type="dxa"/>
        <w:tblLayout w:type="fixed"/>
        <w:tblLook w:val="04A0" w:firstRow="1" w:lastRow="0" w:firstColumn="1" w:lastColumn="0" w:noHBand="0" w:noVBand="1"/>
      </w:tblPr>
      <w:tblGrid>
        <w:gridCol w:w="1526"/>
        <w:gridCol w:w="567"/>
        <w:gridCol w:w="850"/>
        <w:gridCol w:w="1036"/>
        <w:gridCol w:w="807"/>
        <w:gridCol w:w="851"/>
        <w:gridCol w:w="850"/>
        <w:gridCol w:w="992"/>
        <w:gridCol w:w="956"/>
        <w:gridCol w:w="704"/>
      </w:tblGrid>
      <w:tr w:rsidR="00257EF5" w:rsidRPr="00BF63FB" w:rsidTr="00D023E9">
        <w:trPr>
          <w:trHeight w:val="285"/>
        </w:trPr>
        <w:tc>
          <w:tcPr>
            <w:tcW w:w="1526" w:type="dxa"/>
            <w:tcBorders>
              <w:top w:val="single" w:sz="4" w:space="0" w:color="auto"/>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b/>
                <w:bCs/>
                <w:kern w:val="0"/>
                <w:sz w:val="15"/>
                <w:szCs w:val="15"/>
              </w:rPr>
            </w:pPr>
            <w:r w:rsidRPr="00BF63FB">
              <w:rPr>
                <w:rFonts w:ascii="宋体" w:eastAsia="宋体" w:hAnsi="宋体" w:cs="宋体" w:hint="eastAsia"/>
                <w:b/>
                <w:bCs/>
                <w:kern w:val="0"/>
                <w:sz w:val="15"/>
                <w:szCs w:val="15"/>
              </w:rPr>
              <w:t>二级指标</w:t>
            </w:r>
          </w:p>
        </w:tc>
        <w:tc>
          <w:tcPr>
            <w:tcW w:w="567" w:type="dxa"/>
            <w:tcBorders>
              <w:top w:val="single" w:sz="4" w:space="0" w:color="auto"/>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b/>
                <w:bCs/>
                <w:kern w:val="0"/>
                <w:sz w:val="15"/>
                <w:szCs w:val="15"/>
              </w:rPr>
            </w:pPr>
            <w:r w:rsidRPr="00BF63FB">
              <w:rPr>
                <w:rFonts w:ascii="宋体" w:eastAsia="宋体" w:hAnsi="宋体" w:cs="宋体" w:hint="eastAsia"/>
                <w:b/>
                <w:bCs/>
                <w:kern w:val="0"/>
                <w:sz w:val="15"/>
                <w:szCs w:val="15"/>
              </w:rPr>
              <w:t>学校</w:t>
            </w:r>
          </w:p>
        </w:tc>
        <w:tc>
          <w:tcPr>
            <w:tcW w:w="850" w:type="dxa"/>
            <w:tcBorders>
              <w:top w:val="single" w:sz="4" w:space="0" w:color="auto"/>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b/>
                <w:bCs/>
                <w:kern w:val="0"/>
                <w:sz w:val="15"/>
                <w:szCs w:val="15"/>
              </w:rPr>
            </w:pPr>
            <w:r w:rsidRPr="00BF63FB">
              <w:rPr>
                <w:rFonts w:ascii="宋体" w:eastAsia="宋体" w:hAnsi="宋体" w:cs="宋体" w:hint="eastAsia"/>
                <w:b/>
                <w:bCs/>
                <w:kern w:val="0"/>
                <w:sz w:val="15"/>
                <w:szCs w:val="15"/>
              </w:rPr>
              <w:t>宁波</w:t>
            </w:r>
          </w:p>
        </w:tc>
        <w:tc>
          <w:tcPr>
            <w:tcW w:w="1036" w:type="dxa"/>
            <w:tcBorders>
              <w:top w:val="single" w:sz="4" w:space="0" w:color="auto"/>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 xml:space="preserve">上海　</w:t>
            </w:r>
          </w:p>
        </w:tc>
        <w:tc>
          <w:tcPr>
            <w:tcW w:w="807" w:type="dxa"/>
            <w:tcBorders>
              <w:top w:val="single" w:sz="4" w:space="0" w:color="auto"/>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 xml:space="preserve">　合肥</w:t>
            </w:r>
          </w:p>
        </w:tc>
        <w:tc>
          <w:tcPr>
            <w:tcW w:w="851" w:type="dxa"/>
            <w:tcBorders>
              <w:top w:val="single" w:sz="4" w:space="0" w:color="auto"/>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 xml:space="preserve">南京　</w:t>
            </w:r>
          </w:p>
        </w:tc>
        <w:tc>
          <w:tcPr>
            <w:tcW w:w="850" w:type="dxa"/>
            <w:tcBorders>
              <w:top w:val="single" w:sz="4" w:space="0" w:color="auto"/>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 xml:space="preserve">苏州　</w:t>
            </w:r>
          </w:p>
        </w:tc>
        <w:tc>
          <w:tcPr>
            <w:tcW w:w="992" w:type="dxa"/>
            <w:tcBorders>
              <w:top w:val="single" w:sz="4" w:space="0" w:color="auto"/>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 xml:space="preserve">无锡　</w:t>
            </w:r>
          </w:p>
        </w:tc>
        <w:tc>
          <w:tcPr>
            <w:tcW w:w="956" w:type="dxa"/>
            <w:tcBorders>
              <w:top w:val="single" w:sz="4" w:space="0" w:color="auto"/>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 xml:space="preserve">杭州　</w:t>
            </w:r>
          </w:p>
        </w:tc>
        <w:tc>
          <w:tcPr>
            <w:tcW w:w="704" w:type="dxa"/>
            <w:tcBorders>
              <w:top w:val="single" w:sz="4" w:space="0" w:color="auto"/>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 xml:space="preserve">　温州</w:t>
            </w:r>
          </w:p>
        </w:tc>
      </w:tr>
      <w:tr w:rsidR="00257EF5" w:rsidRPr="00BF63FB" w:rsidTr="00D023E9">
        <w:trPr>
          <w:trHeight w:val="285"/>
        </w:trPr>
        <w:tc>
          <w:tcPr>
            <w:tcW w:w="1526" w:type="dxa"/>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公共财政预算教育经费占公共财政支出比例（</w:t>
            </w:r>
            <w:r w:rsidRPr="00BF63FB">
              <w:rPr>
                <w:rFonts w:ascii="宋体" w:eastAsia="宋体" w:hAnsi="宋体" w:cs="宋体"/>
                <w:kern w:val="0"/>
                <w:sz w:val="15"/>
                <w:szCs w:val="15"/>
              </w:rPr>
              <w:t>%</w:t>
            </w:r>
            <w:r w:rsidRPr="00BF63FB">
              <w:rPr>
                <w:rFonts w:ascii="宋体" w:eastAsia="宋体" w:hAnsi="宋体" w:cs="宋体" w:hint="eastAsia"/>
                <w:kern w:val="0"/>
                <w:sz w:val="15"/>
                <w:szCs w:val="15"/>
              </w:rPr>
              <w:t>）</w:t>
            </w:r>
          </w:p>
        </w:tc>
        <w:tc>
          <w:tcPr>
            <w:tcW w:w="56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 xml:space="preserve">　</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15.97</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c>
          <w:tcPr>
            <w:tcW w:w="103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13.19</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8</w:t>
            </w:r>
          </w:p>
        </w:tc>
        <w:tc>
          <w:tcPr>
            <w:tcW w:w="80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14.03</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w:t>
            </w:r>
          </w:p>
        </w:tc>
        <w:tc>
          <w:tcPr>
            <w:tcW w:w="8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15.08</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15.91</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c>
          <w:tcPr>
            <w:tcW w:w="99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19.04</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95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18.29</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70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29.77</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r>
      <w:tr w:rsidR="00257EF5" w:rsidRPr="00BF63FB" w:rsidTr="00D023E9">
        <w:trPr>
          <w:trHeight w:val="285"/>
        </w:trPr>
        <w:tc>
          <w:tcPr>
            <w:tcW w:w="1526" w:type="dxa"/>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公共财政预算教育拨款增长与财政经常性收入增长比较（%）</w:t>
            </w:r>
          </w:p>
        </w:tc>
        <w:tc>
          <w:tcPr>
            <w:tcW w:w="56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 xml:space="preserve">　</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-4.70</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c>
          <w:tcPr>
            <w:tcW w:w="103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8.3</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80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-22.93</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w:t>
            </w:r>
          </w:p>
        </w:tc>
        <w:tc>
          <w:tcPr>
            <w:tcW w:w="8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0.74</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w:t>
            </w:r>
          </w:p>
        </w:tc>
        <w:tc>
          <w:tcPr>
            <w:tcW w:w="99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7.39</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95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-8.83</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c>
          <w:tcPr>
            <w:tcW w:w="70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119.09</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r>
      <w:tr w:rsidR="00257EF5" w:rsidRPr="00BF63FB" w:rsidTr="00D023E9">
        <w:trPr>
          <w:trHeight w:val="285"/>
        </w:trPr>
        <w:tc>
          <w:tcPr>
            <w:tcW w:w="1526"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生均公共财政预算教育事业费</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（元</w:t>
            </w:r>
            <w:r w:rsidRPr="00BF63FB">
              <w:rPr>
                <w:rFonts w:ascii="宋体" w:eastAsia="宋体" w:hAnsi="宋体" w:cs="宋体"/>
                <w:kern w:val="0"/>
                <w:sz w:val="15"/>
                <w:szCs w:val="15"/>
              </w:rPr>
              <w:t>/</w:t>
            </w:r>
            <w:r w:rsidRPr="00BF63FB">
              <w:rPr>
                <w:rFonts w:ascii="宋体" w:eastAsia="宋体" w:hAnsi="宋体" w:cs="宋体" w:hint="eastAsia"/>
                <w:kern w:val="0"/>
                <w:sz w:val="15"/>
                <w:szCs w:val="15"/>
              </w:rPr>
              <w:t>生）</w:t>
            </w:r>
          </w:p>
        </w:tc>
        <w:tc>
          <w:tcPr>
            <w:tcW w:w="56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小学</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7307.6</w:t>
            </w:r>
          </w:p>
          <w:p w:rsidR="00257EF5" w:rsidRPr="00BF63FB" w:rsidRDefault="00257EF5" w:rsidP="00D023E9">
            <w:pPr>
              <w:widowControl/>
              <w:spacing w:line="240" w:lineRule="exact"/>
              <w:jc w:val="center"/>
              <w:rPr>
                <w:rFonts w:ascii="宋体" w:eastAsia="宋体" w:hAnsi="宋体" w:cs="宋体"/>
                <w:b/>
                <w:kern w:val="0"/>
                <w:sz w:val="15"/>
                <w:szCs w:val="15"/>
              </w:rPr>
            </w:pPr>
            <w:r w:rsidRPr="00BF63FB">
              <w:rPr>
                <w:rFonts w:ascii="宋体" w:eastAsia="宋体" w:hAnsi="宋体" w:cs="宋体" w:hint="eastAsia"/>
                <w:b/>
                <w:kern w:val="0"/>
                <w:sz w:val="15"/>
                <w:szCs w:val="15"/>
              </w:rPr>
              <w:t>5</w:t>
            </w:r>
          </w:p>
        </w:tc>
        <w:tc>
          <w:tcPr>
            <w:tcW w:w="103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16143.85</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b/>
                <w:kern w:val="0"/>
                <w:sz w:val="15"/>
                <w:szCs w:val="15"/>
              </w:rPr>
              <w:t>1</w:t>
            </w:r>
          </w:p>
        </w:tc>
        <w:tc>
          <w:tcPr>
            <w:tcW w:w="80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4375.9</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b/>
                <w:kern w:val="0"/>
                <w:sz w:val="15"/>
                <w:szCs w:val="15"/>
              </w:rPr>
              <w:t>7</w:t>
            </w:r>
          </w:p>
        </w:tc>
        <w:tc>
          <w:tcPr>
            <w:tcW w:w="8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9485</w:t>
            </w:r>
          </w:p>
          <w:p w:rsidR="00257EF5" w:rsidRPr="00BF63FB" w:rsidRDefault="00257EF5" w:rsidP="00D023E9">
            <w:pPr>
              <w:widowControl/>
              <w:spacing w:line="240" w:lineRule="exact"/>
              <w:jc w:val="center"/>
              <w:rPr>
                <w:rFonts w:ascii="宋体" w:eastAsia="宋体" w:hAnsi="宋体" w:cs="宋体"/>
                <w:b/>
                <w:kern w:val="0"/>
                <w:sz w:val="15"/>
                <w:szCs w:val="15"/>
              </w:rPr>
            </w:pPr>
            <w:r w:rsidRPr="00BF63FB">
              <w:rPr>
                <w:rFonts w:ascii="宋体" w:eastAsia="宋体" w:hAnsi="宋体" w:cs="宋体" w:hint="eastAsia"/>
                <w:b/>
                <w:kern w:val="0"/>
                <w:sz w:val="15"/>
                <w:szCs w:val="15"/>
              </w:rPr>
              <w:t>2</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p>
        </w:tc>
        <w:tc>
          <w:tcPr>
            <w:tcW w:w="99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9043.4</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95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8,200</w:t>
            </w:r>
          </w:p>
          <w:p w:rsidR="00257EF5" w:rsidRPr="00BF63FB" w:rsidRDefault="00257EF5" w:rsidP="00D023E9">
            <w:pPr>
              <w:spacing w:line="240" w:lineRule="exact"/>
              <w:jc w:val="center"/>
              <w:rPr>
                <w:rFonts w:ascii="宋体" w:eastAsia="宋体" w:hAnsi="宋体" w:cs="宋体"/>
                <w:b/>
                <w:kern w:val="0"/>
                <w:sz w:val="15"/>
                <w:szCs w:val="15"/>
              </w:rPr>
            </w:pPr>
            <w:r w:rsidRPr="00BF63FB">
              <w:rPr>
                <w:rFonts w:ascii="宋体" w:eastAsia="宋体" w:hAnsi="宋体" w:cs="宋体" w:hint="eastAsia"/>
                <w:b/>
                <w:kern w:val="0"/>
                <w:sz w:val="15"/>
                <w:szCs w:val="15"/>
              </w:rPr>
              <w:t>4</w:t>
            </w:r>
          </w:p>
        </w:tc>
        <w:tc>
          <w:tcPr>
            <w:tcW w:w="70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5973</w:t>
            </w:r>
          </w:p>
          <w:p w:rsidR="00257EF5" w:rsidRPr="00BF63FB" w:rsidRDefault="00257EF5" w:rsidP="00D023E9">
            <w:pPr>
              <w:widowControl/>
              <w:spacing w:line="240" w:lineRule="exact"/>
              <w:jc w:val="center"/>
              <w:rPr>
                <w:rFonts w:ascii="宋体" w:eastAsia="宋体" w:hAnsi="宋体" w:cs="宋体"/>
                <w:b/>
                <w:kern w:val="0"/>
                <w:sz w:val="15"/>
                <w:szCs w:val="15"/>
              </w:rPr>
            </w:pPr>
            <w:r w:rsidRPr="00BF63FB">
              <w:rPr>
                <w:rFonts w:ascii="宋体" w:eastAsia="宋体" w:hAnsi="宋体" w:cs="宋体" w:hint="eastAsia"/>
                <w:b/>
                <w:kern w:val="0"/>
                <w:sz w:val="15"/>
                <w:szCs w:val="15"/>
              </w:rPr>
              <w:t>6</w:t>
            </w:r>
          </w:p>
        </w:tc>
      </w:tr>
      <w:tr w:rsidR="00257EF5" w:rsidRPr="00BF63FB" w:rsidTr="00D023E9">
        <w:trPr>
          <w:trHeight w:val="285"/>
        </w:trPr>
        <w:tc>
          <w:tcPr>
            <w:tcW w:w="1526"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初中</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9415</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c>
          <w:tcPr>
            <w:tcW w:w="103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19809.98</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c>
          <w:tcPr>
            <w:tcW w:w="80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5638.19</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c>
          <w:tcPr>
            <w:tcW w:w="8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11599</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p>
        </w:tc>
        <w:tc>
          <w:tcPr>
            <w:tcW w:w="99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12184.3</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w:t>
            </w:r>
          </w:p>
        </w:tc>
        <w:tc>
          <w:tcPr>
            <w:tcW w:w="95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10,466</w:t>
            </w:r>
          </w:p>
          <w:p w:rsidR="00257EF5" w:rsidRPr="00BF63FB" w:rsidRDefault="00257EF5" w:rsidP="00D023E9">
            <w:pPr>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70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8203</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r>
      <w:tr w:rsidR="00257EF5" w:rsidRPr="00BF63FB" w:rsidTr="00D023E9">
        <w:trPr>
          <w:trHeight w:val="285"/>
        </w:trPr>
        <w:tc>
          <w:tcPr>
            <w:tcW w:w="1526"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普高</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9221.61</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c>
          <w:tcPr>
            <w:tcW w:w="103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20346.58</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c>
          <w:tcPr>
            <w:tcW w:w="80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3912.81</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w:t>
            </w:r>
          </w:p>
        </w:tc>
        <w:tc>
          <w:tcPr>
            <w:tcW w:w="8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9328</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p>
        </w:tc>
        <w:tc>
          <w:tcPr>
            <w:tcW w:w="99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8172.8</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c>
          <w:tcPr>
            <w:tcW w:w="95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9,762</w:t>
            </w:r>
          </w:p>
          <w:p w:rsidR="00257EF5" w:rsidRPr="00BF63FB" w:rsidRDefault="00257EF5" w:rsidP="00D023E9">
            <w:pPr>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70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6529</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r>
      <w:tr w:rsidR="00257EF5" w:rsidRPr="00BF63FB" w:rsidTr="00D023E9">
        <w:trPr>
          <w:trHeight w:val="285"/>
        </w:trPr>
        <w:tc>
          <w:tcPr>
            <w:tcW w:w="1526"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中职</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8411.45</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103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12609.79</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c>
          <w:tcPr>
            <w:tcW w:w="80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2914.5</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w:t>
            </w:r>
          </w:p>
        </w:tc>
        <w:tc>
          <w:tcPr>
            <w:tcW w:w="8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5766</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p>
        </w:tc>
        <w:tc>
          <w:tcPr>
            <w:tcW w:w="99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5040.8</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c>
          <w:tcPr>
            <w:tcW w:w="95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10,664</w:t>
            </w:r>
          </w:p>
          <w:p w:rsidR="00257EF5" w:rsidRPr="00BF63FB" w:rsidRDefault="00257EF5" w:rsidP="00D023E9">
            <w:pPr>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70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6556</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r>
      <w:tr w:rsidR="00257EF5" w:rsidRPr="00BF63FB" w:rsidTr="00D023E9">
        <w:trPr>
          <w:trHeight w:val="285"/>
        </w:trPr>
        <w:tc>
          <w:tcPr>
            <w:tcW w:w="1526"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高校</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12436.2</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103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21258.08</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c>
          <w:tcPr>
            <w:tcW w:w="80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3492.15</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w:t>
            </w:r>
          </w:p>
        </w:tc>
        <w:tc>
          <w:tcPr>
            <w:tcW w:w="8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6964</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p>
        </w:tc>
        <w:tc>
          <w:tcPr>
            <w:tcW w:w="99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7962.7</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c>
          <w:tcPr>
            <w:tcW w:w="95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13,110</w:t>
            </w:r>
          </w:p>
          <w:p w:rsidR="00257EF5" w:rsidRPr="00BF63FB" w:rsidRDefault="00257EF5" w:rsidP="00D023E9">
            <w:pPr>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70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12106</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r>
      <w:tr w:rsidR="00257EF5" w:rsidRPr="00BF63FB" w:rsidTr="00D023E9">
        <w:trPr>
          <w:trHeight w:val="285"/>
        </w:trPr>
        <w:tc>
          <w:tcPr>
            <w:tcW w:w="1526"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生均公共财政预算公用经费</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（元</w:t>
            </w:r>
            <w:r w:rsidRPr="00BF63FB">
              <w:rPr>
                <w:rFonts w:ascii="宋体" w:eastAsia="宋体" w:hAnsi="宋体" w:cs="宋体"/>
                <w:kern w:val="0"/>
                <w:sz w:val="15"/>
                <w:szCs w:val="15"/>
              </w:rPr>
              <w:t>/</w:t>
            </w:r>
            <w:r w:rsidRPr="00BF63FB">
              <w:rPr>
                <w:rFonts w:ascii="宋体" w:eastAsia="宋体" w:hAnsi="宋体" w:cs="宋体" w:hint="eastAsia"/>
                <w:kern w:val="0"/>
                <w:sz w:val="15"/>
                <w:szCs w:val="15"/>
              </w:rPr>
              <w:t>生）</w:t>
            </w:r>
          </w:p>
        </w:tc>
        <w:tc>
          <w:tcPr>
            <w:tcW w:w="56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小学</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693.4</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c>
          <w:tcPr>
            <w:tcW w:w="103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4166.59</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c>
          <w:tcPr>
            <w:tcW w:w="80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914.83</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c>
          <w:tcPr>
            <w:tcW w:w="8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1142</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1094</w:t>
            </w:r>
          </w:p>
        </w:tc>
        <w:tc>
          <w:tcPr>
            <w:tcW w:w="99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754.3</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c>
          <w:tcPr>
            <w:tcW w:w="95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1,508.5</w:t>
            </w:r>
          </w:p>
          <w:p w:rsidR="00257EF5" w:rsidRPr="00BF63FB" w:rsidRDefault="00257EF5" w:rsidP="00D023E9">
            <w:pPr>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70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626</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w:t>
            </w:r>
          </w:p>
        </w:tc>
      </w:tr>
      <w:tr w:rsidR="00257EF5" w:rsidRPr="00BF63FB" w:rsidTr="00D023E9">
        <w:trPr>
          <w:trHeight w:val="285"/>
        </w:trPr>
        <w:tc>
          <w:tcPr>
            <w:tcW w:w="1526"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初中</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841.87</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w:t>
            </w:r>
          </w:p>
        </w:tc>
        <w:tc>
          <w:tcPr>
            <w:tcW w:w="103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5804.51</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c>
          <w:tcPr>
            <w:tcW w:w="80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1240.31</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8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1197</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1247</w:t>
            </w:r>
          </w:p>
        </w:tc>
        <w:tc>
          <w:tcPr>
            <w:tcW w:w="99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994.1</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c>
          <w:tcPr>
            <w:tcW w:w="95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1,957.1</w:t>
            </w:r>
          </w:p>
          <w:p w:rsidR="00257EF5" w:rsidRPr="00BF63FB" w:rsidRDefault="00257EF5" w:rsidP="00D023E9">
            <w:pPr>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70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949</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r>
      <w:tr w:rsidR="00257EF5" w:rsidRPr="00BF63FB" w:rsidTr="00D023E9">
        <w:trPr>
          <w:trHeight w:val="285"/>
        </w:trPr>
        <w:tc>
          <w:tcPr>
            <w:tcW w:w="1526"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普高</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2076.63</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103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7375.08</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c>
          <w:tcPr>
            <w:tcW w:w="80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631.83</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c>
          <w:tcPr>
            <w:tcW w:w="8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1125</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1210</w:t>
            </w:r>
          </w:p>
        </w:tc>
        <w:tc>
          <w:tcPr>
            <w:tcW w:w="99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516.8</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w:t>
            </w:r>
          </w:p>
        </w:tc>
        <w:tc>
          <w:tcPr>
            <w:tcW w:w="95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2,721</w:t>
            </w:r>
          </w:p>
          <w:p w:rsidR="00257EF5" w:rsidRPr="00BF63FB" w:rsidRDefault="00257EF5" w:rsidP="00D023E9">
            <w:pPr>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70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958</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r>
      <w:tr w:rsidR="00257EF5" w:rsidRPr="00BF63FB" w:rsidTr="00D023E9">
        <w:trPr>
          <w:trHeight w:val="285"/>
        </w:trPr>
        <w:tc>
          <w:tcPr>
            <w:tcW w:w="1526"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中职</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2328.43</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103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5094.49</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c>
          <w:tcPr>
            <w:tcW w:w="80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561.52</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c>
          <w:tcPr>
            <w:tcW w:w="8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1346</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p>
        </w:tc>
        <w:tc>
          <w:tcPr>
            <w:tcW w:w="99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469.6</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w:t>
            </w:r>
          </w:p>
        </w:tc>
        <w:tc>
          <w:tcPr>
            <w:tcW w:w="95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3,361.2</w:t>
            </w:r>
          </w:p>
          <w:p w:rsidR="00257EF5" w:rsidRPr="00BF63FB" w:rsidRDefault="00257EF5" w:rsidP="00D023E9">
            <w:pPr>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70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1480</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r>
      <w:tr w:rsidR="00257EF5" w:rsidRPr="00BF63FB" w:rsidTr="00D023E9">
        <w:trPr>
          <w:trHeight w:val="285"/>
        </w:trPr>
        <w:tc>
          <w:tcPr>
            <w:tcW w:w="1526"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56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高校</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6724.79</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103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15438.48</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c>
          <w:tcPr>
            <w:tcW w:w="80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1042.7</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w:t>
            </w:r>
          </w:p>
        </w:tc>
        <w:tc>
          <w:tcPr>
            <w:tcW w:w="8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3101</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p>
        </w:tc>
        <w:tc>
          <w:tcPr>
            <w:tcW w:w="99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3653.4</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c>
          <w:tcPr>
            <w:tcW w:w="95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6,933.8</w:t>
            </w:r>
          </w:p>
          <w:p w:rsidR="00257EF5" w:rsidRPr="00BF63FB" w:rsidRDefault="00257EF5" w:rsidP="00D023E9">
            <w:pPr>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70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3205</w:t>
            </w:r>
          </w:p>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r>
      <w:tr w:rsidR="00257EF5" w:rsidRPr="00BF63FB" w:rsidTr="00D023E9">
        <w:trPr>
          <w:trHeight w:val="285"/>
        </w:trPr>
        <w:tc>
          <w:tcPr>
            <w:tcW w:w="1526" w:type="dxa"/>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社会捐赠经费及民办学校中举办者投入占教育总经费的比例（</w:t>
            </w:r>
            <w:r w:rsidRPr="00BF63FB">
              <w:rPr>
                <w:rFonts w:ascii="宋体" w:eastAsia="宋体" w:hAnsi="宋体" w:cs="宋体"/>
                <w:kern w:val="0"/>
                <w:sz w:val="15"/>
                <w:szCs w:val="15"/>
              </w:rPr>
              <w:t>%</w:t>
            </w:r>
            <w:r w:rsidRPr="00BF63FB">
              <w:rPr>
                <w:rFonts w:ascii="宋体" w:eastAsia="宋体" w:hAnsi="宋体" w:cs="宋体" w:hint="eastAsia"/>
                <w:kern w:val="0"/>
                <w:sz w:val="15"/>
                <w:szCs w:val="15"/>
              </w:rPr>
              <w:t>）</w:t>
            </w:r>
          </w:p>
        </w:tc>
        <w:tc>
          <w:tcPr>
            <w:tcW w:w="56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 xml:space="preserve">　</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0.50</w:t>
            </w:r>
          </w:p>
        </w:tc>
        <w:tc>
          <w:tcPr>
            <w:tcW w:w="103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5.18</w:t>
            </w:r>
          </w:p>
        </w:tc>
        <w:tc>
          <w:tcPr>
            <w:tcW w:w="807"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3.77</w:t>
            </w:r>
          </w:p>
        </w:tc>
        <w:tc>
          <w:tcPr>
            <w:tcW w:w="8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p>
        </w:tc>
        <w:tc>
          <w:tcPr>
            <w:tcW w:w="99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1.15</w:t>
            </w:r>
          </w:p>
        </w:tc>
        <w:tc>
          <w:tcPr>
            <w:tcW w:w="956"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p>
        </w:tc>
        <w:tc>
          <w:tcPr>
            <w:tcW w:w="70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5.27</w:t>
            </w:r>
          </w:p>
        </w:tc>
      </w:tr>
    </w:tbl>
    <w:p w:rsidR="00257EF5" w:rsidRPr="007E45F8" w:rsidRDefault="00257EF5" w:rsidP="00257EF5">
      <w:pPr>
        <w:rPr>
          <w:sz w:val="18"/>
          <w:szCs w:val="18"/>
        </w:rPr>
      </w:pPr>
      <w:r w:rsidRPr="007E45F8">
        <w:rPr>
          <w:rFonts w:hint="eastAsia"/>
          <w:sz w:val="18"/>
          <w:szCs w:val="18"/>
        </w:rPr>
        <w:t>（注：表格中，上行为数值，下行为排位）</w:t>
      </w:r>
    </w:p>
    <w:p w:rsidR="00257EF5" w:rsidRPr="00BF63FB" w:rsidRDefault="00257EF5" w:rsidP="00257EF5">
      <w:pPr>
        <w:spacing w:line="360" w:lineRule="auto"/>
        <w:rPr>
          <w:rFonts w:ascii="仿宋" w:eastAsia="仿宋" w:hAnsi="仿宋"/>
          <w:sz w:val="28"/>
          <w:szCs w:val="28"/>
        </w:rPr>
      </w:pPr>
      <w:r w:rsidRPr="00BF63FB">
        <w:rPr>
          <w:rFonts w:ascii="仿宋" w:eastAsia="仿宋" w:hAnsi="仿宋" w:hint="eastAsia"/>
          <w:sz w:val="28"/>
          <w:szCs w:val="28"/>
        </w:rPr>
        <w:lastRenderedPageBreak/>
        <w:t xml:space="preserve">    （1）教育财政投入城市间差距较大，上海投入最大，宁波处中间位置。从表2-11可见，上海的各项指标均处于第一，杭州位居第二，紧随其后的是南京，宁波，这跟各类教育事业发展指标基本吻合。有投入，才有产出，教育也如此。</w:t>
      </w:r>
    </w:p>
    <w:p w:rsidR="00257EF5" w:rsidRPr="00BF63FB" w:rsidRDefault="00257EF5" w:rsidP="00257EF5">
      <w:pPr>
        <w:spacing w:line="360" w:lineRule="auto"/>
        <w:rPr>
          <w:rFonts w:ascii="仿宋" w:eastAsia="仿宋" w:hAnsi="仿宋"/>
          <w:sz w:val="28"/>
          <w:szCs w:val="28"/>
        </w:rPr>
      </w:pPr>
      <w:r w:rsidRPr="00BF63FB">
        <w:rPr>
          <w:rFonts w:ascii="仿宋" w:eastAsia="仿宋" w:hAnsi="仿宋" w:hint="eastAsia"/>
          <w:sz w:val="28"/>
          <w:szCs w:val="28"/>
        </w:rPr>
        <w:t xml:space="preserve">    （2）宁波职业教育、高等教育、普通高中投入位次靠前，义务段教育投入处末位。从表2-11可见，宁波跟南京在这两个指标上正好换了个位置，跟前面阐述的宁波重视职业教育发展有关，也跟宁波通过省市共管共建，推进了高教园区建设，增加了投入。所以，宁波的职业教育与高等教育发展较迅速。宁波生均公用经费投入，高校、职高、普高均处第3位，但义务段教育生均公用经费投入偏低，处于末位。而南京正好跟宁波相反，越是义务段教育，生均公用经费越高。从表格中可见，上海、杭州两城市各项生均经费投入基本最为均衡，分别处第1、2位。</w:t>
      </w:r>
    </w:p>
    <w:p w:rsidR="00257EF5" w:rsidRPr="00BF63FB" w:rsidRDefault="00257EF5" w:rsidP="00257EF5">
      <w:pPr>
        <w:spacing w:line="360" w:lineRule="auto"/>
        <w:rPr>
          <w:rFonts w:ascii="仿宋" w:eastAsia="仿宋" w:hAnsi="仿宋"/>
          <w:sz w:val="28"/>
          <w:szCs w:val="28"/>
        </w:rPr>
      </w:pPr>
      <w:r w:rsidRPr="00BF63FB">
        <w:rPr>
          <w:rFonts w:ascii="仿宋" w:eastAsia="仿宋" w:hAnsi="仿宋" w:hint="eastAsia"/>
          <w:sz w:val="28"/>
          <w:szCs w:val="28"/>
        </w:rPr>
        <w:t xml:space="preserve">    （3）教育财政投入符合东高中低趋势，宁波处于负增长。教育投入与区域经济发展水平相关，东部沿海城市经济发展程度较高，投入教育的经费相对充裕，而合肥的教育财政基本处于末位。而温州的教育投入相对较低，也跟温州的管理模式有关，除了民办资本较其它城市丰富外（处于第一的位置），也跟温州的藏富于民有关，政府财政相对投入较少。社会力量举力教育投入，宁波在8城市中处于末位。教育投入处于负增长的城市有合肥、杭州、宁波三个城市。</w:t>
      </w:r>
    </w:p>
    <w:p w:rsidR="00257EF5" w:rsidRPr="00BF63FB" w:rsidRDefault="00257EF5" w:rsidP="00BF63FB">
      <w:pPr>
        <w:spacing w:line="360" w:lineRule="auto"/>
        <w:ind w:firstLineChars="200" w:firstLine="560"/>
        <w:outlineLvl w:val="3"/>
        <w:rPr>
          <w:rFonts w:ascii="仿宋" w:eastAsia="仿宋" w:hAnsi="仿宋"/>
          <w:sz w:val="28"/>
          <w:szCs w:val="28"/>
        </w:rPr>
      </w:pPr>
      <w:bookmarkStart w:id="199" w:name="_Toc502652666"/>
      <w:r w:rsidRPr="00BF63FB">
        <w:rPr>
          <w:rFonts w:ascii="仿宋" w:eastAsia="仿宋" w:hAnsi="仿宋" w:hint="eastAsia"/>
          <w:sz w:val="28"/>
          <w:szCs w:val="28"/>
        </w:rPr>
        <w:t>2.“十二五”末城市教育财政比较</w:t>
      </w:r>
      <w:bookmarkEnd w:id="199"/>
    </w:p>
    <w:p w:rsidR="00257EF5" w:rsidRPr="00B16E35" w:rsidRDefault="00257EF5" w:rsidP="00BF63FB">
      <w:pPr>
        <w:spacing w:line="360" w:lineRule="auto"/>
        <w:jc w:val="center"/>
        <w:rPr>
          <w:szCs w:val="21"/>
        </w:rPr>
      </w:pPr>
      <w:r w:rsidRPr="00B16E35">
        <w:rPr>
          <w:rFonts w:ascii="黑体" w:eastAsia="黑体" w:hAnsi="黑体" w:hint="eastAsia"/>
          <w:szCs w:val="21"/>
        </w:rPr>
        <w:lastRenderedPageBreak/>
        <w:t>表2-12  “十二五”末城市教育财政调查</w:t>
      </w:r>
    </w:p>
    <w:tbl>
      <w:tblPr>
        <w:tblW w:w="8539" w:type="dxa"/>
        <w:tblInd w:w="-17" w:type="dxa"/>
        <w:tblLook w:val="04A0" w:firstRow="1" w:lastRow="0" w:firstColumn="1" w:lastColumn="0" w:noHBand="0" w:noVBand="1"/>
      </w:tblPr>
      <w:tblGrid>
        <w:gridCol w:w="1220"/>
        <w:gridCol w:w="554"/>
        <w:gridCol w:w="845"/>
        <w:gridCol w:w="935"/>
        <w:gridCol w:w="855"/>
        <w:gridCol w:w="822"/>
        <w:gridCol w:w="848"/>
        <w:gridCol w:w="850"/>
        <w:gridCol w:w="951"/>
        <w:gridCol w:w="659"/>
      </w:tblGrid>
      <w:tr w:rsidR="00257EF5" w:rsidRPr="00BF63FB" w:rsidTr="00D023E9">
        <w:trPr>
          <w:trHeight w:val="285"/>
        </w:trPr>
        <w:tc>
          <w:tcPr>
            <w:tcW w:w="1220" w:type="dxa"/>
            <w:tcBorders>
              <w:top w:val="single" w:sz="4" w:space="0" w:color="auto"/>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b/>
                <w:bCs/>
                <w:kern w:val="0"/>
                <w:sz w:val="15"/>
                <w:szCs w:val="15"/>
              </w:rPr>
            </w:pPr>
            <w:r w:rsidRPr="00BF63FB">
              <w:rPr>
                <w:rFonts w:ascii="宋体" w:eastAsia="宋体" w:hAnsi="宋体" w:cs="宋体" w:hint="eastAsia"/>
                <w:b/>
                <w:bCs/>
                <w:kern w:val="0"/>
                <w:sz w:val="15"/>
                <w:szCs w:val="15"/>
              </w:rPr>
              <w:t>二级指标</w:t>
            </w:r>
          </w:p>
        </w:tc>
        <w:tc>
          <w:tcPr>
            <w:tcW w:w="554" w:type="dxa"/>
            <w:tcBorders>
              <w:top w:val="single" w:sz="4" w:space="0" w:color="auto"/>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b/>
                <w:bCs/>
                <w:kern w:val="0"/>
                <w:sz w:val="15"/>
                <w:szCs w:val="15"/>
              </w:rPr>
            </w:pPr>
            <w:r w:rsidRPr="00BF63FB">
              <w:rPr>
                <w:rFonts w:ascii="宋体" w:eastAsia="宋体" w:hAnsi="宋体" w:cs="宋体" w:hint="eastAsia"/>
                <w:b/>
                <w:bCs/>
                <w:kern w:val="0"/>
                <w:sz w:val="15"/>
                <w:szCs w:val="15"/>
              </w:rPr>
              <w:t>学校</w:t>
            </w:r>
          </w:p>
        </w:tc>
        <w:tc>
          <w:tcPr>
            <w:tcW w:w="845" w:type="dxa"/>
            <w:tcBorders>
              <w:top w:val="single" w:sz="4" w:space="0" w:color="auto"/>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b/>
                <w:bCs/>
                <w:kern w:val="0"/>
                <w:sz w:val="15"/>
                <w:szCs w:val="15"/>
              </w:rPr>
            </w:pPr>
            <w:r w:rsidRPr="00BF63FB">
              <w:rPr>
                <w:rFonts w:ascii="宋体" w:eastAsia="宋体" w:hAnsi="宋体" w:cs="宋体" w:hint="eastAsia"/>
                <w:b/>
                <w:bCs/>
                <w:kern w:val="0"/>
                <w:sz w:val="15"/>
                <w:szCs w:val="15"/>
              </w:rPr>
              <w:t>宁波</w:t>
            </w:r>
          </w:p>
        </w:tc>
        <w:tc>
          <w:tcPr>
            <w:tcW w:w="935" w:type="dxa"/>
            <w:tcBorders>
              <w:top w:val="single" w:sz="4" w:space="0" w:color="auto"/>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 xml:space="preserve">上海　</w:t>
            </w:r>
          </w:p>
        </w:tc>
        <w:tc>
          <w:tcPr>
            <w:tcW w:w="855" w:type="dxa"/>
            <w:tcBorders>
              <w:top w:val="single" w:sz="4" w:space="0" w:color="auto"/>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 xml:space="preserve">合肥　</w:t>
            </w:r>
          </w:p>
        </w:tc>
        <w:tc>
          <w:tcPr>
            <w:tcW w:w="822" w:type="dxa"/>
            <w:tcBorders>
              <w:top w:val="single" w:sz="4" w:space="0" w:color="auto"/>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 xml:space="preserve">南京　</w:t>
            </w:r>
          </w:p>
        </w:tc>
        <w:tc>
          <w:tcPr>
            <w:tcW w:w="848" w:type="dxa"/>
            <w:tcBorders>
              <w:top w:val="single" w:sz="4" w:space="0" w:color="auto"/>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 xml:space="preserve">苏州　</w:t>
            </w:r>
          </w:p>
        </w:tc>
        <w:tc>
          <w:tcPr>
            <w:tcW w:w="850" w:type="dxa"/>
            <w:tcBorders>
              <w:top w:val="single" w:sz="4" w:space="0" w:color="auto"/>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 xml:space="preserve">无锡　</w:t>
            </w:r>
          </w:p>
        </w:tc>
        <w:tc>
          <w:tcPr>
            <w:tcW w:w="951" w:type="dxa"/>
            <w:tcBorders>
              <w:top w:val="single" w:sz="4" w:space="0" w:color="auto"/>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 xml:space="preserve">杭州　</w:t>
            </w:r>
          </w:p>
        </w:tc>
        <w:tc>
          <w:tcPr>
            <w:tcW w:w="659" w:type="dxa"/>
            <w:tcBorders>
              <w:top w:val="single" w:sz="4" w:space="0" w:color="auto"/>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温州</w:t>
            </w:r>
          </w:p>
        </w:tc>
      </w:tr>
      <w:tr w:rsidR="00257EF5" w:rsidRPr="00BF63FB" w:rsidTr="00D023E9">
        <w:trPr>
          <w:trHeight w:val="285"/>
        </w:trPr>
        <w:tc>
          <w:tcPr>
            <w:tcW w:w="1220" w:type="dxa"/>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公共财政预算教育经费占公共财政支出比例（</w:t>
            </w:r>
            <w:r w:rsidRPr="00BF63FB">
              <w:rPr>
                <w:rFonts w:ascii="宋体" w:eastAsia="宋体" w:hAnsi="宋体" w:cs="宋体"/>
                <w:kern w:val="0"/>
                <w:sz w:val="15"/>
                <w:szCs w:val="15"/>
              </w:rPr>
              <w:t>%</w:t>
            </w:r>
            <w:r w:rsidRPr="00BF63FB">
              <w:rPr>
                <w:rFonts w:ascii="宋体" w:eastAsia="宋体" w:hAnsi="宋体" w:cs="宋体" w:hint="eastAsia"/>
                <w:kern w:val="0"/>
                <w:sz w:val="15"/>
                <w:szCs w:val="15"/>
              </w:rPr>
              <w:t>）</w:t>
            </w:r>
          </w:p>
        </w:tc>
        <w:tc>
          <w:tcPr>
            <w:tcW w:w="55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 xml:space="preserve">　</w:t>
            </w:r>
          </w:p>
        </w:tc>
        <w:tc>
          <w:tcPr>
            <w:tcW w:w="84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14.87</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8</w:t>
            </w:r>
          </w:p>
        </w:tc>
        <w:tc>
          <w:tcPr>
            <w:tcW w:w="93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15</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w:t>
            </w:r>
          </w:p>
        </w:tc>
        <w:tc>
          <w:tcPr>
            <w:tcW w:w="85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15.32</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c>
          <w:tcPr>
            <w:tcW w:w="82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16.65</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c>
          <w:tcPr>
            <w:tcW w:w="848"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21.84</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15.37</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c>
          <w:tcPr>
            <w:tcW w:w="9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18.13</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659"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25.97</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r>
      <w:tr w:rsidR="00257EF5" w:rsidRPr="00BF63FB" w:rsidTr="00D023E9">
        <w:trPr>
          <w:trHeight w:val="285"/>
        </w:trPr>
        <w:tc>
          <w:tcPr>
            <w:tcW w:w="1220" w:type="dxa"/>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公共财政预算教育拨款增长与财政经常性收入增长比较（%）</w:t>
            </w:r>
          </w:p>
        </w:tc>
        <w:tc>
          <w:tcPr>
            <w:tcW w:w="55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 xml:space="preserve">　</w:t>
            </w:r>
          </w:p>
        </w:tc>
        <w:tc>
          <w:tcPr>
            <w:tcW w:w="84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-4.06</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c>
          <w:tcPr>
            <w:tcW w:w="93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p>
        </w:tc>
        <w:tc>
          <w:tcPr>
            <w:tcW w:w="85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-3.32</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c>
          <w:tcPr>
            <w:tcW w:w="82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7.87</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848"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10.77</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c>
          <w:tcPr>
            <w:tcW w:w="9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-4.05</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c>
          <w:tcPr>
            <w:tcW w:w="659"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r>
      <w:tr w:rsidR="00257EF5" w:rsidRPr="00BF63FB" w:rsidTr="00D023E9">
        <w:trPr>
          <w:trHeight w:val="285"/>
        </w:trPr>
        <w:tc>
          <w:tcPr>
            <w:tcW w:w="1220"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生均公共财政预算教育事业费（元</w:t>
            </w:r>
            <w:r w:rsidRPr="00BF63FB">
              <w:rPr>
                <w:rFonts w:ascii="宋体" w:eastAsia="宋体" w:hAnsi="宋体" w:cs="宋体"/>
                <w:kern w:val="0"/>
                <w:sz w:val="15"/>
                <w:szCs w:val="15"/>
              </w:rPr>
              <w:t>/</w:t>
            </w:r>
            <w:r w:rsidRPr="00BF63FB">
              <w:rPr>
                <w:rFonts w:ascii="宋体" w:eastAsia="宋体" w:hAnsi="宋体" w:cs="宋体" w:hint="eastAsia"/>
                <w:kern w:val="0"/>
                <w:sz w:val="15"/>
                <w:szCs w:val="15"/>
              </w:rPr>
              <w:t>生）</w:t>
            </w:r>
          </w:p>
        </w:tc>
        <w:tc>
          <w:tcPr>
            <w:tcW w:w="55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小学</w:t>
            </w:r>
          </w:p>
        </w:tc>
        <w:tc>
          <w:tcPr>
            <w:tcW w:w="84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12474.4</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c>
          <w:tcPr>
            <w:tcW w:w="93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ind w:right="80"/>
              <w:jc w:val="center"/>
              <w:rPr>
                <w:rFonts w:ascii="宋体" w:eastAsia="宋体" w:hAnsi="宋体" w:cs="宋体"/>
                <w:kern w:val="0"/>
                <w:sz w:val="15"/>
                <w:szCs w:val="15"/>
              </w:rPr>
            </w:pPr>
            <w:r w:rsidRPr="00BF63FB">
              <w:rPr>
                <w:rFonts w:ascii="宋体" w:eastAsia="宋体" w:hAnsi="宋体" w:cs="宋体" w:hint="eastAsia"/>
                <w:kern w:val="0"/>
                <w:sz w:val="15"/>
                <w:szCs w:val="15"/>
              </w:rPr>
              <w:t>21329.18</w:t>
            </w:r>
          </w:p>
          <w:p w:rsidR="00257EF5" w:rsidRPr="00BF63FB" w:rsidRDefault="00257EF5" w:rsidP="00D023E9">
            <w:pPr>
              <w:widowControl/>
              <w:spacing w:line="200" w:lineRule="exact"/>
              <w:ind w:right="80"/>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c>
          <w:tcPr>
            <w:tcW w:w="85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9033.49</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w:t>
            </w:r>
          </w:p>
        </w:tc>
        <w:tc>
          <w:tcPr>
            <w:tcW w:w="82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13222</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848"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12722.6</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c>
          <w:tcPr>
            <w:tcW w:w="9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13268.75</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659"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9501</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r>
      <w:tr w:rsidR="00257EF5" w:rsidRPr="00BF63FB" w:rsidTr="00D023E9">
        <w:trPr>
          <w:trHeight w:val="285"/>
        </w:trPr>
        <w:tc>
          <w:tcPr>
            <w:tcW w:w="1220"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00" w:lineRule="exact"/>
              <w:jc w:val="left"/>
              <w:rPr>
                <w:rFonts w:ascii="宋体" w:eastAsia="宋体" w:hAnsi="宋体" w:cs="宋体"/>
                <w:kern w:val="0"/>
                <w:sz w:val="15"/>
                <w:szCs w:val="15"/>
              </w:rPr>
            </w:pPr>
          </w:p>
        </w:tc>
        <w:tc>
          <w:tcPr>
            <w:tcW w:w="55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初中</w:t>
            </w:r>
          </w:p>
        </w:tc>
        <w:tc>
          <w:tcPr>
            <w:tcW w:w="84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19416</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c>
          <w:tcPr>
            <w:tcW w:w="93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28132.82</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c>
          <w:tcPr>
            <w:tcW w:w="85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13443.87</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w:t>
            </w:r>
          </w:p>
        </w:tc>
        <w:tc>
          <w:tcPr>
            <w:tcW w:w="82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25454</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848"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19366.8</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c>
          <w:tcPr>
            <w:tcW w:w="9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20218</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659"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15157</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r>
      <w:tr w:rsidR="00257EF5" w:rsidRPr="00BF63FB" w:rsidTr="00D023E9">
        <w:trPr>
          <w:trHeight w:val="285"/>
        </w:trPr>
        <w:tc>
          <w:tcPr>
            <w:tcW w:w="1220"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00" w:lineRule="exact"/>
              <w:jc w:val="left"/>
              <w:rPr>
                <w:rFonts w:ascii="宋体" w:eastAsia="宋体" w:hAnsi="宋体" w:cs="宋体"/>
                <w:kern w:val="0"/>
                <w:sz w:val="15"/>
                <w:szCs w:val="15"/>
              </w:rPr>
            </w:pPr>
          </w:p>
        </w:tc>
        <w:tc>
          <w:tcPr>
            <w:tcW w:w="55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普高</w:t>
            </w:r>
          </w:p>
        </w:tc>
        <w:tc>
          <w:tcPr>
            <w:tcW w:w="84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21840.5</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c>
          <w:tcPr>
            <w:tcW w:w="93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37570.27</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c>
          <w:tcPr>
            <w:tcW w:w="85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10426.99</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w:t>
            </w:r>
          </w:p>
        </w:tc>
        <w:tc>
          <w:tcPr>
            <w:tcW w:w="82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25222</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848"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19549.3</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c>
          <w:tcPr>
            <w:tcW w:w="9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24655</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659"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18301</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r>
      <w:tr w:rsidR="00257EF5" w:rsidRPr="00BF63FB" w:rsidTr="00D023E9">
        <w:trPr>
          <w:trHeight w:val="285"/>
        </w:trPr>
        <w:tc>
          <w:tcPr>
            <w:tcW w:w="1220"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00" w:lineRule="exact"/>
              <w:jc w:val="left"/>
              <w:rPr>
                <w:rFonts w:ascii="宋体" w:eastAsia="宋体" w:hAnsi="宋体" w:cs="宋体"/>
                <w:kern w:val="0"/>
                <w:sz w:val="15"/>
                <w:szCs w:val="15"/>
              </w:rPr>
            </w:pPr>
          </w:p>
        </w:tc>
        <w:tc>
          <w:tcPr>
            <w:tcW w:w="55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中职</w:t>
            </w:r>
          </w:p>
        </w:tc>
        <w:tc>
          <w:tcPr>
            <w:tcW w:w="84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22061.7</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93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24416.25</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c>
          <w:tcPr>
            <w:tcW w:w="85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7354.42</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w:t>
            </w:r>
          </w:p>
        </w:tc>
        <w:tc>
          <w:tcPr>
            <w:tcW w:w="82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17562</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c>
          <w:tcPr>
            <w:tcW w:w="848"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15032.6</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c>
          <w:tcPr>
            <w:tcW w:w="9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24019.9</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659"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16605</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r>
      <w:tr w:rsidR="00257EF5" w:rsidRPr="00BF63FB" w:rsidTr="00D023E9">
        <w:trPr>
          <w:trHeight w:val="285"/>
        </w:trPr>
        <w:tc>
          <w:tcPr>
            <w:tcW w:w="1220"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00" w:lineRule="exact"/>
              <w:jc w:val="left"/>
              <w:rPr>
                <w:rFonts w:ascii="宋体" w:eastAsia="宋体" w:hAnsi="宋体" w:cs="宋体"/>
                <w:kern w:val="0"/>
                <w:sz w:val="15"/>
                <w:szCs w:val="15"/>
              </w:rPr>
            </w:pPr>
          </w:p>
        </w:tc>
        <w:tc>
          <w:tcPr>
            <w:tcW w:w="55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高校</w:t>
            </w:r>
          </w:p>
        </w:tc>
        <w:tc>
          <w:tcPr>
            <w:tcW w:w="84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20741.2</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c>
          <w:tcPr>
            <w:tcW w:w="93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缺</w:t>
            </w:r>
          </w:p>
        </w:tc>
        <w:tc>
          <w:tcPr>
            <w:tcW w:w="85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47251.67</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c>
          <w:tcPr>
            <w:tcW w:w="82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25129</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848"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18116.9</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c>
          <w:tcPr>
            <w:tcW w:w="9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22306.1</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659"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16302</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r>
      <w:tr w:rsidR="00257EF5" w:rsidRPr="00BF63FB" w:rsidTr="00D023E9">
        <w:trPr>
          <w:trHeight w:val="285"/>
        </w:trPr>
        <w:tc>
          <w:tcPr>
            <w:tcW w:w="1220"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生均公共财政预算公用经费（元</w:t>
            </w:r>
            <w:r w:rsidRPr="00BF63FB">
              <w:rPr>
                <w:rFonts w:ascii="宋体" w:eastAsia="宋体" w:hAnsi="宋体" w:cs="宋体"/>
                <w:kern w:val="0"/>
                <w:sz w:val="15"/>
                <w:szCs w:val="15"/>
              </w:rPr>
              <w:t>/</w:t>
            </w:r>
            <w:r w:rsidRPr="00BF63FB">
              <w:rPr>
                <w:rFonts w:ascii="宋体" w:eastAsia="宋体" w:hAnsi="宋体" w:cs="宋体" w:hint="eastAsia"/>
                <w:kern w:val="0"/>
                <w:sz w:val="15"/>
                <w:szCs w:val="15"/>
              </w:rPr>
              <w:t>生）</w:t>
            </w:r>
          </w:p>
        </w:tc>
        <w:tc>
          <w:tcPr>
            <w:tcW w:w="55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小学</w:t>
            </w:r>
          </w:p>
        </w:tc>
        <w:tc>
          <w:tcPr>
            <w:tcW w:w="84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2689.47</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c>
          <w:tcPr>
            <w:tcW w:w="93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7095.65</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c>
          <w:tcPr>
            <w:tcW w:w="85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1941.81</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c>
          <w:tcPr>
            <w:tcW w:w="82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2983</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c>
          <w:tcPr>
            <w:tcW w:w="848"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3854</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1842.6</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w:t>
            </w:r>
          </w:p>
        </w:tc>
        <w:tc>
          <w:tcPr>
            <w:tcW w:w="9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3315.12</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659"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1438</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8</w:t>
            </w:r>
          </w:p>
        </w:tc>
      </w:tr>
      <w:tr w:rsidR="00257EF5" w:rsidRPr="00BF63FB" w:rsidTr="00D023E9">
        <w:trPr>
          <w:trHeight w:val="285"/>
        </w:trPr>
        <w:tc>
          <w:tcPr>
            <w:tcW w:w="1220"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00" w:lineRule="exact"/>
              <w:jc w:val="left"/>
              <w:rPr>
                <w:rFonts w:ascii="宋体" w:eastAsia="宋体" w:hAnsi="宋体" w:cs="宋体"/>
                <w:kern w:val="0"/>
                <w:sz w:val="15"/>
                <w:szCs w:val="15"/>
              </w:rPr>
            </w:pPr>
          </w:p>
        </w:tc>
        <w:tc>
          <w:tcPr>
            <w:tcW w:w="55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初中</w:t>
            </w:r>
          </w:p>
        </w:tc>
        <w:tc>
          <w:tcPr>
            <w:tcW w:w="84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4454.2</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c>
          <w:tcPr>
            <w:tcW w:w="93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9217.37</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c>
          <w:tcPr>
            <w:tcW w:w="85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4690.7</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c>
          <w:tcPr>
            <w:tcW w:w="82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7222</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848"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4258</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2210</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w:t>
            </w:r>
          </w:p>
        </w:tc>
        <w:tc>
          <w:tcPr>
            <w:tcW w:w="9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5181.89</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659"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2079</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8</w:t>
            </w:r>
          </w:p>
        </w:tc>
      </w:tr>
      <w:tr w:rsidR="00257EF5" w:rsidRPr="00BF63FB" w:rsidTr="00D023E9">
        <w:trPr>
          <w:trHeight w:val="285"/>
        </w:trPr>
        <w:tc>
          <w:tcPr>
            <w:tcW w:w="1220"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00" w:lineRule="exact"/>
              <w:jc w:val="left"/>
              <w:rPr>
                <w:rFonts w:ascii="宋体" w:eastAsia="宋体" w:hAnsi="宋体" w:cs="宋体"/>
                <w:kern w:val="0"/>
                <w:sz w:val="15"/>
                <w:szCs w:val="15"/>
              </w:rPr>
            </w:pPr>
          </w:p>
        </w:tc>
        <w:tc>
          <w:tcPr>
            <w:tcW w:w="55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普高</w:t>
            </w:r>
          </w:p>
        </w:tc>
        <w:tc>
          <w:tcPr>
            <w:tcW w:w="84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4200.32</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c>
          <w:tcPr>
            <w:tcW w:w="93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11600.22</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c>
          <w:tcPr>
            <w:tcW w:w="85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1953.05</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8</w:t>
            </w:r>
          </w:p>
        </w:tc>
        <w:tc>
          <w:tcPr>
            <w:tcW w:w="82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4664</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c>
          <w:tcPr>
            <w:tcW w:w="848"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5256</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2744.6</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w:t>
            </w:r>
          </w:p>
        </w:tc>
        <w:tc>
          <w:tcPr>
            <w:tcW w:w="9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9389.6</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659"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4866</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r>
      <w:tr w:rsidR="00257EF5" w:rsidRPr="00BF63FB" w:rsidTr="00D023E9">
        <w:trPr>
          <w:trHeight w:val="285"/>
        </w:trPr>
        <w:tc>
          <w:tcPr>
            <w:tcW w:w="1220"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00" w:lineRule="exact"/>
              <w:jc w:val="left"/>
              <w:rPr>
                <w:rFonts w:ascii="宋体" w:eastAsia="宋体" w:hAnsi="宋体" w:cs="宋体"/>
                <w:kern w:val="0"/>
                <w:sz w:val="15"/>
                <w:szCs w:val="15"/>
              </w:rPr>
            </w:pPr>
          </w:p>
        </w:tc>
        <w:tc>
          <w:tcPr>
            <w:tcW w:w="55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中职</w:t>
            </w:r>
          </w:p>
        </w:tc>
        <w:tc>
          <w:tcPr>
            <w:tcW w:w="84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6735.75</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93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7271.38</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85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1993.24</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7</w:t>
            </w:r>
          </w:p>
        </w:tc>
        <w:tc>
          <w:tcPr>
            <w:tcW w:w="82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5737</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c>
          <w:tcPr>
            <w:tcW w:w="848"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3370.9</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c>
          <w:tcPr>
            <w:tcW w:w="9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11622.86</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c>
          <w:tcPr>
            <w:tcW w:w="659"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5531</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r>
      <w:tr w:rsidR="00257EF5" w:rsidRPr="00BF63FB" w:rsidTr="00D023E9">
        <w:trPr>
          <w:trHeight w:val="285"/>
        </w:trPr>
        <w:tc>
          <w:tcPr>
            <w:tcW w:w="1220"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00" w:lineRule="exact"/>
              <w:jc w:val="left"/>
              <w:rPr>
                <w:rFonts w:ascii="宋体" w:eastAsia="宋体" w:hAnsi="宋体" w:cs="宋体"/>
                <w:kern w:val="0"/>
                <w:sz w:val="15"/>
                <w:szCs w:val="15"/>
              </w:rPr>
            </w:pPr>
          </w:p>
        </w:tc>
        <w:tc>
          <w:tcPr>
            <w:tcW w:w="55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高校</w:t>
            </w:r>
          </w:p>
        </w:tc>
        <w:tc>
          <w:tcPr>
            <w:tcW w:w="84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11576.1</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w:t>
            </w:r>
          </w:p>
        </w:tc>
        <w:tc>
          <w:tcPr>
            <w:tcW w:w="93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w:t>
            </w:r>
          </w:p>
        </w:tc>
        <w:tc>
          <w:tcPr>
            <w:tcW w:w="85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42210.76</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w:t>
            </w:r>
          </w:p>
        </w:tc>
        <w:tc>
          <w:tcPr>
            <w:tcW w:w="82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16559</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w:t>
            </w:r>
          </w:p>
        </w:tc>
        <w:tc>
          <w:tcPr>
            <w:tcW w:w="848"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w:t>
            </w: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5105</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w:t>
            </w:r>
          </w:p>
        </w:tc>
        <w:tc>
          <w:tcPr>
            <w:tcW w:w="9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10336.37</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w:t>
            </w:r>
          </w:p>
        </w:tc>
        <w:tc>
          <w:tcPr>
            <w:tcW w:w="659"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4220</w:t>
            </w:r>
          </w:p>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6</w:t>
            </w:r>
          </w:p>
        </w:tc>
      </w:tr>
      <w:tr w:rsidR="00257EF5" w:rsidRPr="00BF63FB" w:rsidTr="00D023E9">
        <w:trPr>
          <w:trHeight w:val="285"/>
        </w:trPr>
        <w:tc>
          <w:tcPr>
            <w:tcW w:w="1220" w:type="dxa"/>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社会捐赠经费及民办学校中举办者投入占教育总经费的比例（</w:t>
            </w:r>
            <w:r w:rsidRPr="00BF63FB">
              <w:rPr>
                <w:rFonts w:ascii="宋体" w:eastAsia="宋体" w:hAnsi="宋体" w:cs="宋体"/>
                <w:kern w:val="0"/>
                <w:sz w:val="15"/>
                <w:szCs w:val="15"/>
              </w:rPr>
              <w:t>%</w:t>
            </w:r>
            <w:r w:rsidRPr="00BF63FB">
              <w:rPr>
                <w:rFonts w:ascii="宋体" w:eastAsia="宋体" w:hAnsi="宋体" w:cs="宋体" w:hint="eastAsia"/>
                <w:kern w:val="0"/>
                <w:sz w:val="15"/>
                <w:szCs w:val="15"/>
              </w:rPr>
              <w:t>）</w:t>
            </w:r>
          </w:p>
        </w:tc>
        <w:tc>
          <w:tcPr>
            <w:tcW w:w="55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 xml:space="preserve">　</w:t>
            </w:r>
          </w:p>
        </w:tc>
        <w:tc>
          <w:tcPr>
            <w:tcW w:w="84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0.90%</w:t>
            </w:r>
          </w:p>
        </w:tc>
        <w:tc>
          <w:tcPr>
            <w:tcW w:w="93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16.98</w:t>
            </w:r>
          </w:p>
        </w:tc>
        <w:tc>
          <w:tcPr>
            <w:tcW w:w="855"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0.46%</w:t>
            </w:r>
          </w:p>
        </w:tc>
        <w:tc>
          <w:tcPr>
            <w:tcW w:w="822"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p>
        </w:tc>
        <w:tc>
          <w:tcPr>
            <w:tcW w:w="848"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p>
        </w:tc>
        <w:tc>
          <w:tcPr>
            <w:tcW w:w="85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0.39</w:t>
            </w:r>
          </w:p>
        </w:tc>
        <w:tc>
          <w:tcPr>
            <w:tcW w:w="951"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00" w:lineRule="exact"/>
              <w:jc w:val="center"/>
              <w:rPr>
                <w:rFonts w:ascii="宋体" w:eastAsia="宋体" w:hAnsi="宋体" w:cs="宋体"/>
                <w:kern w:val="0"/>
                <w:sz w:val="15"/>
                <w:szCs w:val="15"/>
              </w:rPr>
            </w:pPr>
          </w:p>
        </w:tc>
        <w:tc>
          <w:tcPr>
            <w:tcW w:w="659"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0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4.25%</w:t>
            </w:r>
          </w:p>
        </w:tc>
      </w:tr>
    </w:tbl>
    <w:p w:rsidR="00257EF5" w:rsidRPr="00244157" w:rsidRDefault="00257EF5" w:rsidP="00257EF5">
      <w:pPr>
        <w:spacing w:line="360" w:lineRule="auto"/>
        <w:rPr>
          <w:rFonts w:ascii="楷体" w:eastAsia="楷体" w:hAnsi="楷体"/>
          <w:szCs w:val="21"/>
        </w:rPr>
      </w:pPr>
      <w:r w:rsidRPr="00B16E35">
        <w:rPr>
          <w:rFonts w:hint="eastAsia"/>
          <w:szCs w:val="21"/>
        </w:rPr>
        <w:t xml:space="preserve">    </w:t>
      </w:r>
      <w:r w:rsidRPr="00244157">
        <w:rPr>
          <w:rFonts w:ascii="楷体" w:eastAsia="楷体" w:hAnsi="楷体" w:hint="eastAsia"/>
          <w:szCs w:val="21"/>
        </w:rPr>
        <w:t>（注：同一表格指标数据中，上行为统计数据，下行为8城市排位）</w:t>
      </w:r>
    </w:p>
    <w:p w:rsidR="00257EF5" w:rsidRPr="00BF63FB" w:rsidRDefault="00257EF5" w:rsidP="00257EF5">
      <w:pPr>
        <w:spacing w:line="360" w:lineRule="auto"/>
        <w:rPr>
          <w:rFonts w:ascii="仿宋" w:eastAsia="仿宋" w:hAnsi="仿宋"/>
          <w:sz w:val="28"/>
          <w:szCs w:val="28"/>
        </w:rPr>
      </w:pPr>
      <w:r w:rsidRPr="00BF63FB">
        <w:rPr>
          <w:rFonts w:ascii="仿宋" w:eastAsia="仿宋" w:hAnsi="仿宋" w:hint="eastAsia"/>
          <w:sz w:val="28"/>
          <w:szCs w:val="28"/>
        </w:rPr>
        <w:t xml:space="preserve">    （1）教育投入稳步增长，东高中低特点明显。五年来，各城市对教育投入呈现出逐年增长的态势。</w:t>
      </w:r>
    </w:p>
    <w:p w:rsidR="00257EF5" w:rsidRPr="00BF63FB" w:rsidRDefault="00257EF5" w:rsidP="00257EF5">
      <w:pPr>
        <w:spacing w:line="360" w:lineRule="auto"/>
        <w:rPr>
          <w:rFonts w:ascii="仿宋" w:eastAsia="仿宋" w:hAnsi="仿宋"/>
          <w:sz w:val="28"/>
          <w:szCs w:val="28"/>
        </w:rPr>
      </w:pPr>
      <w:r w:rsidRPr="00BF63FB">
        <w:rPr>
          <w:rFonts w:ascii="仿宋" w:eastAsia="仿宋" w:hAnsi="仿宋" w:hint="eastAsia"/>
          <w:sz w:val="28"/>
          <w:szCs w:val="28"/>
        </w:rPr>
        <w:t xml:space="preserve">    （2）教育投入在城市间有升有降，宁波职业教育投入增加明显。基础教育方面投入上海、南京保持领先；职业教育方面投入杭州、宁波优势明显；高等教育投入方面是合肥、南京两城市一跃到第一、二位次。</w:t>
      </w:r>
    </w:p>
    <w:p w:rsidR="00257EF5" w:rsidRPr="00BF63FB" w:rsidRDefault="00257EF5" w:rsidP="00257EF5">
      <w:pPr>
        <w:spacing w:line="360" w:lineRule="auto"/>
        <w:rPr>
          <w:rFonts w:ascii="仿宋" w:eastAsia="仿宋" w:hAnsi="仿宋"/>
          <w:sz w:val="28"/>
          <w:szCs w:val="28"/>
        </w:rPr>
      </w:pPr>
      <w:r w:rsidRPr="00BF63FB">
        <w:rPr>
          <w:rFonts w:ascii="仿宋" w:eastAsia="仿宋" w:hAnsi="仿宋" w:hint="eastAsia"/>
          <w:sz w:val="28"/>
          <w:szCs w:val="28"/>
        </w:rPr>
        <w:t xml:space="preserve">    （3）在公共财政预算教育经费占公共财政支出比例方面，宁波处于末位，教育财政增速放缓。宁波的各项生均公共事业经费均处于</w:t>
      </w:r>
      <w:r w:rsidRPr="00BF63FB">
        <w:rPr>
          <w:rFonts w:ascii="仿宋" w:eastAsia="仿宋" w:hAnsi="仿宋" w:hint="eastAsia"/>
          <w:sz w:val="28"/>
          <w:szCs w:val="28"/>
        </w:rPr>
        <w:lastRenderedPageBreak/>
        <w:t>中偏下，均低于杭州市水平。宁波市各类教育的生均公用经费依然是高校、中职处于中偏上，基础教育仍然中偏下。上海、杭州处于第一、二位。</w:t>
      </w:r>
    </w:p>
    <w:p w:rsidR="00257EF5" w:rsidRPr="00BF63FB" w:rsidRDefault="00257EF5" w:rsidP="00BF63FB">
      <w:pPr>
        <w:spacing w:line="360" w:lineRule="auto"/>
        <w:ind w:firstLineChars="200" w:firstLine="560"/>
        <w:outlineLvl w:val="3"/>
        <w:rPr>
          <w:rFonts w:ascii="仿宋" w:eastAsia="仿宋" w:hAnsi="仿宋"/>
          <w:sz w:val="28"/>
          <w:szCs w:val="28"/>
        </w:rPr>
      </w:pPr>
      <w:bookmarkStart w:id="200" w:name="_Toc502652667"/>
      <w:r w:rsidRPr="00BF63FB">
        <w:rPr>
          <w:rFonts w:ascii="仿宋" w:eastAsia="仿宋" w:hAnsi="仿宋" w:hint="eastAsia"/>
          <w:sz w:val="28"/>
          <w:szCs w:val="28"/>
        </w:rPr>
        <w:t>3.结论</w:t>
      </w:r>
      <w:bookmarkEnd w:id="200"/>
    </w:p>
    <w:p w:rsidR="00257EF5" w:rsidRPr="00BF63FB" w:rsidRDefault="00257EF5" w:rsidP="00257EF5">
      <w:pPr>
        <w:widowControl/>
        <w:spacing w:line="360" w:lineRule="auto"/>
        <w:rPr>
          <w:rFonts w:ascii="仿宋" w:eastAsia="仿宋" w:hAnsi="仿宋"/>
          <w:sz w:val="28"/>
          <w:szCs w:val="28"/>
        </w:rPr>
      </w:pPr>
      <w:r w:rsidRPr="00BF63FB">
        <w:rPr>
          <w:rFonts w:ascii="仿宋" w:eastAsia="仿宋" w:hAnsi="仿宋" w:hint="eastAsia"/>
          <w:sz w:val="28"/>
          <w:szCs w:val="28"/>
        </w:rPr>
        <w:t xml:space="preserve">    （1）宁波的教育财政投入呈负增长。公共财政预算教育经费占公共财政支出比例方面，宁波下降趋势明显，从第3位下降到第6位。这也与宁波完成教育的基础能力建设投入有关。</w:t>
      </w:r>
    </w:p>
    <w:p w:rsidR="00257EF5" w:rsidRPr="00BF63FB" w:rsidRDefault="00257EF5" w:rsidP="00257EF5">
      <w:pPr>
        <w:spacing w:line="360" w:lineRule="auto"/>
        <w:rPr>
          <w:rFonts w:ascii="仿宋" w:eastAsia="仿宋" w:hAnsi="仿宋"/>
          <w:sz w:val="28"/>
          <w:szCs w:val="28"/>
        </w:rPr>
      </w:pPr>
      <w:r w:rsidRPr="00BF63FB">
        <w:rPr>
          <w:rFonts w:ascii="仿宋" w:eastAsia="仿宋" w:hAnsi="仿宋" w:hint="eastAsia"/>
          <w:sz w:val="28"/>
          <w:szCs w:val="28"/>
        </w:rPr>
        <w:t xml:space="preserve">    （2）宁波的教育投入总量水平处于中间位次。这跟宁波经济总量较大有关系，这也保持了宁波各类教育保持均衡发展态势，但总体上，宁波的教育投入优势不明显。</w:t>
      </w:r>
    </w:p>
    <w:p w:rsidR="00257EF5" w:rsidRPr="00BF63FB" w:rsidRDefault="00257EF5" w:rsidP="00257EF5">
      <w:pPr>
        <w:spacing w:line="360" w:lineRule="auto"/>
        <w:rPr>
          <w:rFonts w:ascii="仿宋" w:eastAsia="仿宋" w:hAnsi="仿宋"/>
          <w:sz w:val="28"/>
          <w:szCs w:val="28"/>
        </w:rPr>
      </w:pPr>
      <w:r w:rsidRPr="00BF63FB">
        <w:rPr>
          <w:rFonts w:ascii="仿宋" w:eastAsia="仿宋" w:hAnsi="仿宋" w:hint="eastAsia"/>
          <w:sz w:val="28"/>
          <w:szCs w:val="28"/>
        </w:rPr>
        <w:t xml:space="preserve">    （3）宁波的教育投入基本上属于政府财政性投入。民间资本投入极少，民办教育发展面临着机制、体制等瓶颈。</w:t>
      </w:r>
    </w:p>
    <w:p w:rsidR="00257EF5" w:rsidRPr="00BF63FB" w:rsidRDefault="00257EF5" w:rsidP="00BF63FB">
      <w:pPr>
        <w:outlineLvl w:val="1"/>
        <w:rPr>
          <w:rFonts w:ascii="宋体" w:eastAsia="宋体" w:hAnsi="宋体"/>
          <w:b/>
          <w:sz w:val="32"/>
          <w:szCs w:val="32"/>
        </w:rPr>
      </w:pPr>
      <w:bookmarkStart w:id="201" w:name="_Toc502652668"/>
      <w:bookmarkStart w:id="202" w:name="_Toc503258458"/>
      <w:bookmarkStart w:id="203" w:name="_Toc503258970"/>
      <w:bookmarkStart w:id="204" w:name="_Toc503259151"/>
      <w:r w:rsidRPr="00BF63FB">
        <w:rPr>
          <w:rFonts w:ascii="宋体" w:eastAsia="宋体" w:hAnsi="宋体" w:hint="eastAsia"/>
          <w:b/>
          <w:sz w:val="32"/>
          <w:szCs w:val="32"/>
        </w:rPr>
        <w:t>三、近五年来宁波教育资源的发展比较与定位分析</w:t>
      </w:r>
      <w:bookmarkEnd w:id="201"/>
      <w:bookmarkEnd w:id="202"/>
      <w:bookmarkEnd w:id="203"/>
      <w:bookmarkEnd w:id="204"/>
    </w:p>
    <w:p w:rsidR="00257EF5" w:rsidRPr="00BF63FB" w:rsidRDefault="00257EF5" w:rsidP="00BF63FB">
      <w:pPr>
        <w:spacing w:line="360" w:lineRule="auto"/>
        <w:ind w:firstLineChars="200" w:firstLine="643"/>
        <w:outlineLvl w:val="2"/>
        <w:rPr>
          <w:rFonts w:ascii="宋体" w:eastAsia="宋体" w:hAnsi="宋体"/>
          <w:b/>
          <w:sz w:val="32"/>
          <w:szCs w:val="32"/>
        </w:rPr>
      </w:pPr>
      <w:bookmarkStart w:id="205" w:name="_Toc502652669"/>
      <w:bookmarkStart w:id="206" w:name="_Toc503258459"/>
      <w:bookmarkStart w:id="207" w:name="_Toc503258971"/>
      <w:r w:rsidRPr="00BF63FB">
        <w:rPr>
          <w:rFonts w:ascii="宋体" w:eastAsia="宋体" w:hAnsi="宋体" w:hint="eastAsia"/>
          <w:b/>
          <w:sz w:val="32"/>
          <w:szCs w:val="32"/>
        </w:rPr>
        <w:t>（一）宁波基础教育资源的发展比较</w:t>
      </w:r>
      <w:bookmarkEnd w:id="205"/>
      <w:bookmarkEnd w:id="206"/>
      <w:bookmarkEnd w:id="207"/>
    </w:p>
    <w:p w:rsidR="00257EF5" w:rsidRPr="00B16E35" w:rsidRDefault="00257EF5" w:rsidP="00BF63FB">
      <w:pPr>
        <w:spacing w:line="360" w:lineRule="auto"/>
        <w:jc w:val="center"/>
        <w:rPr>
          <w:b/>
          <w:szCs w:val="21"/>
        </w:rPr>
      </w:pPr>
      <w:r w:rsidRPr="00B16E35">
        <w:rPr>
          <w:rFonts w:ascii="黑体" w:eastAsia="黑体" w:hAnsi="黑体" w:hint="eastAsia"/>
          <w:szCs w:val="21"/>
        </w:rPr>
        <w:t>表3-1  “十一五”末与“十二五”末宁波基础教育资源比较</w:t>
      </w:r>
    </w:p>
    <w:tbl>
      <w:tblPr>
        <w:tblW w:w="7385" w:type="dxa"/>
        <w:tblInd w:w="94" w:type="dxa"/>
        <w:tblLook w:val="04A0" w:firstRow="1" w:lastRow="0" w:firstColumn="1" w:lastColumn="0" w:noHBand="0" w:noVBand="1"/>
      </w:tblPr>
      <w:tblGrid>
        <w:gridCol w:w="3133"/>
        <w:gridCol w:w="709"/>
        <w:gridCol w:w="1134"/>
        <w:gridCol w:w="1275"/>
        <w:gridCol w:w="1134"/>
      </w:tblGrid>
      <w:tr w:rsidR="00257EF5" w:rsidRPr="00BF63FB" w:rsidTr="00D023E9">
        <w:trPr>
          <w:trHeight w:val="270"/>
        </w:trPr>
        <w:tc>
          <w:tcPr>
            <w:tcW w:w="3133" w:type="dxa"/>
            <w:tcBorders>
              <w:top w:val="single" w:sz="4" w:space="0" w:color="auto"/>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b/>
                <w:bCs/>
                <w:kern w:val="0"/>
                <w:sz w:val="15"/>
                <w:szCs w:val="15"/>
              </w:rPr>
            </w:pPr>
            <w:r w:rsidRPr="00BF63FB">
              <w:rPr>
                <w:rFonts w:ascii="宋体" w:eastAsia="宋体" w:hAnsi="宋体" w:cs="宋体" w:hint="eastAsia"/>
                <w:b/>
                <w:bCs/>
                <w:kern w:val="0"/>
                <w:sz w:val="15"/>
                <w:szCs w:val="15"/>
              </w:rPr>
              <w:t>二级指标</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b/>
                <w:bCs/>
                <w:kern w:val="0"/>
                <w:sz w:val="15"/>
                <w:szCs w:val="15"/>
              </w:rPr>
            </w:pPr>
            <w:r w:rsidRPr="00BF63FB">
              <w:rPr>
                <w:rFonts w:ascii="宋体" w:eastAsia="宋体" w:hAnsi="宋体" w:cs="宋体" w:hint="eastAsia"/>
                <w:b/>
                <w:bCs/>
                <w:kern w:val="0"/>
                <w:sz w:val="15"/>
                <w:szCs w:val="15"/>
              </w:rPr>
              <w:t>学校</w:t>
            </w:r>
          </w:p>
        </w:tc>
        <w:tc>
          <w:tcPr>
            <w:tcW w:w="1134" w:type="dxa"/>
            <w:tcBorders>
              <w:top w:val="single" w:sz="4" w:space="0" w:color="auto"/>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b/>
                <w:bCs/>
                <w:kern w:val="0"/>
                <w:sz w:val="15"/>
                <w:szCs w:val="15"/>
              </w:rPr>
            </w:pPr>
            <w:r w:rsidRPr="00BF63FB">
              <w:rPr>
                <w:rFonts w:ascii="宋体" w:eastAsia="宋体" w:hAnsi="宋体" w:cs="宋体" w:hint="eastAsia"/>
                <w:b/>
                <w:bCs/>
                <w:kern w:val="0"/>
                <w:sz w:val="15"/>
                <w:szCs w:val="15"/>
              </w:rPr>
              <w:t>十一五末</w:t>
            </w:r>
          </w:p>
        </w:tc>
        <w:tc>
          <w:tcPr>
            <w:tcW w:w="1275" w:type="dxa"/>
            <w:tcBorders>
              <w:top w:val="single" w:sz="4" w:space="0" w:color="auto"/>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b/>
                <w:bCs/>
                <w:kern w:val="0"/>
                <w:sz w:val="15"/>
                <w:szCs w:val="15"/>
              </w:rPr>
            </w:pPr>
            <w:r w:rsidRPr="00BF63FB">
              <w:rPr>
                <w:rFonts w:ascii="宋体" w:eastAsia="宋体" w:hAnsi="宋体" w:cs="宋体" w:hint="eastAsia"/>
                <w:b/>
                <w:bCs/>
                <w:kern w:val="0"/>
                <w:sz w:val="15"/>
                <w:szCs w:val="15"/>
              </w:rPr>
              <w:t>十二五末</w:t>
            </w:r>
          </w:p>
        </w:tc>
        <w:tc>
          <w:tcPr>
            <w:tcW w:w="1134" w:type="dxa"/>
            <w:tcBorders>
              <w:top w:val="single" w:sz="4" w:space="0" w:color="auto"/>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b/>
                <w:bCs/>
                <w:kern w:val="0"/>
                <w:sz w:val="15"/>
                <w:szCs w:val="15"/>
              </w:rPr>
            </w:pPr>
            <w:r w:rsidRPr="00BF63FB">
              <w:rPr>
                <w:rFonts w:ascii="宋体" w:eastAsia="宋体" w:hAnsi="宋体" w:cs="宋体" w:hint="eastAsia"/>
                <w:b/>
                <w:bCs/>
                <w:kern w:val="0"/>
                <w:sz w:val="15"/>
                <w:szCs w:val="15"/>
              </w:rPr>
              <w:t>升降</w:t>
            </w:r>
          </w:p>
        </w:tc>
      </w:tr>
      <w:tr w:rsidR="00257EF5" w:rsidRPr="00BF63FB" w:rsidTr="00D023E9">
        <w:trPr>
          <w:trHeight w:val="270"/>
        </w:trPr>
        <w:tc>
          <w:tcPr>
            <w:tcW w:w="3133"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生师比%</w:t>
            </w: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小学</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21.53</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18.93</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下降</w:t>
            </w:r>
          </w:p>
        </w:tc>
      </w:tr>
      <w:tr w:rsidR="00257EF5" w:rsidRPr="00BF63FB" w:rsidTr="00D023E9">
        <w:trPr>
          <w:trHeight w:val="270"/>
        </w:trPr>
        <w:tc>
          <w:tcPr>
            <w:tcW w:w="3133"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初中</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14.68</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12.53</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下降</w:t>
            </w:r>
          </w:p>
        </w:tc>
      </w:tr>
      <w:tr w:rsidR="00257EF5" w:rsidRPr="00BF63FB" w:rsidTr="00D023E9">
        <w:trPr>
          <w:trHeight w:val="270"/>
        </w:trPr>
        <w:tc>
          <w:tcPr>
            <w:tcW w:w="3133"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普高</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13.21</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10.27</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下降</w:t>
            </w:r>
          </w:p>
        </w:tc>
      </w:tr>
      <w:tr w:rsidR="00257EF5" w:rsidRPr="00BF63FB" w:rsidTr="00D023E9">
        <w:trPr>
          <w:trHeight w:val="270"/>
        </w:trPr>
        <w:tc>
          <w:tcPr>
            <w:tcW w:w="3133"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专任教师比%</w:t>
            </w: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小学</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89.04</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92.33</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r>
      <w:tr w:rsidR="00257EF5" w:rsidRPr="00BF63FB" w:rsidTr="00D023E9">
        <w:trPr>
          <w:trHeight w:val="270"/>
        </w:trPr>
        <w:tc>
          <w:tcPr>
            <w:tcW w:w="3133"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初中</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85.01</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84.05</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下降</w:t>
            </w:r>
          </w:p>
        </w:tc>
      </w:tr>
      <w:tr w:rsidR="00257EF5" w:rsidRPr="00BF63FB" w:rsidTr="00D023E9">
        <w:trPr>
          <w:trHeight w:val="270"/>
        </w:trPr>
        <w:tc>
          <w:tcPr>
            <w:tcW w:w="3133"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普高</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85.01</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70.59</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Arial Unicode MS" w:hint="eastAsia"/>
                <w:kern w:val="0"/>
                <w:sz w:val="15"/>
                <w:szCs w:val="15"/>
              </w:rPr>
              <w:t>下降</w:t>
            </w:r>
          </w:p>
        </w:tc>
      </w:tr>
      <w:tr w:rsidR="00257EF5" w:rsidRPr="00BF63FB" w:rsidTr="00D023E9">
        <w:trPr>
          <w:trHeight w:val="270"/>
        </w:trPr>
        <w:tc>
          <w:tcPr>
            <w:tcW w:w="3133"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专任教师学历合格率%</w:t>
            </w: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小学</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99.80</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100</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r>
      <w:tr w:rsidR="00257EF5" w:rsidRPr="00BF63FB" w:rsidTr="00D023E9">
        <w:trPr>
          <w:trHeight w:val="270"/>
        </w:trPr>
        <w:tc>
          <w:tcPr>
            <w:tcW w:w="3133"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初中</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99.40</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99.88</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r>
      <w:tr w:rsidR="00257EF5" w:rsidRPr="00BF63FB" w:rsidTr="00D023E9">
        <w:trPr>
          <w:trHeight w:val="270"/>
        </w:trPr>
        <w:tc>
          <w:tcPr>
            <w:tcW w:w="3133"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普高</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99.21</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99.37</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r>
      <w:tr w:rsidR="00257EF5" w:rsidRPr="00BF63FB" w:rsidTr="00D023E9">
        <w:trPr>
          <w:trHeight w:val="270"/>
        </w:trPr>
        <w:tc>
          <w:tcPr>
            <w:tcW w:w="3133"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高级职称占专任教师比%</w:t>
            </w: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小学</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2.09</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3.88</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r>
      <w:tr w:rsidR="00257EF5" w:rsidRPr="00BF63FB" w:rsidTr="00D023E9">
        <w:trPr>
          <w:trHeight w:val="270"/>
        </w:trPr>
        <w:tc>
          <w:tcPr>
            <w:tcW w:w="3133"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初中</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15.15</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23.16</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r>
      <w:tr w:rsidR="00257EF5" w:rsidRPr="00BF63FB" w:rsidTr="00D023E9">
        <w:trPr>
          <w:trHeight w:val="270"/>
        </w:trPr>
        <w:tc>
          <w:tcPr>
            <w:tcW w:w="3133"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普高</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27.21</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34.87</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r>
      <w:tr w:rsidR="00257EF5" w:rsidRPr="00BF63FB" w:rsidTr="00D023E9">
        <w:trPr>
          <w:trHeight w:val="270"/>
        </w:trPr>
        <w:tc>
          <w:tcPr>
            <w:tcW w:w="3133"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具有硕士学位及以上专任教师比%</w:t>
            </w: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小学</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0.21</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0.93</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r>
      <w:tr w:rsidR="00257EF5" w:rsidRPr="00BF63FB" w:rsidTr="00D023E9">
        <w:trPr>
          <w:trHeight w:val="270"/>
        </w:trPr>
        <w:tc>
          <w:tcPr>
            <w:tcW w:w="3133"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初中</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1.17</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1.84</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r>
      <w:tr w:rsidR="00257EF5" w:rsidRPr="00BF63FB" w:rsidTr="00D023E9">
        <w:trPr>
          <w:trHeight w:val="270"/>
        </w:trPr>
        <w:tc>
          <w:tcPr>
            <w:tcW w:w="3133"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普高</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4.28</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7.95</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r>
      <w:tr w:rsidR="00257EF5" w:rsidRPr="00BF63FB" w:rsidTr="00D023E9">
        <w:trPr>
          <w:trHeight w:val="270"/>
        </w:trPr>
        <w:tc>
          <w:tcPr>
            <w:tcW w:w="3133"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生均图书量（本）</w:t>
            </w: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小学</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23.01</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28.72</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r>
      <w:tr w:rsidR="00257EF5" w:rsidRPr="00BF63FB" w:rsidTr="00D023E9">
        <w:trPr>
          <w:trHeight w:val="270"/>
        </w:trPr>
        <w:tc>
          <w:tcPr>
            <w:tcW w:w="3133"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初中</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49.8</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46.2</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下降</w:t>
            </w:r>
          </w:p>
        </w:tc>
      </w:tr>
      <w:tr w:rsidR="00257EF5" w:rsidRPr="00BF63FB" w:rsidTr="00D023E9">
        <w:trPr>
          <w:trHeight w:val="270"/>
        </w:trPr>
        <w:tc>
          <w:tcPr>
            <w:tcW w:w="3133"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普高</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45.9</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62.37</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r>
      <w:tr w:rsidR="00257EF5" w:rsidRPr="00BF63FB" w:rsidTr="00D023E9">
        <w:trPr>
          <w:trHeight w:val="270"/>
        </w:trPr>
        <w:tc>
          <w:tcPr>
            <w:tcW w:w="3133"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生均教学仪器设备值（元/人）</w:t>
            </w: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小学</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932.69</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1955</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r>
      <w:tr w:rsidR="00257EF5" w:rsidRPr="00BF63FB" w:rsidTr="00D023E9">
        <w:trPr>
          <w:trHeight w:val="270"/>
        </w:trPr>
        <w:tc>
          <w:tcPr>
            <w:tcW w:w="3133"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初中</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1509.19</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3529</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r>
      <w:tr w:rsidR="00257EF5" w:rsidRPr="00BF63FB" w:rsidTr="00D023E9">
        <w:trPr>
          <w:trHeight w:val="270"/>
        </w:trPr>
        <w:tc>
          <w:tcPr>
            <w:tcW w:w="3133"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普高</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3391.09</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6279</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r>
      <w:tr w:rsidR="00257EF5" w:rsidRPr="00BF63FB" w:rsidTr="00D023E9">
        <w:trPr>
          <w:trHeight w:val="270"/>
        </w:trPr>
        <w:tc>
          <w:tcPr>
            <w:tcW w:w="3133"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每百人生机比</w:t>
            </w: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小学</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13</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19</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r>
      <w:tr w:rsidR="00257EF5" w:rsidRPr="00BF63FB" w:rsidTr="00D023E9">
        <w:trPr>
          <w:trHeight w:val="270"/>
        </w:trPr>
        <w:tc>
          <w:tcPr>
            <w:tcW w:w="3133"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初中</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19</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30</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r>
      <w:tr w:rsidR="00257EF5" w:rsidRPr="00BF63FB" w:rsidTr="00D023E9">
        <w:trPr>
          <w:trHeight w:val="270"/>
        </w:trPr>
        <w:tc>
          <w:tcPr>
            <w:tcW w:w="3133"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普高</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27</w:t>
            </w: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39</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r>
      <w:tr w:rsidR="00257EF5" w:rsidRPr="00BF63FB" w:rsidTr="00D023E9">
        <w:trPr>
          <w:trHeight w:val="270"/>
        </w:trPr>
        <w:tc>
          <w:tcPr>
            <w:tcW w:w="3133"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网络多媒体教室占教室总数比例（</w:t>
            </w:r>
            <w:r w:rsidRPr="00BF63FB">
              <w:rPr>
                <w:rFonts w:ascii="宋体" w:eastAsia="宋体" w:hAnsi="宋体" w:cs="宋体"/>
                <w:kern w:val="0"/>
                <w:sz w:val="15"/>
                <w:szCs w:val="15"/>
              </w:rPr>
              <w:t>%</w:t>
            </w:r>
            <w:r w:rsidRPr="00BF63FB">
              <w:rPr>
                <w:rFonts w:ascii="宋体" w:eastAsia="宋体" w:hAnsi="宋体" w:cs="宋体" w:hint="eastAsia"/>
                <w:kern w:val="0"/>
                <w:sz w:val="15"/>
                <w:szCs w:val="15"/>
              </w:rPr>
              <w:t>）</w:t>
            </w: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小学</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87.16</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r>
      <w:tr w:rsidR="00257EF5" w:rsidRPr="00BF63FB" w:rsidTr="00D023E9">
        <w:trPr>
          <w:trHeight w:val="270"/>
        </w:trPr>
        <w:tc>
          <w:tcPr>
            <w:tcW w:w="3133"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初中</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85.65</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r>
      <w:tr w:rsidR="00257EF5" w:rsidRPr="00BF63FB" w:rsidTr="00D023E9">
        <w:trPr>
          <w:trHeight w:val="270"/>
        </w:trPr>
        <w:tc>
          <w:tcPr>
            <w:tcW w:w="3133" w:type="dxa"/>
            <w:vMerge/>
            <w:tcBorders>
              <w:top w:val="nil"/>
              <w:left w:val="single" w:sz="4" w:space="0" w:color="auto"/>
              <w:bottom w:val="single" w:sz="4" w:space="0" w:color="auto"/>
              <w:right w:val="single" w:sz="4" w:space="0" w:color="auto"/>
            </w:tcBorders>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普高</w:t>
            </w:r>
          </w:p>
        </w:tc>
        <w:tc>
          <w:tcPr>
            <w:tcW w:w="1134"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c>
          <w:tcPr>
            <w:tcW w:w="1275"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r w:rsidRPr="00BF63FB">
              <w:rPr>
                <w:rFonts w:ascii="宋体" w:eastAsia="宋体" w:hAnsi="宋体" w:cs="宋体" w:hint="eastAsia"/>
                <w:kern w:val="0"/>
                <w:sz w:val="15"/>
                <w:szCs w:val="15"/>
              </w:rPr>
              <w:t>51.87</w:t>
            </w:r>
          </w:p>
        </w:tc>
        <w:tc>
          <w:tcPr>
            <w:tcW w:w="1134"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left"/>
              <w:rPr>
                <w:rFonts w:ascii="宋体" w:eastAsia="宋体" w:hAnsi="宋体" w:cs="宋体"/>
                <w:kern w:val="0"/>
                <w:sz w:val="15"/>
                <w:szCs w:val="15"/>
              </w:rPr>
            </w:pPr>
          </w:p>
        </w:tc>
      </w:tr>
    </w:tbl>
    <w:p w:rsidR="00257EF5" w:rsidRPr="00BF63FB" w:rsidRDefault="00257EF5" w:rsidP="00BF63FB">
      <w:pPr>
        <w:spacing w:line="360" w:lineRule="auto"/>
        <w:outlineLvl w:val="3"/>
        <w:rPr>
          <w:rFonts w:ascii="仿宋" w:eastAsia="仿宋" w:hAnsi="仿宋"/>
          <w:sz w:val="28"/>
          <w:szCs w:val="28"/>
        </w:rPr>
      </w:pPr>
      <w:bookmarkStart w:id="208" w:name="_Toc502652670"/>
      <w:r w:rsidRPr="00BF63FB">
        <w:rPr>
          <w:rFonts w:ascii="仿宋" w:eastAsia="仿宋" w:hAnsi="仿宋" w:hint="eastAsia"/>
          <w:sz w:val="28"/>
          <w:szCs w:val="28"/>
        </w:rPr>
        <w:t>1.宁波基础教育师资队伍建设有较大提升</w:t>
      </w:r>
      <w:bookmarkEnd w:id="208"/>
    </w:p>
    <w:p w:rsidR="00257EF5" w:rsidRPr="00BF63FB" w:rsidRDefault="00257EF5" w:rsidP="00257EF5">
      <w:pPr>
        <w:spacing w:line="360" w:lineRule="auto"/>
        <w:rPr>
          <w:rFonts w:ascii="仿宋" w:eastAsia="仿宋" w:hAnsi="仿宋"/>
          <w:sz w:val="28"/>
          <w:szCs w:val="28"/>
        </w:rPr>
      </w:pPr>
      <w:r w:rsidRPr="00BF63FB">
        <w:rPr>
          <w:rFonts w:ascii="仿宋" w:eastAsia="仿宋" w:hAnsi="仿宋" w:hint="eastAsia"/>
          <w:sz w:val="28"/>
          <w:szCs w:val="28"/>
        </w:rPr>
        <w:t xml:space="preserve">    </w:t>
      </w:r>
      <w:r w:rsidRPr="00BF63FB">
        <w:rPr>
          <w:rFonts w:ascii="仿宋" w:eastAsia="仿宋" w:hAnsi="仿宋"/>
          <w:sz w:val="28"/>
          <w:szCs w:val="28"/>
        </w:rPr>
        <w:t>通过实施农村学校集约化建设工程，科学调整学校布局，努力改善农村地区幼儿园和学校办学条件，义务教育标准化学校比例进一步提高。生师比下降，教育质量提升有了更强的保障。通过公派校长和支教教师，加强流动人口子女学校管理和教学力量，流动人口子女在公办学校就读人数占总人数的比例已达81.31%，接纳人数为全浙江省之最。</w:t>
      </w:r>
    </w:p>
    <w:p w:rsidR="00257EF5" w:rsidRPr="00BF63FB" w:rsidRDefault="00257EF5" w:rsidP="00BF63FB">
      <w:pPr>
        <w:spacing w:line="360" w:lineRule="auto"/>
        <w:outlineLvl w:val="3"/>
        <w:rPr>
          <w:rFonts w:ascii="仿宋" w:eastAsia="仿宋" w:hAnsi="仿宋"/>
          <w:sz w:val="28"/>
          <w:szCs w:val="28"/>
        </w:rPr>
      </w:pPr>
      <w:bookmarkStart w:id="209" w:name="_Toc502652671"/>
      <w:r w:rsidRPr="00BF63FB">
        <w:rPr>
          <w:rFonts w:ascii="仿宋" w:eastAsia="仿宋" w:hAnsi="仿宋" w:hint="eastAsia"/>
          <w:sz w:val="28"/>
          <w:szCs w:val="28"/>
        </w:rPr>
        <w:t>2.基础教育资源配置得到了均衡发展</w:t>
      </w:r>
      <w:bookmarkEnd w:id="209"/>
    </w:p>
    <w:p w:rsidR="00257EF5" w:rsidRPr="00BF63FB" w:rsidRDefault="00257EF5" w:rsidP="00257EF5">
      <w:pPr>
        <w:spacing w:line="360" w:lineRule="auto"/>
        <w:rPr>
          <w:rFonts w:ascii="仿宋" w:eastAsia="仿宋" w:hAnsi="仿宋"/>
          <w:sz w:val="28"/>
          <w:szCs w:val="28"/>
        </w:rPr>
      </w:pPr>
      <w:r w:rsidRPr="00BF63FB">
        <w:rPr>
          <w:rFonts w:ascii="仿宋" w:eastAsia="仿宋" w:hAnsi="仿宋" w:hint="eastAsia"/>
          <w:sz w:val="28"/>
          <w:szCs w:val="28"/>
        </w:rPr>
        <w:t xml:space="preserve">    </w:t>
      </w:r>
      <w:r w:rsidRPr="00BF63FB">
        <w:rPr>
          <w:rFonts w:ascii="仿宋" w:eastAsia="仿宋" w:hAnsi="仿宋"/>
          <w:sz w:val="28"/>
          <w:szCs w:val="28"/>
        </w:rPr>
        <w:t>探索实行共同发展学区模式，乡镇（街道）实行片区化管理，实施学区内校长、教师的合理交流，促进优质资源共享。目前全市11个县(市)区均通过国家义务教育发展基本均衡县(市)区评估认定，慈溪市、江东区、江北区、北仑区被评为浙江省首批教育现代化基本达标县(市)区。另据教育部《全国15个副省级城市教育现代化检测评价与比较研究报告(2014)》显示，宁波教育公平指数位列第一，教育条件保障指数位列第三。</w:t>
      </w:r>
    </w:p>
    <w:p w:rsidR="00257EF5" w:rsidRPr="00BF63FB" w:rsidRDefault="00257EF5" w:rsidP="00BF63FB">
      <w:pPr>
        <w:spacing w:line="360" w:lineRule="auto"/>
        <w:outlineLvl w:val="3"/>
        <w:rPr>
          <w:rFonts w:ascii="仿宋" w:eastAsia="仿宋" w:hAnsi="仿宋"/>
          <w:sz w:val="28"/>
          <w:szCs w:val="28"/>
        </w:rPr>
      </w:pPr>
      <w:bookmarkStart w:id="210" w:name="_Toc502652672"/>
      <w:r w:rsidRPr="00BF63FB">
        <w:rPr>
          <w:rFonts w:ascii="仿宋" w:eastAsia="仿宋" w:hAnsi="仿宋" w:hint="eastAsia"/>
          <w:sz w:val="28"/>
          <w:szCs w:val="28"/>
        </w:rPr>
        <w:lastRenderedPageBreak/>
        <w:t>3.高学历教师比例尚未得到较大提升</w:t>
      </w:r>
      <w:bookmarkEnd w:id="210"/>
    </w:p>
    <w:p w:rsidR="00257EF5" w:rsidRPr="00BF63FB" w:rsidRDefault="00257EF5" w:rsidP="00257EF5">
      <w:pPr>
        <w:spacing w:line="360" w:lineRule="auto"/>
        <w:rPr>
          <w:rFonts w:ascii="仿宋" w:eastAsia="仿宋" w:hAnsi="仿宋"/>
          <w:sz w:val="28"/>
          <w:szCs w:val="28"/>
        </w:rPr>
      </w:pPr>
      <w:r w:rsidRPr="00BF63FB">
        <w:rPr>
          <w:rFonts w:ascii="仿宋" w:eastAsia="仿宋" w:hAnsi="仿宋" w:hint="eastAsia"/>
          <w:sz w:val="28"/>
          <w:szCs w:val="28"/>
        </w:rPr>
        <w:t xml:space="preserve">    另外，初中教师高一级学历人员比例、高中段教师中具有研究生学历或硕士及以上学位人员比例没有完成预设目标。在长三角城市中处于末位。虽然宁波市教育局出台了鼓励教师进修攻读硕士、博士等优惠政策，但参与人数不多，也与硕士、博士学位证书跟教师专业评定等相关性不大有很大关联，如果与职评、名师等关联起来，会有一个较大的发展。</w:t>
      </w:r>
    </w:p>
    <w:p w:rsidR="00257EF5" w:rsidRPr="00BF63FB" w:rsidRDefault="00257EF5" w:rsidP="00BF63FB">
      <w:pPr>
        <w:spacing w:line="360" w:lineRule="auto"/>
        <w:ind w:firstLineChars="200" w:firstLine="643"/>
        <w:outlineLvl w:val="2"/>
        <w:rPr>
          <w:rFonts w:ascii="宋体" w:eastAsia="宋体" w:hAnsi="宋体"/>
          <w:b/>
          <w:sz w:val="32"/>
          <w:szCs w:val="32"/>
        </w:rPr>
      </w:pPr>
      <w:bookmarkStart w:id="211" w:name="_Toc502652673"/>
      <w:bookmarkStart w:id="212" w:name="_Toc503258460"/>
      <w:bookmarkStart w:id="213" w:name="_Toc503258972"/>
      <w:r w:rsidRPr="00BF63FB">
        <w:rPr>
          <w:rFonts w:ascii="宋体" w:eastAsia="宋体" w:hAnsi="宋体" w:hint="eastAsia"/>
          <w:b/>
          <w:sz w:val="32"/>
          <w:szCs w:val="32"/>
        </w:rPr>
        <w:t>（二）宁波职业教育资源的发展比较</w:t>
      </w:r>
      <w:bookmarkEnd w:id="211"/>
      <w:bookmarkEnd w:id="212"/>
      <w:bookmarkEnd w:id="213"/>
    </w:p>
    <w:p w:rsidR="00257EF5" w:rsidRPr="00BF63FB" w:rsidRDefault="00257EF5" w:rsidP="00BF63FB">
      <w:pPr>
        <w:spacing w:line="360" w:lineRule="auto"/>
        <w:ind w:firstLineChars="200" w:firstLine="560"/>
        <w:outlineLvl w:val="3"/>
        <w:rPr>
          <w:rFonts w:ascii="仿宋" w:eastAsia="仿宋" w:hAnsi="仿宋"/>
          <w:sz w:val="28"/>
          <w:szCs w:val="28"/>
        </w:rPr>
      </w:pPr>
      <w:bookmarkStart w:id="214" w:name="_Toc502652674"/>
      <w:r w:rsidRPr="00BF63FB">
        <w:rPr>
          <w:rFonts w:ascii="仿宋" w:eastAsia="仿宋" w:hAnsi="仿宋" w:hint="eastAsia"/>
          <w:sz w:val="28"/>
          <w:szCs w:val="28"/>
        </w:rPr>
        <w:t>1.五年来宁波职业教育的发展比较</w:t>
      </w:r>
      <w:bookmarkEnd w:id="214"/>
    </w:p>
    <w:p w:rsidR="00257EF5" w:rsidRPr="00B16E35" w:rsidRDefault="00257EF5" w:rsidP="00BF63FB">
      <w:pPr>
        <w:spacing w:line="360" w:lineRule="auto"/>
        <w:jc w:val="center"/>
        <w:rPr>
          <w:rFonts w:ascii="黑体" w:eastAsia="黑体" w:hAnsi="黑体"/>
          <w:szCs w:val="21"/>
        </w:rPr>
      </w:pPr>
      <w:r w:rsidRPr="00B16E35">
        <w:rPr>
          <w:rFonts w:ascii="黑体" w:eastAsia="黑体" w:hAnsi="黑体" w:hint="eastAsia"/>
          <w:szCs w:val="21"/>
        </w:rPr>
        <w:t>表3-2  “十一五”末与“十二五”末宁波职业教育资源比较</w:t>
      </w:r>
    </w:p>
    <w:tbl>
      <w:tblPr>
        <w:tblW w:w="8378" w:type="dxa"/>
        <w:tblLook w:val="04A0" w:firstRow="1" w:lastRow="0" w:firstColumn="1" w:lastColumn="0" w:noHBand="0" w:noVBand="1"/>
      </w:tblPr>
      <w:tblGrid>
        <w:gridCol w:w="3558"/>
        <w:gridCol w:w="1440"/>
        <w:gridCol w:w="1590"/>
        <w:gridCol w:w="1790"/>
      </w:tblGrid>
      <w:tr w:rsidR="00257EF5" w:rsidRPr="00BF63FB" w:rsidTr="00D023E9">
        <w:trPr>
          <w:trHeight w:val="285"/>
        </w:trPr>
        <w:tc>
          <w:tcPr>
            <w:tcW w:w="3558" w:type="dxa"/>
            <w:tcBorders>
              <w:top w:val="single" w:sz="4" w:space="0" w:color="auto"/>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b/>
                <w:kern w:val="0"/>
                <w:sz w:val="15"/>
                <w:szCs w:val="15"/>
              </w:rPr>
            </w:pPr>
            <w:r w:rsidRPr="00BF63FB">
              <w:rPr>
                <w:rFonts w:ascii="宋体" w:eastAsia="宋体" w:hAnsi="宋体" w:cs="宋体" w:hint="eastAsia"/>
                <w:b/>
                <w:kern w:val="0"/>
                <w:sz w:val="15"/>
                <w:szCs w:val="15"/>
              </w:rPr>
              <w:t>二级指标</w:t>
            </w:r>
          </w:p>
        </w:tc>
        <w:tc>
          <w:tcPr>
            <w:tcW w:w="1440" w:type="dxa"/>
            <w:tcBorders>
              <w:top w:val="single" w:sz="4" w:space="0" w:color="auto"/>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b/>
                <w:kern w:val="0"/>
                <w:sz w:val="15"/>
                <w:szCs w:val="15"/>
              </w:rPr>
            </w:pPr>
            <w:r w:rsidRPr="00BF63FB">
              <w:rPr>
                <w:rFonts w:ascii="宋体" w:eastAsia="宋体" w:hAnsi="宋体" w:cs="宋体" w:hint="eastAsia"/>
                <w:b/>
                <w:kern w:val="0"/>
                <w:sz w:val="15"/>
                <w:szCs w:val="15"/>
              </w:rPr>
              <w:t>十一五末</w:t>
            </w:r>
          </w:p>
        </w:tc>
        <w:tc>
          <w:tcPr>
            <w:tcW w:w="1590" w:type="dxa"/>
            <w:tcBorders>
              <w:top w:val="single" w:sz="4" w:space="0" w:color="auto"/>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b/>
                <w:kern w:val="0"/>
                <w:sz w:val="15"/>
                <w:szCs w:val="15"/>
              </w:rPr>
            </w:pPr>
            <w:r w:rsidRPr="00BF63FB">
              <w:rPr>
                <w:rFonts w:ascii="宋体" w:eastAsia="宋体" w:hAnsi="宋体" w:cs="宋体" w:hint="eastAsia"/>
                <w:b/>
                <w:kern w:val="0"/>
                <w:sz w:val="15"/>
                <w:szCs w:val="15"/>
              </w:rPr>
              <w:t>十二五末</w:t>
            </w:r>
          </w:p>
        </w:tc>
        <w:tc>
          <w:tcPr>
            <w:tcW w:w="1790" w:type="dxa"/>
            <w:tcBorders>
              <w:top w:val="single" w:sz="4" w:space="0" w:color="auto"/>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b/>
                <w:kern w:val="0"/>
                <w:sz w:val="15"/>
                <w:szCs w:val="15"/>
              </w:rPr>
            </w:pPr>
            <w:r w:rsidRPr="00BF63FB">
              <w:rPr>
                <w:rFonts w:ascii="宋体" w:eastAsia="宋体" w:hAnsi="宋体" w:cs="宋体" w:hint="eastAsia"/>
                <w:b/>
                <w:kern w:val="0"/>
                <w:sz w:val="15"/>
                <w:szCs w:val="15"/>
              </w:rPr>
              <w:t>升降</w:t>
            </w:r>
          </w:p>
        </w:tc>
      </w:tr>
      <w:tr w:rsidR="00257EF5" w:rsidRPr="00BF63FB" w:rsidTr="00D023E9">
        <w:trPr>
          <w:trHeight w:val="285"/>
        </w:trPr>
        <w:tc>
          <w:tcPr>
            <w:tcW w:w="3558" w:type="dxa"/>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职业学校数</w:t>
            </w:r>
          </w:p>
        </w:tc>
        <w:tc>
          <w:tcPr>
            <w:tcW w:w="144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41</w:t>
            </w:r>
          </w:p>
        </w:tc>
        <w:tc>
          <w:tcPr>
            <w:tcW w:w="15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38</w:t>
            </w:r>
          </w:p>
        </w:tc>
        <w:tc>
          <w:tcPr>
            <w:tcW w:w="17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下降</w:t>
            </w:r>
          </w:p>
        </w:tc>
      </w:tr>
      <w:tr w:rsidR="00257EF5" w:rsidRPr="00BF63FB" w:rsidTr="00D023E9">
        <w:trPr>
          <w:trHeight w:val="300"/>
        </w:trPr>
        <w:tc>
          <w:tcPr>
            <w:tcW w:w="3558" w:type="dxa"/>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民办职业学校占整个职业学校比例%</w:t>
            </w:r>
          </w:p>
        </w:tc>
        <w:tc>
          <w:tcPr>
            <w:tcW w:w="144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17.85</w:t>
            </w:r>
          </w:p>
        </w:tc>
        <w:tc>
          <w:tcPr>
            <w:tcW w:w="15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16</w:t>
            </w:r>
          </w:p>
        </w:tc>
        <w:tc>
          <w:tcPr>
            <w:tcW w:w="17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下降</w:t>
            </w:r>
          </w:p>
        </w:tc>
      </w:tr>
      <w:tr w:rsidR="00257EF5" w:rsidRPr="00BF63FB" w:rsidTr="00D023E9">
        <w:trPr>
          <w:trHeight w:val="300"/>
        </w:trPr>
        <w:tc>
          <w:tcPr>
            <w:tcW w:w="3558" w:type="dxa"/>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生师比%</w:t>
            </w:r>
          </w:p>
        </w:tc>
        <w:tc>
          <w:tcPr>
            <w:tcW w:w="144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16.29</w:t>
            </w:r>
          </w:p>
        </w:tc>
        <w:tc>
          <w:tcPr>
            <w:tcW w:w="15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12.18</w:t>
            </w:r>
          </w:p>
        </w:tc>
        <w:tc>
          <w:tcPr>
            <w:tcW w:w="17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下降</w:t>
            </w:r>
          </w:p>
        </w:tc>
      </w:tr>
      <w:tr w:rsidR="00257EF5" w:rsidRPr="00BF63FB" w:rsidTr="00D023E9">
        <w:trPr>
          <w:trHeight w:val="300"/>
        </w:trPr>
        <w:tc>
          <w:tcPr>
            <w:tcW w:w="3558" w:type="dxa"/>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专任教师比%</w:t>
            </w:r>
          </w:p>
        </w:tc>
        <w:tc>
          <w:tcPr>
            <w:tcW w:w="144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86.58</w:t>
            </w:r>
          </w:p>
        </w:tc>
        <w:tc>
          <w:tcPr>
            <w:tcW w:w="15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90.87</w:t>
            </w:r>
          </w:p>
        </w:tc>
        <w:tc>
          <w:tcPr>
            <w:tcW w:w="17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p>
        </w:tc>
      </w:tr>
      <w:tr w:rsidR="00257EF5" w:rsidRPr="00BF63FB" w:rsidTr="00D023E9">
        <w:trPr>
          <w:trHeight w:val="300"/>
        </w:trPr>
        <w:tc>
          <w:tcPr>
            <w:tcW w:w="3558" w:type="dxa"/>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专任教师学历合格率%</w:t>
            </w:r>
          </w:p>
        </w:tc>
        <w:tc>
          <w:tcPr>
            <w:tcW w:w="144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94.69</w:t>
            </w:r>
          </w:p>
        </w:tc>
        <w:tc>
          <w:tcPr>
            <w:tcW w:w="15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96.24</w:t>
            </w:r>
          </w:p>
        </w:tc>
        <w:tc>
          <w:tcPr>
            <w:tcW w:w="17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p>
        </w:tc>
      </w:tr>
      <w:tr w:rsidR="00257EF5" w:rsidRPr="00BF63FB" w:rsidTr="00D023E9">
        <w:trPr>
          <w:trHeight w:val="300"/>
        </w:trPr>
        <w:tc>
          <w:tcPr>
            <w:tcW w:w="3558" w:type="dxa"/>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双师型教师比%</w:t>
            </w:r>
          </w:p>
        </w:tc>
        <w:tc>
          <w:tcPr>
            <w:tcW w:w="144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80</w:t>
            </w:r>
          </w:p>
        </w:tc>
        <w:tc>
          <w:tcPr>
            <w:tcW w:w="15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87.1</w:t>
            </w:r>
          </w:p>
        </w:tc>
        <w:tc>
          <w:tcPr>
            <w:tcW w:w="17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p>
        </w:tc>
      </w:tr>
      <w:tr w:rsidR="00257EF5" w:rsidRPr="00BF63FB" w:rsidTr="00D023E9">
        <w:trPr>
          <w:trHeight w:val="300"/>
        </w:trPr>
        <w:tc>
          <w:tcPr>
            <w:tcW w:w="3558" w:type="dxa"/>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高级职称占专任教师比%</w:t>
            </w:r>
          </w:p>
        </w:tc>
        <w:tc>
          <w:tcPr>
            <w:tcW w:w="144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18.68</w:t>
            </w:r>
          </w:p>
        </w:tc>
        <w:tc>
          <w:tcPr>
            <w:tcW w:w="15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27.11</w:t>
            </w:r>
          </w:p>
        </w:tc>
        <w:tc>
          <w:tcPr>
            <w:tcW w:w="17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p>
        </w:tc>
      </w:tr>
      <w:tr w:rsidR="00257EF5" w:rsidRPr="00BF63FB" w:rsidTr="00D023E9">
        <w:trPr>
          <w:trHeight w:val="300"/>
        </w:trPr>
        <w:tc>
          <w:tcPr>
            <w:tcW w:w="3558" w:type="dxa"/>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具有硕士学位及以上专任教师比%</w:t>
            </w:r>
          </w:p>
        </w:tc>
        <w:tc>
          <w:tcPr>
            <w:tcW w:w="144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2.48</w:t>
            </w:r>
          </w:p>
        </w:tc>
        <w:tc>
          <w:tcPr>
            <w:tcW w:w="15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5.31</w:t>
            </w:r>
          </w:p>
        </w:tc>
        <w:tc>
          <w:tcPr>
            <w:tcW w:w="17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p>
        </w:tc>
      </w:tr>
      <w:tr w:rsidR="00257EF5" w:rsidRPr="00BF63FB" w:rsidTr="00D023E9">
        <w:trPr>
          <w:trHeight w:val="300"/>
        </w:trPr>
        <w:tc>
          <w:tcPr>
            <w:tcW w:w="3558" w:type="dxa"/>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国家改革发展示范校数</w:t>
            </w:r>
          </w:p>
        </w:tc>
        <w:tc>
          <w:tcPr>
            <w:tcW w:w="144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0</w:t>
            </w:r>
          </w:p>
        </w:tc>
        <w:tc>
          <w:tcPr>
            <w:tcW w:w="15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10</w:t>
            </w:r>
          </w:p>
        </w:tc>
        <w:tc>
          <w:tcPr>
            <w:tcW w:w="17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p>
        </w:tc>
      </w:tr>
      <w:tr w:rsidR="00257EF5" w:rsidRPr="00BF63FB" w:rsidTr="00D023E9">
        <w:trPr>
          <w:trHeight w:val="300"/>
        </w:trPr>
        <w:tc>
          <w:tcPr>
            <w:tcW w:w="3558" w:type="dxa"/>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生均图书量（本）</w:t>
            </w:r>
          </w:p>
        </w:tc>
        <w:tc>
          <w:tcPr>
            <w:tcW w:w="144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24.5</w:t>
            </w:r>
          </w:p>
        </w:tc>
        <w:tc>
          <w:tcPr>
            <w:tcW w:w="15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31.73</w:t>
            </w:r>
          </w:p>
        </w:tc>
        <w:tc>
          <w:tcPr>
            <w:tcW w:w="17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p>
        </w:tc>
      </w:tr>
      <w:tr w:rsidR="00257EF5" w:rsidRPr="00BF63FB" w:rsidTr="00D023E9">
        <w:trPr>
          <w:trHeight w:val="300"/>
        </w:trPr>
        <w:tc>
          <w:tcPr>
            <w:tcW w:w="3558" w:type="dxa"/>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生均教学仪器设备值（元/人）</w:t>
            </w:r>
          </w:p>
        </w:tc>
        <w:tc>
          <w:tcPr>
            <w:tcW w:w="144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5747.87</w:t>
            </w:r>
          </w:p>
        </w:tc>
        <w:tc>
          <w:tcPr>
            <w:tcW w:w="15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12609.91</w:t>
            </w:r>
          </w:p>
        </w:tc>
        <w:tc>
          <w:tcPr>
            <w:tcW w:w="17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p>
        </w:tc>
      </w:tr>
      <w:tr w:rsidR="00257EF5" w:rsidRPr="00BF63FB" w:rsidTr="00D023E9">
        <w:trPr>
          <w:trHeight w:val="300"/>
        </w:trPr>
        <w:tc>
          <w:tcPr>
            <w:tcW w:w="3558" w:type="dxa"/>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每百人生机比</w:t>
            </w:r>
          </w:p>
        </w:tc>
        <w:tc>
          <w:tcPr>
            <w:tcW w:w="144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31</w:t>
            </w:r>
          </w:p>
        </w:tc>
        <w:tc>
          <w:tcPr>
            <w:tcW w:w="15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47</w:t>
            </w:r>
          </w:p>
        </w:tc>
        <w:tc>
          <w:tcPr>
            <w:tcW w:w="17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p>
        </w:tc>
      </w:tr>
      <w:tr w:rsidR="00257EF5" w:rsidRPr="00BF63FB" w:rsidTr="00D023E9">
        <w:trPr>
          <w:trHeight w:val="285"/>
        </w:trPr>
        <w:tc>
          <w:tcPr>
            <w:tcW w:w="3558" w:type="dxa"/>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中职学生一次就业率%</w:t>
            </w:r>
          </w:p>
        </w:tc>
        <w:tc>
          <w:tcPr>
            <w:tcW w:w="144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97.70</w:t>
            </w:r>
          </w:p>
        </w:tc>
        <w:tc>
          <w:tcPr>
            <w:tcW w:w="15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99.26</w:t>
            </w:r>
          </w:p>
        </w:tc>
        <w:tc>
          <w:tcPr>
            <w:tcW w:w="17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p>
        </w:tc>
      </w:tr>
      <w:tr w:rsidR="00257EF5" w:rsidRPr="00BF63FB" w:rsidTr="00D023E9">
        <w:trPr>
          <w:trHeight w:val="285"/>
        </w:trPr>
        <w:tc>
          <w:tcPr>
            <w:tcW w:w="3558" w:type="dxa"/>
            <w:tcBorders>
              <w:top w:val="nil"/>
              <w:left w:val="single" w:sz="4" w:space="0" w:color="auto"/>
              <w:bottom w:val="single" w:sz="4" w:space="0" w:color="auto"/>
              <w:right w:val="single" w:sz="4" w:space="0" w:color="auto"/>
            </w:tcBorders>
            <w:shd w:val="clear" w:color="auto" w:fill="auto"/>
            <w:noWrap/>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中职学生当年升入高职院校比例%</w:t>
            </w:r>
          </w:p>
        </w:tc>
        <w:tc>
          <w:tcPr>
            <w:tcW w:w="1440" w:type="dxa"/>
            <w:tcBorders>
              <w:top w:val="nil"/>
              <w:left w:val="nil"/>
              <w:bottom w:val="single" w:sz="4" w:space="0" w:color="auto"/>
              <w:right w:val="single" w:sz="4" w:space="0" w:color="auto"/>
            </w:tcBorders>
            <w:shd w:val="clear" w:color="auto" w:fill="auto"/>
            <w:noWrap/>
            <w:vAlign w:val="center"/>
          </w:tcPr>
          <w:p w:rsidR="00257EF5" w:rsidRPr="00BF63FB" w:rsidRDefault="00257EF5" w:rsidP="00D023E9">
            <w:pPr>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25.85</w:t>
            </w:r>
          </w:p>
        </w:tc>
        <w:tc>
          <w:tcPr>
            <w:tcW w:w="15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r w:rsidRPr="00BF63FB">
              <w:rPr>
                <w:rFonts w:ascii="宋体" w:eastAsia="宋体" w:hAnsi="宋体" w:cs="宋体" w:hint="eastAsia"/>
                <w:kern w:val="0"/>
                <w:sz w:val="15"/>
                <w:szCs w:val="15"/>
              </w:rPr>
              <w:t>51.27</w:t>
            </w:r>
          </w:p>
        </w:tc>
        <w:tc>
          <w:tcPr>
            <w:tcW w:w="1790" w:type="dxa"/>
            <w:tcBorders>
              <w:top w:val="nil"/>
              <w:left w:val="nil"/>
              <w:bottom w:val="single" w:sz="4" w:space="0" w:color="auto"/>
              <w:right w:val="single" w:sz="4" w:space="0" w:color="auto"/>
            </w:tcBorders>
            <w:shd w:val="clear" w:color="auto" w:fill="auto"/>
            <w:vAlign w:val="center"/>
          </w:tcPr>
          <w:p w:rsidR="00257EF5" w:rsidRPr="00BF63FB" w:rsidRDefault="00257EF5" w:rsidP="00D023E9">
            <w:pPr>
              <w:widowControl/>
              <w:spacing w:line="240" w:lineRule="exact"/>
              <w:jc w:val="center"/>
              <w:rPr>
                <w:rFonts w:ascii="宋体" w:eastAsia="宋体" w:hAnsi="宋体" w:cs="宋体"/>
                <w:kern w:val="0"/>
                <w:sz w:val="15"/>
                <w:szCs w:val="15"/>
              </w:rPr>
            </w:pPr>
          </w:p>
        </w:tc>
      </w:tr>
    </w:tbl>
    <w:p w:rsidR="00257EF5" w:rsidRPr="00BF63FB" w:rsidRDefault="00257EF5" w:rsidP="00257EF5">
      <w:pPr>
        <w:spacing w:line="360" w:lineRule="auto"/>
        <w:rPr>
          <w:rFonts w:ascii="仿宋" w:eastAsia="仿宋" w:hAnsi="仿宋"/>
          <w:sz w:val="28"/>
          <w:szCs w:val="28"/>
        </w:rPr>
      </w:pPr>
      <w:r w:rsidRPr="00BF63FB">
        <w:rPr>
          <w:rFonts w:ascii="仿宋" w:eastAsia="仿宋" w:hAnsi="仿宋" w:hint="eastAsia"/>
          <w:sz w:val="28"/>
          <w:szCs w:val="28"/>
        </w:rPr>
        <w:t xml:space="preserve">    五年来，学校规模不断扩大，集聚办学效益得到提升。师资队伍结构得到优化，双师型教师比例大辐提升，专业设施设备得到很大改善，有50%的学生升入高职院校，为培养一支高技能人才队伍奠定了基础。</w:t>
      </w:r>
    </w:p>
    <w:p w:rsidR="00257EF5" w:rsidRPr="00BF63FB" w:rsidRDefault="00257EF5" w:rsidP="00BF63FB">
      <w:pPr>
        <w:spacing w:line="360" w:lineRule="auto"/>
        <w:ind w:firstLineChars="200" w:firstLine="560"/>
        <w:outlineLvl w:val="3"/>
        <w:rPr>
          <w:rFonts w:ascii="仿宋" w:eastAsia="仿宋" w:hAnsi="仿宋"/>
          <w:sz w:val="28"/>
          <w:szCs w:val="28"/>
        </w:rPr>
      </w:pPr>
      <w:bookmarkStart w:id="215" w:name="_Toc502652675"/>
      <w:r w:rsidRPr="00BF63FB">
        <w:rPr>
          <w:rFonts w:ascii="仿宋" w:eastAsia="仿宋" w:hAnsi="仿宋" w:hint="eastAsia"/>
          <w:sz w:val="28"/>
          <w:szCs w:val="28"/>
        </w:rPr>
        <w:lastRenderedPageBreak/>
        <w:t>2.职业教育专业调整与产业布局同步发展</w:t>
      </w:r>
      <w:bookmarkEnd w:id="215"/>
    </w:p>
    <w:p w:rsidR="00257EF5" w:rsidRPr="00267560" w:rsidRDefault="00257EF5" w:rsidP="00257EF5">
      <w:pPr>
        <w:spacing w:line="360" w:lineRule="auto"/>
        <w:rPr>
          <w:rFonts w:ascii="仿宋" w:eastAsia="仿宋" w:hAnsi="仿宋"/>
          <w:sz w:val="28"/>
          <w:szCs w:val="28"/>
        </w:rPr>
      </w:pPr>
      <w:r w:rsidRPr="00267560">
        <w:rPr>
          <w:rFonts w:ascii="仿宋" w:eastAsia="仿宋" w:hAnsi="仿宋" w:hint="eastAsia"/>
          <w:sz w:val="28"/>
          <w:szCs w:val="28"/>
        </w:rPr>
        <w:t xml:space="preserve">   （1）市中心区域：产业主要表现为：贸易物流、现代金融、信息技术、文化创意、旅游休闲产业为主，开设专业有：财经商贸、加工制造、旅游服务、文化创意、药学、交通、建筑、学前教育、信息技术等。专业与产业基本匹配，但纵向上的技能人才等级层次来看，高端专业人才在中高职院校培养还不太现实。</w:t>
      </w:r>
    </w:p>
    <w:tbl>
      <w:tblPr>
        <w:tblW w:w="87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10"/>
        <w:gridCol w:w="1099"/>
        <w:gridCol w:w="1704"/>
        <w:gridCol w:w="1704"/>
        <w:gridCol w:w="1705"/>
        <w:gridCol w:w="1705"/>
      </w:tblGrid>
      <w:tr w:rsidR="00257EF5" w:rsidRPr="00ED0C75" w:rsidTr="00D023E9">
        <w:trPr>
          <w:trHeight w:val="70"/>
        </w:trPr>
        <w:tc>
          <w:tcPr>
            <w:tcW w:w="810" w:type="dxa"/>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产业</w:t>
            </w:r>
          </w:p>
        </w:tc>
        <w:tc>
          <w:tcPr>
            <w:tcW w:w="1099" w:type="dxa"/>
            <w:shd w:val="clear" w:color="auto" w:fill="auto"/>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贸易物流</w:t>
            </w:r>
          </w:p>
        </w:tc>
        <w:tc>
          <w:tcPr>
            <w:tcW w:w="1704" w:type="dxa"/>
            <w:shd w:val="clear" w:color="auto" w:fill="auto"/>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现代金融</w:t>
            </w:r>
          </w:p>
        </w:tc>
        <w:tc>
          <w:tcPr>
            <w:tcW w:w="1704" w:type="dxa"/>
            <w:shd w:val="clear" w:color="auto" w:fill="auto"/>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信息技术</w:t>
            </w:r>
          </w:p>
        </w:tc>
        <w:tc>
          <w:tcPr>
            <w:tcW w:w="1705" w:type="dxa"/>
            <w:shd w:val="clear" w:color="auto" w:fill="auto"/>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文化创意</w:t>
            </w:r>
          </w:p>
        </w:tc>
        <w:tc>
          <w:tcPr>
            <w:tcW w:w="1705" w:type="dxa"/>
            <w:shd w:val="clear" w:color="auto" w:fill="auto"/>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旅游产业</w:t>
            </w:r>
          </w:p>
        </w:tc>
      </w:tr>
      <w:tr w:rsidR="00257EF5" w:rsidRPr="00ED0C75" w:rsidTr="00D023E9">
        <w:tc>
          <w:tcPr>
            <w:tcW w:w="810" w:type="dxa"/>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专业</w:t>
            </w:r>
          </w:p>
        </w:tc>
        <w:tc>
          <w:tcPr>
            <w:tcW w:w="1099" w:type="dxa"/>
            <w:shd w:val="clear" w:color="auto" w:fill="auto"/>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贸易物流</w:t>
            </w:r>
          </w:p>
        </w:tc>
        <w:tc>
          <w:tcPr>
            <w:tcW w:w="1704" w:type="dxa"/>
            <w:shd w:val="clear" w:color="auto" w:fill="auto"/>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金融财会</w:t>
            </w:r>
          </w:p>
        </w:tc>
        <w:tc>
          <w:tcPr>
            <w:tcW w:w="1704" w:type="dxa"/>
            <w:shd w:val="clear" w:color="auto" w:fill="auto"/>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信息技术</w:t>
            </w:r>
          </w:p>
        </w:tc>
        <w:tc>
          <w:tcPr>
            <w:tcW w:w="1705" w:type="dxa"/>
            <w:shd w:val="clear" w:color="auto" w:fill="auto"/>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广告、动漫、</w:t>
            </w:r>
          </w:p>
        </w:tc>
        <w:tc>
          <w:tcPr>
            <w:tcW w:w="1705" w:type="dxa"/>
            <w:shd w:val="clear" w:color="auto" w:fill="auto"/>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旅游服务</w:t>
            </w:r>
          </w:p>
        </w:tc>
      </w:tr>
    </w:tbl>
    <w:p w:rsidR="00257EF5" w:rsidRPr="00267560" w:rsidRDefault="00257EF5" w:rsidP="00267560">
      <w:pPr>
        <w:spacing w:line="360" w:lineRule="auto"/>
        <w:rPr>
          <w:rFonts w:ascii="仿宋" w:eastAsia="仿宋" w:hAnsi="仿宋"/>
          <w:sz w:val="28"/>
          <w:szCs w:val="28"/>
        </w:rPr>
      </w:pPr>
      <w:r w:rsidRPr="00267560">
        <w:rPr>
          <w:rFonts w:ascii="仿宋" w:eastAsia="仿宋" w:hAnsi="仿宋" w:hint="eastAsia"/>
          <w:sz w:val="28"/>
          <w:szCs w:val="28"/>
        </w:rPr>
        <w:t xml:space="preserve">  （2）镇海区：产业主要表现为：临港石化、精细化工、电子、机械装备等，开设的专业为：加工制造、财经商贸等为主。但石化行业与职业教育合作没有，以系统自我培养为主。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57"/>
        <w:gridCol w:w="1657"/>
        <w:gridCol w:w="1656"/>
        <w:gridCol w:w="1657"/>
        <w:gridCol w:w="1657"/>
      </w:tblGrid>
      <w:tr w:rsidR="00257EF5" w:rsidRPr="00ED0C75" w:rsidTr="00D023E9">
        <w:tc>
          <w:tcPr>
            <w:tcW w:w="1704" w:type="dxa"/>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专业</w:t>
            </w:r>
          </w:p>
        </w:tc>
        <w:tc>
          <w:tcPr>
            <w:tcW w:w="1704" w:type="dxa"/>
            <w:shd w:val="clear" w:color="auto" w:fill="auto"/>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临港石化</w:t>
            </w:r>
          </w:p>
        </w:tc>
        <w:tc>
          <w:tcPr>
            <w:tcW w:w="1704" w:type="dxa"/>
            <w:shd w:val="clear" w:color="auto" w:fill="auto"/>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精细化工</w:t>
            </w:r>
          </w:p>
        </w:tc>
        <w:tc>
          <w:tcPr>
            <w:tcW w:w="1705" w:type="dxa"/>
            <w:shd w:val="clear" w:color="auto" w:fill="auto"/>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电子</w:t>
            </w:r>
          </w:p>
        </w:tc>
        <w:tc>
          <w:tcPr>
            <w:tcW w:w="1705" w:type="dxa"/>
            <w:shd w:val="clear" w:color="auto" w:fill="auto"/>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机械装备</w:t>
            </w:r>
          </w:p>
        </w:tc>
      </w:tr>
      <w:tr w:rsidR="00257EF5" w:rsidRPr="00ED0C75" w:rsidTr="00D023E9">
        <w:tc>
          <w:tcPr>
            <w:tcW w:w="1704" w:type="dxa"/>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产业</w:t>
            </w:r>
          </w:p>
        </w:tc>
        <w:tc>
          <w:tcPr>
            <w:tcW w:w="3408" w:type="dxa"/>
            <w:gridSpan w:val="2"/>
            <w:shd w:val="clear" w:color="auto" w:fill="auto"/>
          </w:tcPr>
          <w:p w:rsidR="00257EF5" w:rsidRPr="00ED0C75" w:rsidRDefault="00257EF5" w:rsidP="00D023E9">
            <w:pPr>
              <w:jc w:val="center"/>
              <w:rPr>
                <w:rFonts w:ascii="黑体" w:eastAsia="黑体" w:hAnsi="黑体"/>
                <w:color w:val="000000"/>
                <w:sz w:val="18"/>
                <w:szCs w:val="18"/>
              </w:rPr>
            </w:pPr>
            <w:r w:rsidRPr="00ED0C75">
              <w:rPr>
                <w:rFonts w:ascii="黑体" w:eastAsia="黑体" w:hAnsi="黑体" w:hint="eastAsia"/>
                <w:color w:val="000000"/>
                <w:sz w:val="18"/>
                <w:szCs w:val="18"/>
              </w:rPr>
              <w:t>工业分析与检测</w:t>
            </w:r>
          </w:p>
        </w:tc>
        <w:tc>
          <w:tcPr>
            <w:tcW w:w="1705" w:type="dxa"/>
            <w:shd w:val="clear" w:color="auto" w:fill="auto"/>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电子</w:t>
            </w:r>
          </w:p>
        </w:tc>
        <w:tc>
          <w:tcPr>
            <w:tcW w:w="1705" w:type="dxa"/>
            <w:shd w:val="clear" w:color="auto" w:fill="auto"/>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加工制造</w:t>
            </w:r>
          </w:p>
        </w:tc>
      </w:tr>
    </w:tbl>
    <w:p w:rsidR="00257EF5" w:rsidRPr="00267560" w:rsidRDefault="00257EF5" w:rsidP="00267560">
      <w:pPr>
        <w:spacing w:line="360" w:lineRule="auto"/>
        <w:rPr>
          <w:rFonts w:ascii="仿宋" w:eastAsia="仿宋" w:hAnsi="仿宋"/>
          <w:sz w:val="28"/>
          <w:szCs w:val="28"/>
        </w:rPr>
      </w:pPr>
      <w:r w:rsidRPr="00267560">
        <w:rPr>
          <w:rFonts w:ascii="仿宋" w:eastAsia="仿宋" w:hAnsi="仿宋" w:hint="eastAsia"/>
          <w:sz w:val="28"/>
          <w:szCs w:val="28"/>
        </w:rPr>
        <w:t xml:space="preserve">  （3）北仑区：产业主要表现为：新装备（数控机床、注塑机）、新材料（精细化工品和合成材料）、大宗物资交易、汽车及零配件、港口物流等，开设专业有：港口物流、机械加工、服装、旅游服务等。新材料的专业设置尚未有效开展。</w:t>
      </w:r>
    </w:p>
    <w:tbl>
      <w:tblPr>
        <w:tblW w:w="87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780"/>
        <w:gridCol w:w="1116"/>
        <w:gridCol w:w="2040"/>
        <w:gridCol w:w="1653"/>
        <w:gridCol w:w="1464"/>
        <w:gridCol w:w="1705"/>
      </w:tblGrid>
      <w:tr w:rsidR="00257EF5" w:rsidRPr="00ED0C75" w:rsidTr="00D023E9">
        <w:tc>
          <w:tcPr>
            <w:tcW w:w="780" w:type="dxa"/>
          </w:tcPr>
          <w:p w:rsidR="00257EF5" w:rsidRPr="00ED0C75" w:rsidRDefault="00257EF5" w:rsidP="00D023E9">
            <w:pPr>
              <w:rPr>
                <w:rFonts w:ascii="黑体" w:eastAsia="黑体" w:hAnsi="黑体"/>
                <w:noProof/>
                <w:color w:val="000000"/>
                <w:sz w:val="18"/>
                <w:szCs w:val="18"/>
              </w:rPr>
            </w:pPr>
            <w:r w:rsidRPr="00ED0C75">
              <w:rPr>
                <w:rFonts w:ascii="黑体" w:eastAsia="黑体" w:hAnsi="黑体" w:hint="eastAsia"/>
                <w:noProof/>
                <w:color w:val="000000"/>
                <w:sz w:val="18"/>
                <w:szCs w:val="18"/>
              </w:rPr>
              <w:t>专业</w:t>
            </w:r>
          </w:p>
        </w:tc>
        <w:tc>
          <w:tcPr>
            <w:tcW w:w="1116" w:type="dxa"/>
            <w:shd w:val="clear" w:color="auto" w:fill="auto"/>
          </w:tcPr>
          <w:p w:rsidR="00257EF5" w:rsidRPr="00ED0C75" w:rsidRDefault="00257EF5" w:rsidP="00D023E9">
            <w:pPr>
              <w:rPr>
                <w:rFonts w:ascii="黑体" w:eastAsia="黑体" w:hAnsi="黑体"/>
                <w:noProof/>
                <w:color w:val="000000"/>
                <w:sz w:val="18"/>
                <w:szCs w:val="18"/>
              </w:rPr>
            </w:pPr>
            <w:r w:rsidRPr="00ED0C75">
              <w:rPr>
                <w:rFonts w:ascii="黑体" w:eastAsia="黑体" w:hAnsi="黑体" w:hint="eastAsia"/>
                <w:noProof/>
                <w:color w:val="000000"/>
                <w:sz w:val="18"/>
                <w:szCs w:val="18"/>
              </w:rPr>
              <w:t>港口物流</w:t>
            </w:r>
          </w:p>
        </w:tc>
        <w:tc>
          <w:tcPr>
            <w:tcW w:w="2040" w:type="dxa"/>
            <w:shd w:val="clear" w:color="auto" w:fill="auto"/>
          </w:tcPr>
          <w:p w:rsidR="00257EF5" w:rsidRPr="00ED0C75" w:rsidRDefault="00257EF5" w:rsidP="00D023E9">
            <w:pPr>
              <w:rPr>
                <w:rFonts w:ascii="黑体" w:eastAsia="黑体" w:hAnsi="黑体"/>
                <w:noProof/>
                <w:color w:val="000000"/>
                <w:sz w:val="18"/>
                <w:szCs w:val="18"/>
              </w:rPr>
            </w:pPr>
            <w:r w:rsidRPr="00ED0C75">
              <w:rPr>
                <w:rFonts w:ascii="黑体" w:eastAsia="黑体" w:hAnsi="黑体" w:hint="eastAsia"/>
                <w:noProof/>
                <w:color w:val="000000"/>
                <w:sz w:val="18"/>
                <w:szCs w:val="18"/>
              </w:rPr>
              <w:t>新装备（数控机床、注塑机）</w:t>
            </w:r>
          </w:p>
        </w:tc>
        <w:tc>
          <w:tcPr>
            <w:tcW w:w="1653" w:type="dxa"/>
            <w:shd w:val="clear" w:color="auto" w:fill="auto"/>
          </w:tcPr>
          <w:p w:rsidR="00257EF5" w:rsidRPr="00ED0C75" w:rsidRDefault="00257EF5" w:rsidP="00D023E9">
            <w:pPr>
              <w:rPr>
                <w:rFonts w:ascii="黑体" w:eastAsia="黑体" w:hAnsi="黑体"/>
                <w:noProof/>
                <w:color w:val="000000"/>
                <w:sz w:val="18"/>
                <w:szCs w:val="18"/>
              </w:rPr>
            </w:pPr>
            <w:r w:rsidRPr="00ED0C75">
              <w:rPr>
                <w:rFonts w:ascii="黑体" w:eastAsia="黑体" w:hAnsi="黑体" w:hint="eastAsia"/>
                <w:noProof/>
                <w:color w:val="000000"/>
                <w:sz w:val="18"/>
                <w:szCs w:val="18"/>
              </w:rPr>
              <w:t>汽车及零配件</w:t>
            </w:r>
          </w:p>
        </w:tc>
        <w:tc>
          <w:tcPr>
            <w:tcW w:w="1464" w:type="dxa"/>
            <w:shd w:val="clear" w:color="auto" w:fill="auto"/>
          </w:tcPr>
          <w:p w:rsidR="00257EF5" w:rsidRPr="00ED0C75" w:rsidRDefault="00257EF5" w:rsidP="00D023E9">
            <w:pPr>
              <w:rPr>
                <w:rFonts w:ascii="黑体" w:eastAsia="黑体" w:hAnsi="黑体"/>
                <w:noProof/>
                <w:color w:val="000000"/>
                <w:sz w:val="18"/>
                <w:szCs w:val="18"/>
              </w:rPr>
            </w:pPr>
            <w:r w:rsidRPr="00ED0C75">
              <w:rPr>
                <w:rFonts w:ascii="黑体" w:eastAsia="黑体" w:hAnsi="黑体" w:hint="eastAsia"/>
                <w:noProof/>
                <w:color w:val="000000"/>
                <w:sz w:val="18"/>
                <w:szCs w:val="18"/>
              </w:rPr>
              <w:t>大宗物资交易</w:t>
            </w:r>
          </w:p>
        </w:tc>
        <w:tc>
          <w:tcPr>
            <w:tcW w:w="1705" w:type="dxa"/>
            <w:shd w:val="clear" w:color="auto" w:fill="auto"/>
          </w:tcPr>
          <w:p w:rsidR="00257EF5" w:rsidRPr="00ED0C75" w:rsidRDefault="00257EF5" w:rsidP="00D023E9">
            <w:pPr>
              <w:rPr>
                <w:rFonts w:ascii="黑体" w:eastAsia="黑体" w:hAnsi="黑体"/>
                <w:noProof/>
                <w:color w:val="000000"/>
                <w:sz w:val="18"/>
                <w:szCs w:val="18"/>
              </w:rPr>
            </w:pPr>
            <w:r w:rsidRPr="00ED0C75">
              <w:rPr>
                <w:rFonts w:ascii="黑体" w:eastAsia="黑体" w:hAnsi="黑体" w:hint="eastAsia"/>
                <w:noProof/>
                <w:color w:val="000000"/>
                <w:sz w:val="18"/>
                <w:szCs w:val="18"/>
              </w:rPr>
              <w:t>新材料（精细化工品、合成材料）</w:t>
            </w:r>
          </w:p>
        </w:tc>
      </w:tr>
      <w:tr w:rsidR="00257EF5" w:rsidRPr="00ED0C75" w:rsidTr="00D023E9">
        <w:tc>
          <w:tcPr>
            <w:tcW w:w="780" w:type="dxa"/>
          </w:tcPr>
          <w:p w:rsidR="00257EF5" w:rsidRPr="00ED0C75" w:rsidRDefault="00257EF5" w:rsidP="00D023E9">
            <w:pPr>
              <w:rPr>
                <w:rFonts w:ascii="黑体" w:eastAsia="黑体" w:hAnsi="黑体"/>
                <w:noProof/>
                <w:color w:val="000000"/>
                <w:sz w:val="18"/>
                <w:szCs w:val="18"/>
              </w:rPr>
            </w:pPr>
            <w:r w:rsidRPr="00ED0C75">
              <w:rPr>
                <w:rFonts w:ascii="黑体" w:eastAsia="黑体" w:hAnsi="黑体" w:hint="eastAsia"/>
                <w:noProof/>
                <w:color w:val="000000"/>
                <w:sz w:val="18"/>
                <w:szCs w:val="18"/>
              </w:rPr>
              <w:t>产业</w:t>
            </w:r>
          </w:p>
        </w:tc>
        <w:tc>
          <w:tcPr>
            <w:tcW w:w="1116" w:type="dxa"/>
            <w:shd w:val="clear" w:color="auto" w:fill="auto"/>
          </w:tcPr>
          <w:p w:rsidR="00257EF5" w:rsidRPr="00ED0C75" w:rsidRDefault="00257EF5" w:rsidP="00D023E9">
            <w:pPr>
              <w:rPr>
                <w:rFonts w:ascii="黑体" w:eastAsia="黑体" w:hAnsi="黑体"/>
                <w:noProof/>
                <w:color w:val="000000"/>
                <w:sz w:val="18"/>
                <w:szCs w:val="18"/>
              </w:rPr>
            </w:pPr>
            <w:r w:rsidRPr="00ED0C75">
              <w:rPr>
                <w:rFonts w:ascii="黑体" w:eastAsia="黑体" w:hAnsi="黑体" w:hint="eastAsia"/>
                <w:noProof/>
                <w:color w:val="000000"/>
                <w:sz w:val="18"/>
                <w:szCs w:val="18"/>
              </w:rPr>
              <w:t>港口物流</w:t>
            </w:r>
          </w:p>
        </w:tc>
        <w:tc>
          <w:tcPr>
            <w:tcW w:w="3693" w:type="dxa"/>
            <w:gridSpan w:val="2"/>
            <w:shd w:val="clear" w:color="auto" w:fill="auto"/>
          </w:tcPr>
          <w:p w:rsidR="00257EF5" w:rsidRPr="00ED0C75" w:rsidRDefault="00257EF5" w:rsidP="00D023E9">
            <w:pPr>
              <w:rPr>
                <w:rFonts w:ascii="黑体" w:eastAsia="黑体" w:hAnsi="黑体"/>
                <w:noProof/>
                <w:color w:val="000000"/>
                <w:sz w:val="18"/>
                <w:szCs w:val="18"/>
              </w:rPr>
            </w:pPr>
            <w:r w:rsidRPr="00ED0C75">
              <w:rPr>
                <w:rFonts w:ascii="黑体" w:eastAsia="黑体" w:hAnsi="黑体"/>
                <w:noProof/>
                <w:color w:val="000000"/>
                <w:sz w:val="18"/>
                <w:szCs w:val="18"/>
              </w:rPr>
              <w:t xml:space="preserve">    </w:t>
            </w:r>
            <w:r w:rsidRPr="00ED0C75">
              <w:rPr>
                <w:rFonts w:ascii="黑体" w:eastAsia="黑体" w:hAnsi="黑体" w:hint="eastAsia"/>
                <w:noProof/>
                <w:color w:val="000000"/>
                <w:sz w:val="18"/>
                <w:szCs w:val="18"/>
              </w:rPr>
              <w:t>机械加工</w:t>
            </w:r>
          </w:p>
        </w:tc>
        <w:tc>
          <w:tcPr>
            <w:tcW w:w="1464" w:type="dxa"/>
            <w:shd w:val="clear" w:color="auto" w:fill="auto"/>
          </w:tcPr>
          <w:p w:rsidR="00257EF5" w:rsidRPr="00ED0C75" w:rsidRDefault="00257EF5" w:rsidP="00D023E9">
            <w:pPr>
              <w:rPr>
                <w:rFonts w:ascii="黑体" w:eastAsia="黑体" w:hAnsi="黑体"/>
                <w:noProof/>
                <w:color w:val="000000"/>
                <w:sz w:val="18"/>
                <w:szCs w:val="18"/>
              </w:rPr>
            </w:pPr>
            <w:r w:rsidRPr="00ED0C75">
              <w:rPr>
                <w:rFonts w:ascii="黑体" w:eastAsia="黑体" w:hAnsi="黑体" w:hint="eastAsia"/>
                <w:noProof/>
                <w:color w:val="000000"/>
                <w:sz w:val="18"/>
                <w:szCs w:val="18"/>
              </w:rPr>
              <w:t>物流</w:t>
            </w:r>
          </w:p>
        </w:tc>
        <w:tc>
          <w:tcPr>
            <w:tcW w:w="1705" w:type="dxa"/>
            <w:shd w:val="clear" w:color="auto" w:fill="auto"/>
          </w:tcPr>
          <w:p w:rsidR="00257EF5" w:rsidRPr="00ED0C75" w:rsidRDefault="00257EF5" w:rsidP="00D023E9">
            <w:pPr>
              <w:rPr>
                <w:rFonts w:ascii="黑体" w:eastAsia="黑体" w:hAnsi="黑体"/>
                <w:noProof/>
                <w:color w:val="000000"/>
                <w:sz w:val="18"/>
                <w:szCs w:val="18"/>
              </w:rPr>
            </w:pPr>
            <w:r w:rsidRPr="00ED0C75">
              <w:rPr>
                <w:rFonts w:ascii="黑体" w:eastAsia="黑体" w:hAnsi="黑体"/>
                <w:noProof/>
                <w:color w:val="000000"/>
                <w:sz w:val="18"/>
                <w:szCs w:val="18"/>
              </w:rPr>
              <w:t>/</w:t>
            </w:r>
          </w:p>
        </w:tc>
      </w:tr>
    </w:tbl>
    <w:p w:rsidR="00257EF5" w:rsidRPr="00267560" w:rsidRDefault="00257EF5" w:rsidP="00267560">
      <w:pPr>
        <w:spacing w:line="360" w:lineRule="auto"/>
        <w:rPr>
          <w:rFonts w:ascii="仿宋" w:eastAsia="仿宋" w:hAnsi="仿宋"/>
          <w:sz w:val="28"/>
          <w:szCs w:val="28"/>
        </w:rPr>
      </w:pPr>
      <w:r w:rsidRPr="00267560">
        <w:rPr>
          <w:rFonts w:ascii="仿宋" w:eastAsia="仿宋" w:hAnsi="仿宋" w:hint="eastAsia"/>
          <w:sz w:val="28"/>
          <w:szCs w:val="28"/>
        </w:rPr>
        <w:t xml:space="preserve">  （4）慈溪市：产业主要表现有：电工电器、机械基础件、汽车零部件、高端装备制造（节能环保装备、自动生产装备、高端石化装备）、文化休闲等，开设专业有：加工制造、财经商贸、旅游服务、汽修、纺织等。但高端装备制造产业的职业教育服务能力跟不上。</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81"/>
        <w:gridCol w:w="1382"/>
        <w:gridCol w:w="1382"/>
        <w:gridCol w:w="1382"/>
        <w:gridCol w:w="2757"/>
      </w:tblGrid>
      <w:tr w:rsidR="00257EF5" w:rsidRPr="00ED0C75" w:rsidTr="00D023E9">
        <w:tc>
          <w:tcPr>
            <w:tcW w:w="1420" w:type="dxa"/>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lastRenderedPageBreak/>
              <w:t>产业</w:t>
            </w:r>
          </w:p>
        </w:tc>
        <w:tc>
          <w:tcPr>
            <w:tcW w:w="1420" w:type="dxa"/>
            <w:shd w:val="clear" w:color="auto" w:fill="FFFFFF"/>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电工电器</w:t>
            </w:r>
          </w:p>
        </w:tc>
        <w:tc>
          <w:tcPr>
            <w:tcW w:w="1420" w:type="dxa"/>
            <w:shd w:val="clear" w:color="auto" w:fill="FFFFFF"/>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机械基础件</w:t>
            </w:r>
          </w:p>
        </w:tc>
        <w:tc>
          <w:tcPr>
            <w:tcW w:w="1420" w:type="dxa"/>
            <w:shd w:val="clear" w:color="auto" w:fill="FFFFFF"/>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汽车零部件</w:t>
            </w:r>
          </w:p>
        </w:tc>
        <w:tc>
          <w:tcPr>
            <w:tcW w:w="2842" w:type="dxa"/>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高端装备制造（节能环保、自动生产、高端石化）</w:t>
            </w:r>
          </w:p>
        </w:tc>
      </w:tr>
      <w:tr w:rsidR="00257EF5" w:rsidRPr="00ED0C75" w:rsidTr="00D023E9">
        <w:tc>
          <w:tcPr>
            <w:tcW w:w="1420" w:type="dxa"/>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专业</w:t>
            </w:r>
          </w:p>
        </w:tc>
        <w:tc>
          <w:tcPr>
            <w:tcW w:w="1420" w:type="dxa"/>
            <w:shd w:val="clear" w:color="auto" w:fill="FFFFFF"/>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电工电子</w:t>
            </w:r>
          </w:p>
        </w:tc>
        <w:tc>
          <w:tcPr>
            <w:tcW w:w="2840" w:type="dxa"/>
            <w:gridSpan w:val="2"/>
            <w:shd w:val="clear" w:color="auto" w:fill="FFFFFF"/>
          </w:tcPr>
          <w:p w:rsidR="00257EF5" w:rsidRPr="00ED0C75" w:rsidRDefault="00257EF5" w:rsidP="00D023E9">
            <w:pPr>
              <w:rPr>
                <w:rFonts w:ascii="黑体" w:eastAsia="黑体" w:hAnsi="黑体"/>
                <w:color w:val="000000"/>
                <w:sz w:val="18"/>
                <w:szCs w:val="18"/>
              </w:rPr>
            </w:pPr>
            <w:r w:rsidRPr="00ED0C75">
              <w:rPr>
                <w:rFonts w:ascii="黑体" w:eastAsia="黑体" w:hAnsi="黑体"/>
                <w:color w:val="000000"/>
                <w:sz w:val="18"/>
                <w:szCs w:val="18"/>
              </w:rPr>
              <w:t xml:space="preserve">    </w:t>
            </w:r>
            <w:r w:rsidRPr="00ED0C75">
              <w:rPr>
                <w:rFonts w:ascii="黑体" w:eastAsia="黑体" w:hAnsi="黑体" w:hint="eastAsia"/>
                <w:color w:val="000000"/>
                <w:sz w:val="18"/>
                <w:szCs w:val="18"/>
              </w:rPr>
              <w:t>加工制造、汽修</w:t>
            </w:r>
          </w:p>
        </w:tc>
        <w:tc>
          <w:tcPr>
            <w:tcW w:w="2842" w:type="dxa"/>
          </w:tcPr>
          <w:p w:rsidR="00257EF5" w:rsidRPr="00ED0C75" w:rsidRDefault="00257EF5" w:rsidP="00D023E9">
            <w:pPr>
              <w:rPr>
                <w:rFonts w:ascii="黑体" w:eastAsia="黑体" w:hAnsi="黑体"/>
                <w:color w:val="000000"/>
                <w:sz w:val="18"/>
                <w:szCs w:val="18"/>
              </w:rPr>
            </w:pPr>
            <w:r w:rsidRPr="00ED0C75">
              <w:rPr>
                <w:rFonts w:ascii="黑体" w:eastAsia="黑体" w:hAnsi="黑体"/>
                <w:color w:val="000000"/>
                <w:sz w:val="18"/>
                <w:szCs w:val="18"/>
              </w:rPr>
              <w:t>/</w:t>
            </w:r>
          </w:p>
        </w:tc>
      </w:tr>
    </w:tbl>
    <w:p w:rsidR="00257EF5" w:rsidRPr="00267560" w:rsidRDefault="00257EF5" w:rsidP="00267560">
      <w:pPr>
        <w:spacing w:line="360" w:lineRule="auto"/>
        <w:rPr>
          <w:rFonts w:ascii="仿宋" w:eastAsia="仿宋" w:hAnsi="仿宋"/>
          <w:sz w:val="28"/>
          <w:szCs w:val="28"/>
        </w:rPr>
      </w:pPr>
      <w:r w:rsidRPr="00267560">
        <w:rPr>
          <w:rFonts w:ascii="仿宋" w:eastAsia="仿宋" w:hAnsi="仿宋" w:hint="eastAsia"/>
          <w:sz w:val="28"/>
          <w:szCs w:val="28"/>
        </w:rPr>
        <w:t xml:space="preserve">   （5）余姚市：产业主要表现为：纺织服装、装备制造、汽车配件、生命健康（高效食品防腐、医疗器械、生物饲料）、电子信息等，开设专业有：加工制造、财经商贸、信息技术、现代农业、学前教育等。纺织服装、生命健康等产业的职业教育对接程度不高。</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17"/>
        <w:gridCol w:w="992"/>
        <w:gridCol w:w="993"/>
        <w:gridCol w:w="992"/>
        <w:gridCol w:w="1134"/>
        <w:gridCol w:w="2657"/>
      </w:tblGrid>
      <w:tr w:rsidR="00257EF5" w:rsidRPr="00ED0C75" w:rsidTr="00D023E9">
        <w:tc>
          <w:tcPr>
            <w:tcW w:w="817" w:type="dxa"/>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产业</w:t>
            </w:r>
          </w:p>
        </w:tc>
        <w:tc>
          <w:tcPr>
            <w:tcW w:w="992" w:type="dxa"/>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纺织服装</w:t>
            </w:r>
          </w:p>
        </w:tc>
        <w:tc>
          <w:tcPr>
            <w:tcW w:w="993" w:type="dxa"/>
            <w:shd w:val="clear" w:color="auto" w:fill="auto"/>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装备制造</w:t>
            </w:r>
          </w:p>
        </w:tc>
        <w:tc>
          <w:tcPr>
            <w:tcW w:w="992" w:type="dxa"/>
            <w:shd w:val="clear" w:color="auto" w:fill="auto"/>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汽车配件</w:t>
            </w:r>
          </w:p>
        </w:tc>
        <w:tc>
          <w:tcPr>
            <w:tcW w:w="1134" w:type="dxa"/>
            <w:shd w:val="clear" w:color="auto" w:fill="auto"/>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电子信息</w:t>
            </w:r>
          </w:p>
        </w:tc>
        <w:tc>
          <w:tcPr>
            <w:tcW w:w="2657" w:type="dxa"/>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生命健康（高效食品防腐、医疗器械、生物饮料）</w:t>
            </w:r>
          </w:p>
        </w:tc>
      </w:tr>
      <w:tr w:rsidR="00257EF5" w:rsidRPr="00ED0C75" w:rsidTr="00D023E9">
        <w:tc>
          <w:tcPr>
            <w:tcW w:w="817" w:type="dxa"/>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专业</w:t>
            </w:r>
          </w:p>
        </w:tc>
        <w:tc>
          <w:tcPr>
            <w:tcW w:w="992" w:type="dxa"/>
          </w:tcPr>
          <w:p w:rsidR="00257EF5" w:rsidRPr="00ED0C75" w:rsidRDefault="00257EF5" w:rsidP="00D023E9">
            <w:pPr>
              <w:rPr>
                <w:rFonts w:ascii="黑体" w:eastAsia="黑体" w:hAnsi="黑体"/>
                <w:color w:val="000000"/>
                <w:sz w:val="18"/>
                <w:szCs w:val="18"/>
              </w:rPr>
            </w:pPr>
          </w:p>
        </w:tc>
        <w:tc>
          <w:tcPr>
            <w:tcW w:w="1985" w:type="dxa"/>
            <w:gridSpan w:val="2"/>
            <w:shd w:val="clear" w:color="auto" w:fill="auto"/>
          </w:tcPr>
          <w:p w:rsidR="00257EF5" w:rsidRPr="00ED0C75" w:rsidRDefault="00257EF5" w:rsidP="00D023E9">
            <w:pPr>
              <w:rPr>
                <w:rFonts w:ascii="黑体" w:eastAsia="黑体" w:hAnsi="黑体"/>
                <w:color w:val="000000"/>
                <w:sz w:val="18"/>
                <w:szCs w:val="18"/>
              </w:rPr>
            </w:pPr>
            <w:r w:rsidRPr="00ED0C75">
              <w:rPr>
                <w:rFonts w:ascii="黑体" w:eastAsia="黑体" w:hAnsi="黑体"/>
                <w:color w:val="000000"/>
                <w:sz w:val="18"/>
                <w:szCs w:val="18"/>
              </w:rPr>
              <w:t xml:space="preserve">    </w:t>
            </w:r>
            <w:r w:rsidRPr="00ED0C75">
              <w:rPr>
                <w:rFonts w:ascii="黑体" w:eastAsia="黑体" w:hAnsi="黑体" w:hint="eastAsia"/>
                <w:color w:val="000000"/>
                <w:sz w:val="18"/>
                <w:szCs w:val="18"/>
              </w:rPr>
              <w:t>加工制造</w:t>
            </w:r>
          </w:p>
        </w:tc>
        <w:tc>
          <w:tcPr>
            <w:tcW w:w="1134" w:type="dxa"/>
            <w:shd w:val="clear" w:color="auto" w:fill="auto"/>
          </w:tcPr>
          <w:p w:rsidR="00257EF5" w:rsidRPr="00ED0C75" w:rsidRDefault="00257EF5" w:rsidP="00D023E9">
            <w:pPr>
              <w:rPr>
                <w:rFonts w:ascii="黑体" w:eastAsia="黑体" w:hAnsi="黑体"/>
                <w:color w:val="000000"/>
                <w:sz w:val="18"/>
                <w:szCs w:val="18"/>
              </w:rPr>
            </w:pPr>
            <w:r w:rsidRPr="00ED0C75">
              <w:rPr>
                <w:rFonts w:ascii="黑体" w:eastAsia="黑体" w:hAnsi="黑体" w:hint="eastAsia"/>
                <w:color w:val="000000"/>
                <w:sz w:val="18"/>
                <w:szCs w:val="18"/>
              </w:rPr>
              <w:t>信息技术</w:t>
            </w:r>
          </w:p>
        </w:tc>
        <w:tc>
          <w:tcPr>
            <w:tcW w:w="2657" w:type="dxa"/>
          </w:tcPr>
          <w:p w:rsidR="00257EF5" w:rsidRPr="00ED0C75" w:rsidRDefault="00257EF5" w:rsidP="00D023E9">
            <w:pPr>
              <w:rPr>
                <w:rFonts w:ascii="黑体" w:eastAsia="黑体" w:hAnsi="黑体"/>
                <w:color w:val="000000"/>
                <w:sz w:val="18"/>
                <w:szCs w:val="18"/>
              </w:rPr>
            </w:pPr>
          </w:p>
        </w:tc>
      </w:tr>
    </w:tbl>
    <w:p w:rsidR="00257EF5" w:rsidRPr="00267560" w:rsidRDefault="00257EF5" w:rsidP="00257EF5">
      <w:pPr>
        <w:widowControl/>
        <w:spacing w:line="360" w:lineRule="auto"/>
        <w:rPr>
          <w:rFonts w:ascii="仿宋" w:eastAsia="仿宋" w:hAnsi="仿宋"/>
          <w:sz w:val="28"/>
          <w:szCs w:val="28"/>
        </w:rPr>
      </w:pPr>
      <w:r w:rsidRPr="00267560">
        <w:rPr>
          <w:rFonts w:ascii="仿宋" w:eastAsia="仿宋" w:hAnsi="仿宋" w:hint="eastAsia"/>
          <w:sz w:val="28"/>
          <w:szCs w:val="28"/>
        </w:rPr>
        <w:t xml:space="preserve">  （6）奉化区：产业主要有：纺织服装、休闲旅游、汽车及零部件、海工装备等，开设专业为：加工制造、服装、旅游服务等。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57"/>
        <w:gridCol w:w="1657"/>
        <w:gridCol w:w="1656"/>
        <w:gridCol w:w="1657"/>
        <w:gridCol w:w="1657"/>
      </w:tblGrid>
      <w:tr w:rsidR="00257EF5" w:rsidRPr="00D24A98" w:rsidTr="00D023E9">
        <w:tc>
          <w:tcPr>
            <w:tcW w:w="1704" w:type="dxa"/>
          </w:tcPr>
          <w:p w:rsidR="00257EF5" w:rsidRPr="00D24A98" w:rsidRDefault="00257EF5" w:rsidP="00D023E9">
            <w:pPr>
              <w:rPr>
                <w:rFonts w:ascii="黑体" w:eastAsia="黑体" w:hAnsi="黑体"/>
                <w:color w:val="000000"/>
                <w:sz w:val="18"/>
                <w:szCs w:val="18"/>
              </w:rPr>
            </w:pPr>
            <w:r w:rsidRPr="00D24A98">
              <w:rPr>
                <w:rFonts w:ascii="黑体" w:eastAsia="黑体" w:hAnsi="黑体" w:hint="eastAsia"/>
                <w:color w:val="000000"/>
                <w:sz w:val="18"/>
                <w:szCs w:val="18"/>
              </w:rPr>
              <w:t>产业</w:t>
            </w:r>
          </w:p>
        </w:tc>
        <w:tc>
          <w:tcPr>
            <w:tcW w:w="1704" w:type="dxa"/>
            <w:shd w:val="clear" w:color="auto" w:fill="FFFFFF"/>
          </w:tcPr>
          <w:p w:rsidR="00257EF5" w:rsidRPr="00D24A98" w:rsidRDefault="00257EF5" w:rsidP="00D023E9">
            <w:pPr>
              <w:rPr>
                <w:rFonts w:ascii="黑体" w:eastAsia="黑体" w:hAnsi="黑体"/>
                <w:color w:val="000000"/>
                <w:sz w:val="18"/>
                <w:szCs w:val="18"/>
              </w:rPr>
            </w:pPr>
            <w:r w:rsidRPr="00D24A98">
              <w:rPr>
                <w:rFonts w:ascii="黑体" w:eastAsia="黑体" w:hAnsi="黑体" w:hint="eastAsia"/>
                <w:color w:val="000000"/>
                <w:sz w:val="18"/>
                <w:szCs w:val="18"/>
              </w:rPr>
              <w:t>纺织服装</w:t>
            </w:r>
          </w:p>
        </w:tc>
        <w:tc>
          <w:tcPr>
            <w:tcW w:w="1704" w:type="dxa"/>
            <w:shd w:val="clear" w:color="auto" w:fill="FFFFFF"/>
          </w:tcPr>
          <w:p w:rsidR="00257EF5" w:rsidRPr="00D24A98" w:rsidRDefault="00257EF5" w:rsidP="00D023E9">
            <w:pPr>
              <w:rPr>
                <w:rFonts w:ascii="黑体" w:eastAsia="黑体" w:hAnsi="黑体"/>
                <w:color w:val="000000"/>
                <w:sz w:val="18"/>
                <w:szCs w:val="18"/>
              </w:rPr>
            </w:pPr>
            <w:r w:rsidRPr="00D24A98">
              <w:rPr>
                <w:rFonts w:ascii="黑体" w:eastAsia="黑体" w:hAnsi="黑体" w:hint="eastAsia"/>
                <w:color w:val="000000"/>
                <w:sz w:val="18"/>
                <w:szCs w:val="18"/>
              </w:rPr>
              <w:t>休闲旅游</w:t>
            </w:r>
          </w:p>
        </w:tc>
        <w:tc>
          <w:tcPr>
            <w:tcW w:w="1705" w:type="dxa"/>
            <w:shd w:val="clear" w:color="auto" w:fill="FFFFFF"/>
          </w:tcPr>
          <w:p w:rsidR="00257EF5" w:rsidRPr="00D24A98" w:rsidRDefault="00257EF5" w:rsidP="00D023E9">
            <w:pPr>
              <w:rPr>
                <w:rFonts w:ascii="黑体" w:eastAsia="黑体" w:hAnsi="黑体"/>
                <w:color w:val="000000"/>
                <w:sz w:val="18"/>
                <w:szCs w:val="18"/>
              </w:rPr>
            </w:pPr>
            <w:r w:rsidRPr="00D24A98">
              <w:rPr>
                <w:rFonts w:ascii="黑体" w:eastAsia="黑体" w:hAnsi="黑体" w:hint="eastAsia"/>
                <w:color w:val="000000"/>
                <w:sz w:val="18"/>
                <w:szCs w:val="18"/>
              </w:rPr>
              <w:t>汽车及零部件</w:t>
            </w:r>
          </w:p>
        </w:tc>
        <w:tc>
          <w:tcPr>
            <w:tcW w:w="1705" w:type="dxa"/>
            <w:shd w:val="clear" w:color="auto" w:fill="FFFFFF"/>
          </w:tcPr>
          <w:p w:rsidR="00257EF5" w:rsidRPr="00D24A98" w:rsidRDefault="00257EF5" w:rsidP="00D023E9">
            <w:pPr>
              <w:rPr>
                <w:rFonts w:ascii="黑体" w:eastAsia="黑体" w:hAnsi="黑体"/>
                <w:color w:val="000000"/>
                <w:sz w:val="18"/>
                <w:szCs w:val="18"/>
              </w:rPr>
            </w:pPr>
            <w:r w:rsidRPr="00D24A98">
              <w:rPr>
                <w:rFonts w:ascii="黑体" w:eastAsia="黑体" w:hAnsi="黑体" w:hint="eastAsia"/>
                <w:color w:val="000000"/>
                <w:sz w:val="18"/>
                <w:szCs w:val="18"/>
              </w:rPr>
              <w:t>海工装备</w:t>
            </w:r>
          </w:p>
        </w:tc>
      </w:tr>
      <w:tr w:rsidR="00257EF5" w:rsidRPr="00D24A98" w:rsidTr="00D023E9">
        <w:tc>
          <w:tcPr>
            <w:tcW w:w="1704" w:type="dxa"/>
          </w:tcPr>
          <w:p w:rsidR="00257EF5" w:rsidRPr="00D24A98" w:rsidRDefault="00257EF5" w:rsidP="00D023E9">
            <w:pPr>
              <w:rPr>
                <w:rFonts w:ascii="黑体" w:eastAsia="黑体" w:hAnsi="黑体"/>
                <w:color w:val="000000"/>
                <w:sz w:val="18"/>
                <w:szCs w:val="18"/>
              </w:rPr>
            </w:pPr>
            <w:r w:rsidRPr="00D24A98">
              <w:rPr>
                <w:rFonts w:ascii="黑体" w:eastAsia="黑体" w:hAnsi="黑体" w:hint="eastAsia"/>
                <w:color w:val="000000"/>
                <w:sz w:val="18"/>
                <w:szCs w:val="18"/>
              </w:rPr>
              <w:t>专业</w:t>
            </w:r>
          </w:p>
        </w:tc>
        <w:tc>
          <w:tcPr>
            <w:tcW w:w="1704" w:type="dxa"/>
            <w:shd w:val="clear" w:color="auto" w:fill="FFFFFF"/>
          </w:tcPr>
          <w:p w:rsidR="00257EF5" w:rsidRPr="00D24A98" w:rsidRDefault="00257EF5" w:rsidP="00D023E9">
            <w:pPr>
              <w:rPr>
                <w:rFonts w:ascii="黑体" w:eastAsia="黑体" w:hAnsi="黑体"/>
                <w:color w:val="000000"/>
                <w:sz w:val="18"/>
                <w:szCs w:val="18"/>
              </w:rPr>
            </w:pPr>
            <w:r w:rsidRPr="00D24A98">
              <w:rPr>
                <w:rFonts w:ascii="黑体" w:eastAsia="黑体" w:hAnsi="黑体" w:hint="eastAsia"/>
                <w:color w:val="000000"/>
                <w:sz w:val="18"/>
                <w:szCs w:val="18"/>
              </w:rPr>
              <w:t>服装</w:t>
            </w:r>
          </w:p>
        </w:tc>
        <w:tc>
          <w:tcPr>
            <w:tcW w:w="1704" w:type="dxa"/>
            <w:shd w:val="clear" w:color="auto" w:fill="FFFFFF"/>
          </w:tcPr>
          <w:p w:rsidR="00257EF5" w:rsidRPr="00D24A98" w:rsidRDefault="00257EF5" w:rsidP="00D023E9">
            <w:pPr>
              <w:rPr>
                <w:rFonts w:ascii="黑体" w:eastAsia="黑体" w:hAnsi="黑体"/>
                <w:color w:val="000000"/>
                <w:sz w:val="18"/>
                <w:szCs w:val="18"/>
              </w:rPr>
            </w:pPr>
            <w:r w:rsidRPr="00D24A98">
              <w:rPr>
                <w:rFonts w:ascii="黑体" w:eastAsia="黑体" w:hAnsi="黑体" w:hint="eastAsia"/>
                <w:color w:val="000000"/>
                <w:sz w:val="18"/>
                <w:szCs w:val="18"/>
              </w:rPr>
              <w:t>旅游服务</w:t>
            </w:r>
          </w:p>
        </w:tc>
        <w:tc>
          <w:tcPr>
            <w:tcW w:w="3410" w:type="dxa"/>
            <w:gridSpan w:val="2"/>
            <w:shd w:val="clear" w:color="auto" w:fill="FFFFFF"/>
          </w:tcPr>
          <w:p w:rsidR="00257EF5" w:rsidRPr="00D24A98" w:rsidRDefault="00257EF5" w:rsidP="00D023E9">
            <w:pPr>
              <w:rPr>
                <w:rFonts w:ascii="黑体" w:eastAsia="黑体" w:hAnsi="黑体"/>
                <w:color w:val="000000"/>
                <w:sz w:val="18"/>
                <w:szCs w:val="18"/>
              </w:rPr>
            </w:pPr>
            <w:r w:rsidRPr="00D24A98">
              <w:rPr>
                <w:rFonts w:ascii="黑体" w:eastAsia="黑体" w:hAnsi="黑体"/>
                <w:color w:val="000000"/>
                <w:sz w:val="18"/>
                <w:szCs w:val="18"/>
              </w:rPr>
              <w:t xml:space="preserve">          </w:t>
            </w:r>
            <w:r w:rsidRPr="00D24A98">
              <w:rPr>
                <w:rFonts w:ascii="黑体" w:eastAsia="黑体" w:hAnsi="黑体" w:hint="eastAsia"/>
                <w:color w:val="000000"/>
                <w:sz w:val="18"/>
                <w:szCs w:val="18"/>
              </w:rPr>
              <w:t>加工制造</w:t>
            </w:r>
          </w:p>
        </w:tc>
      </w:tr>
    </w:tbl>
    <w:p w:rsidR="00257EF5" w:rsidRPr="00267560" w:rsidRDefault="00257EF5" w:rsidP="00257EF5">
      <w:pPr>
        <w:widowControl/>
        <w:spacing w:line="360" w:lineRule="auto"/>
        <w:rPr>
          <w:rFonts w:ascii="仿宋" w:eastAsia="仿宋" w:hAnsi="仿宋"/>
          <w:sz w:val="28"/>
          <w:szCs w:val="28"/>
        </w:rPr>
      </w:pPr>
      <w:r w:rsidRPr="00267560">
        <w:rPr>
          <w:rFonts w:ascii="仿宋" w:eastAsia="仿宋" w:hAnsi="仿宋" w:hint="eastAsia"/>
          <w:sz w:val="28"/>
          <w:szCs w:val="28"/>
        </w:rPr>
        <w:t xml:space="preserve">    （7）宁海县：产业主要有：汽车零部件、精品文具、模具等，开设专业有：加工制造、旅游服务、文化创意。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071"/>
        <w:gridCol w:w="2071"/>
        <w:gridCol w:w="2071"/>
        <w:gridCol w:w="2071"/>
      </w:tblGrid>
      <w:tr w:rsidR="00257EF5" w:rsidRPr="00D24A98" w:rsidTr="00D023E9">
        <w:tc>
          <w:tcPr>
            <w:tcW w:w="2130" w:type="dxa"/>
          </w:tcPr>
          <w:p w:rsidR="00257EF5" w:rsidRPr="00D24A98" w:rsidRDefault="00257EF5" w:rsidP="00D023E9">
            <w:pPr>
              <w:rPr>
                <w:rFonts w:ascii="黑体" w:eastAsia="黑体" w:hAnsi="黑体"/>
                <w:color w:val="000000"/>
                <w:sz w:val="18"/>
                <w:szCs w:val="18"/>
              </w:rPr>
            </w:pPr>
            <w:r w:rsidRPr="00D24A98">
              <w:rPr>
                <w:rFonts w:ascii="黑体" w:eastAsia="黑体" w:hAnsi="黑体" w:hint="eastAsia"/>
                <w:color w:val="000000"/>
                <w:sz w:val="18"/>
                <w:szCs w:val="18"/>
              </w:rPr>
              <w:t>产业</w:t>
            </w:r>
          </w:p>
        </w:tc>
        <w:tc>
          <w:tcPr>
            <w:tcW w:w="2130" w:type="dxa"/>
            <w:shd w:val="clear" w:color="auto" w:fill="auto"/>
          </w:tcPr>
          <w:p w:rsidR="00257EF5" w:rsidRPr="00D24A98" w:rsidRDefault="00257EF5" w:rsidP="00D023E9">
            <w:pPr>
              <w:rPr>
                <w:rFonts w:ascii="黑体" w:eastAsia="黑体" w:hAnsi="黑体"/>
                <w:color w:val="000000"/>
                <w:sz w:val="18"/>
                <w:szCs w:val="18"/>
              </w:rPr>
            </w:pPr>
            <w:r w:rsidRPr="00D24A98">
              <w:rPr>
                <w:rFonts w:ascii="黑体" w:eastAsia="黑体" w:hAnsi="黑体" w:hint="eastAsia"/>
                <w:color w:val="000000"/>
                <w:sz w:val="18"/>
                <w:szCs w:val="18"/>
              </w:rPr>
              <w:t>汽车零部件</w:t>
            </w:r>
          </w:p>
        </w:tc>
        <w:tc>
          <w:tcPr>
            <w:tcW w:w="2131" w:type="dxa"/>
            <w:shd w:val="clear" w:color="auto" w:fill="auto"/>
          </w:tcPr>
          <w:p w:rsidR="00257EF5" w:rsidRPr="00D24A98" w:rsidRDefault="00257EF5" w:rsidP="00D023E9">
            <w:pPr>
              <w:rPr>
                <w:rFonts w:ascii="黑体" w:eastAsia="黑体" w:hAnsi="黑体"/>
                <w:color w:val="000000"/>
                <w:sz w:val="18"/>
                <w:szCs w:val="18"/>
              </w:rPr>
            </w:pPr>
            <w:r w:rsidRPr="00D24A98">
              <w:rPr>
                <w:rFonts w:ascii="黑体" w:eastAsia="黑体" w:hAnsi="黑体" w:hint="eastAsia"/>
                <w:color w:val="000000"/>
                <w:sz w:val="18"/>
                <w:szCs w:val="18"/>
              </w:rPr>
              <w:t>模具</w:t>
            </w:r>
          </w:p>
        </w:tc>
        <w:tc>
          <w:tcPr>
            <w:tcW w:w="2131" w:type="dxa"/>
            <w:shd w:val="clear" w:color="auto" w:fill="auto"/>
          </w:tcPr>
          <w:p w:rsidR="00257EF5" w:rsidRPr="00D24A98" w:rsidRDefault="00257EF5" w:rsidP="00D023E9">
            <w:pPr>
              <w:rPr>
                <w:rFonts w:ascii="黑体" w:eastAsia="黑体" w:hAnsi="黑体"/>
                <w:color w:val="000000"/>
                <w:sz w:val="18"/>
                <w:szCs w:val="18"/>
              </w:rPr>
            </w:pPr>
            <w:r w:rsidRPr="00D24A98">
              <w:rPr>
                <w:rFonts w:ascii="黑体" w:eastAsia="黑体" w:hAnsi="黑体" w:hint="eastAsia"/>
                <w:color w:val="000000"/>
                <w:sz w:val="18"/>
                <w:szCs w:val="18"/>
              </w:rPr>
              <w:t>精品文具</w:t>
            </w:r>
          </w:p>
        </w:tc>
      </w:tr>
      <w:tr w:rsidR="00257EF5" w:rsidRPr="00D24A98" w:rsidTr="00D023E9">
        <w:tc>
          <w:tcPr>
            <w:tcW w:w="2130" w:type="dxa"/>
          </w:tcPr>
          <w:p w:rsidR="00257EF5" w:rsidRPr="00D24A98" w:rsidRDefault="00257EF5" w:rsidP="00D023E9">
            <w:pPr>
              <w:rPr>
                <w:rFonts w:ascii="黑体" w:eastAsia="黑体" w:hAnsi="黑体"/>
                <w:color w:val="000000"/>
                <w:sz w:val="18"/>
                <w:szCs w:val="18"/>
              </w:rPr>
            </w:pPr>
            <w:r w:rsidRPr="00D24A98">
              <w:rPr>
                <w:rFonts w:ascii="黑体" w:eastAsia="黑体" w:hAnsi="黑体" w:hint="eastAsia"/>
                <w:color w:val="000000"/>
                <w:sz w:val="18"/>
                <w:szCs w:val="18"/>
              </w:rPr>
              <w:t>专业</w:t>
            </w:r>
          </w:p>
        </w:tc>
        <w:tc>
          <w:tcPr>
            <w:tcW w:w="4261" w:type="dxa"/>
            <w:gridSpan w:val="2"/>
            <w:shd w:val="clear" w:color="auto" w:fill="auto"/>
          </w:tcPr>
          <w:p w:rsidR="00257EF5" w:rsidRPr="00D24A98" w:rsidRDefault="00257EF5" w:rsidP="00D023E9">
            <w:pPr>
              <w:jc w:val="center"/>
              <w:rPr>
                <w:rFonts w:ascii="黑体" w:eastAsia="黑体" w:hAnsi="黑体"/>
                <w:color w:val="000000"/>
                <w:sz w:val="18"/>
                <w:szCs w:val="18"/>
              </w:rPr>
            </w:pPr>
            <w:r w:rsidRPr="00D24A98">
              <w:rPr>
                <w:rFonts w:ascii="黑体" w:eastAsia="黑体" w:hAnsi="黑体" w:hint="eastAsia"/>
                <w:color w:val="000000"/>
                <w:sz w:val="18"/>
                <w:szCs w:val="18"/>
              </w:rPr>
              <w:t>加工制造</w:t>
            </w:r>
          </w:p>
        </w:tc>
        <w:tc>
          <w:tcPr>
            <w:tcW w:w="2131" w:type="dxa"/>
            <w:shd w:val="clear" w:color="auto" w:fill="auto"/>
          </w:tcPr>
          <w:p w:rsidR="00257EF5" w:rsidRPr="00D24A98" w:rsidRDefault="00257EF5" w:rsidP="00D023E9">
            <w:pPr>
              <w:rPr>
                <w:rFonts w:ascii="黑体" w:eastAsia="黑体" w:hAnsi="黑体"/>
                <w:color w:val="000000"/>
                <w:sz w:val="18"/>
                <w:szCs w:val="18"/>
              </w:rPr>
            </w:pPr>
          </w:p>
        </w:tc>
      </w:tr>
    </w:tbl>
    <w:p w:rsidR="00257EF5" w:rsidRPr="00267560" w:rsidRDefault="00257EF5" w:rsidP="00257EF5">
      <w:pPr>
        <w:widowControl/>
        <w:spacing w:line="360" w:lineRule="auto"/>
        <w:rPr>
          <w:rFonts w:ascii="仿宋" w:eastAsia="仿宋" w:hAnsi="仿宋"/>
          <w:sz w:val="28"/>
          <w:szCs w:val="28"/>
        </w:rPr>
      </w:pPr>
      <w:r w:rsidRPr="00267560">
        <w:rPr>
          <w:rFonts w:ascii="仿宋" w:eastAsia="仿宋" w:hAnsi="仿宋" w:hint="eastAsia"/>
          <w:sz w:val="28"/>
          <w:szCs w:val="28"/>
        </w:rPr>
        <w:t xml:space="preserve">   （8）象山县：产业主要有：临港装备制造、海洋科技、海洋生物、海洋船舶制造、现代农渔业、海洋休闲度假等，开设专业有：建筑施工、旅游服务、服装、模具制造、汽车维修等。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63"/>
        <w:gridCol w:w="1376"/>
        <w:gridCol w:w="1510"/>
        <w:gridCol w:w="968"/>
        <w:gridCol w:w="968"/>
        <w:gridCol w:w="1239"/>
        <w:gridCol w:w="1560"/>
      </w:tblGrid>
      <w:tr w:rsidR="00257EF5" w:rsidRPr="00D24A98" w:rsidTr="00D023E9">
        <w:tc>
          <w:tcPr>
            <w:tcW w:w="675" w:type="dxa"/>
          </w:tcPr>
          <w:p w:rsidR="00257EF5" w:rsidRPr="00D24A98" w:rsidRDefault="00257EF5" w:rsidP="00D023E9">
            <w:pPr>
              <w:widowControl/>
              <w:rPr>
                <w:rFonts w:ascii="黑体" w:eastAsia="黑体" w:hAnsi="黑体"/>
                <w:color w:val="000000"/>
                <w:sz w:val="18"/>
                <w:szCs w:val="18"/>
              </w:rPr>
            </w:pPr>
            <w:r w:rsidRPr="00D24A98">
              <w:rPr>
                <w:rFonts w:ascii="黑体" w:eastAsia="黑体" w:hAnsi="黑体" w:hint="eastAsia"/>
                <w:color w:val="000000"/>
                <w:sz w:val="18"/>
                <w:szCs w:val="18"/>
              </w:rPr>
              <w:t>产业</w:t>
            </w:r>
          </w:p>
        </w:tc>
        <w:tc>
          <w:tcPr>
            <w:tcW w:w="1418" w:type="dxa"/>
            <w:shd w:val="clear" w:color="auto" w:fill="auto"/>
          </w:tcPr>
          <w:p w:rsidR="00257EF5" w:rsidRPr="00D24A98" w:rsidRDefault="00257EF5" w:rsidP="00D023E9">
            <w:pPr>
              <w:rPr>
                <w:rFonts w:ascii="黑体" w:eastAsia="黑体" w:hAnsi="黑体"/>
                <w:color w:val="000000"/>
                <w:sz w:val="18"/>
                <w:szCs w:val="18"/>
              </w:rPr>
            </w:pPr>
            <w:r w:rsidRPr="00D24A98">
              <w:rPr>
                <w:rFonts w:ascii="黑体" w:eastAsia="黑体" w:hAnsi="黑体" w:hint="eastAsia"/>
                <w:color w:val="000000"/>
                <w:sz w:val="18"/>
                <w:szCs w:val="18"/>
              </w:rPr>
              <w:t>临港装备制造</w:t>
            </w:r>
          </w:p>
        </w:tc>
        <w:tc>
          <w:tcPr>
            <w:tcW w:w="1558" w:type="dxa"/>
            <w:shd w:val="clear" w:color="auto" w:fill="auto"/>
          </w:tcPr>
          <w:p w:rsidR="00257EF5" w:rsidRPr="00D24A98" w:rsidRDefault="00257EF5" w:rsidP="00D023E9">
            <w:pPr>
              <w:widowControl/>
              <w:rPr>
                <w:rFonts w:ascii="黑体" w:eastAsia="黑体" w:hAnsi="黑体"/>
                <w:color w:val="000000"/>
                <w:sz w:val="18"/>
                <w:szCs w:val="18"/>
              </w:rPr>
            </w:pPr>
            <w:r w:rsidRPr="00D24A98">
              <w:rPr>
                <w:rFonts w:ascii="黑体" w:eastAsia="黑体" w:hAnsi="黑体" w:hint="eastAsia"/>
                <w:color w:val="000000"/>
                <w:sz w:val="18"/>
                <w:szCs w:val="18"/>
              </w:rPr>
              <w:t>海洋船舶制造</w:t>
            </w:r>
          </w:p>
        </w:tc>
        <w:tc>
          <w:tcPr>
            <w:tcW w:w="993" w:type="dxa"/>
            <w:shd w:val="clear" w:color="auto" w:fill="auto"/>
          </w:tcPr>
          <w:p w:rsidR="00257EF5" w:rsidRPr="00D24A98" w:rsidRDefault="00257EF5" w:rsidP="00D023E9">
            <w:pPr>
              <w:widowControl/>
              <w:rPr>
                <w:rFonts w:ascii="黑体" w:eastAsia="黑体" w:hAnsi="黑体"/>
                <w:color w:val="000000"/>
                <w:sz w:val="18"/>
                <w:szCs w:val="18"/>
              </w:rPr>
            </w:pPr>
            <w:r w:rsidRPr="00D24A98">
              <w:rPr>
                <w:rFonts w:ascii="黑体" w:eastAsia="黑体" w:hAnsi="黑体" w:hint="eastAsia"/>
                <w:color w:val="000000"/>
                <w:sz w:val="18"/>
                <w:szCs w:val="18"/>
              </w:rPr>
              <w:t>海洋生物</w:t>
            </w:r>
          </w:p>
        </w:tc>
        <w:tc>
          <w:tcPr>
            <w:tcW w:w="993" w:type="dxa"/>
            <w:shd w:val="clear" w:color="auto" w:fill="auto"/>
          </w:tcPr>
          <w:p w:rsidR="00257EF5" w:rsidRPr="00D24A98" w:rsidRDefault="00257EF5" w:rsidP="00D023E9">
            <w:pPr>
              <w:widowControl/>
              <w:rPr>
                <w:rFonts w:ascii="黑体" w:eastAsia="黑体" w:hAnsi="黑体"/>
                <w:color w:val="000000"/>
                <w:sz w:val="18"/>
                <w:szCs w:val="18"/>
              </w:rPr>
            </w:pPr>
            <w:r w:rsidRPr="00D24A98">
              <w:rPr>
                <w:rFonts w:ascii="黑体" w:eastAsia="黑体" w:hAnsi="黑体" w:hint="eastAsia"/>
                <w:color w:val="000000"/>
                <w:sz w:val="18"/>
                <w:szCs w:val="18"/>
              </w:rPr>
              <w:t>海洋科技</w:t>
            </w:r>
          </w:p>
        </w:tc>
        <w:tc>
          <w:tcPr>
            <w:tcW w:w="1275" w:type="dxa"/>
            <w:shd w:val="clear" w:color="auto" w:fill="auto"/>
          </w:tcPr>
          <w:p w:rsidR="00257EF5" w:rsidRPr="00D24A98" w:rsidRDefault="00257EF5" w:rsidP="00D023E9">
            <w:pPr>
              <w:widowControl/>
              <w:rPr>
                <w:rFonts w:ascii="黑体" w:eastAsia="黑体" w:hAnsi="黑体"/>
                <w:color w:val="000000"/>
                <w:sz w:val="18"/>
                <w:szCs w:val="18"/>
              </w:rPr>
            </w:pPr>
            <w:r w:rsidRPr="00D24A98">
              <w:rPr>
                <w:rFonts w:ascii="黑体" w:eastAsia="黑体" w:hAnsi="黑体" w:hint="eastAsia"/>
                <w:color w:val="000000"/>
                <w:sz w:val="18"/>
                <w:szCs w:val="18"/>
              </w:rPr>
              <w:t>现代农渔业</w:t>
            </w:r>
          </w:p>
        </w:tc>
        <w:tc>
          <w:tcPr>
            <w:tcW w:w="1610" w:type="dxa"/>
            <w:shd w:val="clear" w:color="auto" w:fill="auto"/>
          </w:tcPr>
          <w:p w:rsidR="00257EF5" w:rsidRPr="00D24A98" w:rsidRDefault="00257EF5" w:rsidP="00D023E9">
            <w:pPr>
              <w:widowControl/>
              <w:rPr>
                <w:rFonts w:ascii="黑体" w:eastAsia="黑体" w:hAnsi="黑体"/>
                <w:color w:val="000000"/>
                <w:sz w:val="18"/>
                <w:szCs w:val="18"/>
              </w:rPr>
            </w:pPr>
            <w:r w:rsidRPr="00D24A98">
              <w:rPr>
                <w:rFonts w:ascii="黑体" w:eastAsia="黑体" w:hAnsi="黑体" w:hint="eastAsia"/>
                <w:color w:val="000000"/>
                <w:sz w:val="18"/>
                <w:szCs w:val="18"/>
              </w:rPr>
              <w:t>海洋休闲度假</w:t>
            </w:r>
          </w:p>
        </w:tc>
      </w:tr>
      <w:tr w:rsidR="00257EF5" w:rsidRPr="00D24A98" w:rsidTr="00D023E9">
        <w:tc>
          <w:tcPr>
            <w:tcW w:w="675" w:type="dxa"/>
          </w:tcPr>
          <w:p w:rsidR="00257EF5" w:rsidRPr="00D24A98" w:rsidRDefault="00257EF5" w:rsidP="00D023E9">
            <w:pPr>
              <w:widowControl/>
              <w:rPr>
                <w:rFonts w:ascii="黑体" w:eastAsia="黑体" w:hAnsi="黑体"/>
                <w:color w:val="000000"/>
                <w:sz w:val="18"/>
                <w:szCs w:val="18"/>
              </w:rPr>
            </w:pPr>
            <w:r w:rsidRPr="00D24A98">
              <w:rPr>
                <w:rFonts w:ascii="黑体" w:eastAsia="黑体" w:hAnsi="黑体" w:hint="eastAsia"/>
                <w:color w:val="000000"/>
                <w:sz w:val="18"/>
                <w:szCs w:val="18"/>
              </w:rPr>
              <w:t>专业</w:t>
            </w:r>
          </w:p>
        </w:tc>
        <w:tc>
          <w:tcPr>
            <w:tcW w:w="1418" w:type="dxa"/>
            <w:shd w:val="clear" w:color="auto" w:fill="auto"/>
          </w:tcPr>
          <w:p w:rsidR="00257EF5" w:rsidRPr="00D24A98" w:rsidRDefault="00257EF5" w:rsidP="00D023E9">
            <w:pPr>
              <w:rPr>
                <w:rFonts w:ascii="黑体" w:eastAsia="黑体" w:hAnsi="黑体"/>
                <w:color w:val="000000"/>
                <w:sz w:val="18"/>
                <w:szCs w:val="18"/>
              </w:rPr>
            </w:pPr>
            <w:r w:rsidRPr="00D24A98">
              <w:rPr>
                <w:rFonts w:ascii="黑体" w:eastAsia="黑体" w:hAnsi="黑体" w:hint="eastAsia"/>
                <w:color w:val="000000"/>
                <w:sz w:val="18"/>
                <w:szCs w:val="18"/>
              </w:rPr>
              <w:t>模具制造</w:t>
            </w:r>
          </w:p>
        </w:tc>
        <w:tc>
          <w:tcPr>
            <w:tcW w:w="1558" w:type="dxa"/>
            <w:shd w:val="clear" w:color="auto" w:fill="auto"/>
          </w:tcPr>
          <w:p w:rsidR="00257EF5" w:rsidRPr="00D24A98" w:rsidRDefault="00257EF5" w:rsidP="00D023E9">
            <w:pPr>
              <w:widowControl/>
              <w:rPr>
                <w:rFonts w:ascii="黑体" w:eastAsia="黑体" w:hAnsi="黑体"/>
                <w:color w:val="000000"/>
                <w:sz w:val="18"/>
                <w:szCs w:val="18"/>
              </w:rPr>
            </w:pPr>
            <w:r w:rsidRPr="00D24A98">
              <w:rPr>
                <w:rFonts w:ascii="黑体" w:eastAsia="黑体" w:hAnsi="黑体" w:hint="eastAsia"/>
                <w:color w:val="000000"/>
                <w:sz w:val="18"/>
                <w:szCs w:val="18"/>
              </w:rPr>
              <w:t>船舶建筑与维修</w:t>
            </w:r>
          </w:p>
        </w:tc>
        <w:tc>
          <w:tcPr>
            <w:tcW w:w="993" w:type="dxa"/>
            <w:shd w:val="clear" w:color="auto" w:fill="auto"/>
          </w:tcPr>
          <w:p w:rsidR="00257EF5" w:rsidRPr="00D24A98" w:rsidRDefault="00257EF5" w:rsidP="00D023E9">
            <w:pPr>
              <w:widowControl/>
              <w:rPr>
                <w:rFonts w:ascii="黑体" w:eastAsia="黑体" w:hAnsi="黑体"/>
                <w:color w:val="000000"/>
                <w:sz w:val="18"/>
                <w:szCs w:val="18"/>
              </w:rPr>
            </w:pPr>
          </w:p>
        </w:tc>
        <w:tc>
          <w:tcPr>
            <w:tcW w:w="993" w:type="dxa"/>
            <w:shd w:val="clear" w:color="auto" w:fill="auto"/>
          </w:tcPr>
          <w:p w:rsidR="00257EF5" w:rsidRPr="00D24A98" w:rsidRDefault="00257EF5" w:rsidP="00D023E9">
            <w:pPr>
              <w:widowControl/>
              <w:rPr>
                <w:rFonts w:ascii="黑体" w:eastAsia="黑体" w:hAnsi="黑体"/>
                <w:color w:val="000000"/>
                <w:sz w:val="18"/>
                <w:szCs w:val="18"/>
              </w:rPr>
            </w:pPr>
          </w:p>
        </w:tc>
        <w:tc>
          <w:tcPr>
            <w:tcW w:w="1275" w:type="dxa"/>
            <w:shd w:val="clear" w:color="auto" w:fill="auto"/>
          </w:tcPr>
          <w:p w:rsidR="00257EF5" w:rsidRPr="00D24A98" w:rsidRDefault="00257EF5" w:rsidP="00D023E9">
            <w:pPr>
              <w:widowControl/>
              <w:rPr>
                <w:rFonts w:ascii="黑体" w:eastAsia="黑体" w:hAnsi="黑体"/>
                <w:color w:val="000000"/>
                <w:sz w:val="18"/>
                <w:szCs w:val="18"/>
              </w:rPr>
            </w:pPr>
            <w:r w:rsidRPr="00D24A98">
              <w:rPr>
                <w:rFonts w:ascii="黑体" w:eastAsia="黑体" w:hAnsi="黑体" w:hint="eastAsia"/>
                <w:color w:val="000000"/>
                <w:sz w:val="18"/>
                <w:szCs w:val="18"/>
              </w:rPr>
              <w:t>园林果蔬</w:t>
            </w:r>
          </w:p>
        </w:tc>
        <w:tc>
          <w:tcPr>
            <w:tcW w:w="1610" w:type="dxa"/>
            <w:shd w:val="clear" w:color="auto" w:fill="auto"/>
          </w:tcPr>
          <w:p w:rsidR="00257EF5" w:rsidRPr="00D24A98" w:rsidRDefault="00257EF5" w:rsidP="00D023E9">
            <w:pPr>
              <w:widowControl/>
              <w:rPr>
                <w:rFonts w:ascii="黑体" w:eastAsia="黑体" w:hAnsi="黑体"/>
                <w:color w:val="000000"/>
                <w:sz w:val="18"/>
                <w:szCs w:val="18"/>
              </w:rPr>
            </w:pPr>
            <w:r w:rsidRPr="00D24A98">
              <w:rPr>
                <w:rFonts w:ascii="黑体" w:eastAsia="黑体" w:hAnsi="黑体" w:hint="eastAsia"/>
                <w:color w:val="000000"/>
                <w:sz w:val="18"/>
                <w:szCs w:val="18"/>
              </w:rPr>
              <w:t>旅游服务</w:t>
            </w:r>
          </w:p>
        </w:tc>
      </w:tr>
    </w:tbl>
    <w:p w:rsidR="00257EF5" w:rsidRPr="00267560" w:rsidRDefault="00257EF5" w:rsidP="00267560">
      <w:pPr>
        <w:spacing w:line="360" w:lineRule="auto"/>
        <w:ind w:firstLineChars="200" w:firstLine="560"/>
        <w:outlineLvl w:val="3"/>
        <w:rPr>
          <w:rFonts w:ascii="仿宋" w:eastAsia="仿宋" w:hAnsi="仿宋"/>
          <w:sz w:val="28"/>
          <w:szCs w:val="28"/>
        </w:rPr>
      </w:pPr>
      <w:bookmarkStart w:id="216" w:name="_Toc502652676"/>
      <w:r w:rsidRPr="00267560">
        <w:rPr>
          <w:rFonts w:ascii="仿宋" w:eastAsia="仿宋" w:hAnsi="仿宋" w:hint="eastAsia"/>
          <w:sz w:val="28"/>
          <w:szCs w:val="28"/>
        </w:rPr>
        <w:t>3.宁波职业教育专业与产业布局分析</w:t>
      </w:r>
      <w:bookmarkEnd w:id="216"/>
    </w:p>
    <w:p w:rsidR="00257EF5" w:rsidRPr="00267560" w:rsidRDefault="00257EF5" w:rsidP="00257EF5">
      <w:pPr>
        <w:spacing w:line="360" w:lineRule="auto"/>
        <w:ind w:firstLineChars="198" w:firstLine="554"/>
        <w:rPr>
          <w:rFonts w:ascii="仿宋" w:eastAsia="仿宋" w:hAnsi="仿宋"/>
          <w:sz w:val="28"/>
          <w:szCs w:val="28"/>
        </w:rPr>
      </w:pPr>
      <w:r w:rsidRPr="00267560">
        <w:rPr>
          <w:rFonts w:ascii="仿宋" w:eastAsia="仿宋" w:hAnsi="仿宋" w:hint="eastAsia"/>
          <w:sz w:val="28"/>
          <w:szCs w:val="28"/>
        </w:rPr>
        <w:t>（1）支柱产业与专业布局</w:t>
      </w:r>
    </w:p>
    <w:p w:rsidR="00257EF5" w:rsidRPr="00267560" w:rsidRDefault="00257EF5" w:rsidP="00257EF5">
      <w:pPr>
        <w:spacing w:line="360" w:lineRule="auto"/>
        <w:ind w:firstLineChars="198" w:firstLine="554"/>
        <w:rPr>
          <w:rFonts w:ascii="仿宋" w:eastAsia="仿宋" w:hAnsi="仿宋"/>
          <w:sz w:val="28"/>
          <w:szCs w:val="28"/>
        </w:rPr>
      </w:pPr>
      <w:r w:rsidRPr="00267560">
        <w:rPr>
          <w:rFonts w:ascii="仿宋" w:eastAsia="仿宋" w:hAnsi="仿宋" w:hint="eastAsia"/>
          <w:sz w:val="28"/>
          <w:szCs w:val="28"/>
        </w:rPr>
        <w:t>一是加工制造类（包括模具、数控、机电）专业学校多，基本能满足我市产业需求。全市有</w:t>
      </w:r>
      <w:r w:rsidRPr="00267560">
        <w:rPr>
          <w:rFonts w:ascii="仿宋" w:eastAsia="仿宋" w:hAnsi="仿宋"/>
          <w:sz w:val="28"/>
          <w:szCs w:val="28"/>
        </w:rPr>
        <w:t>15</w:t>
      </w:r>
      <w:r w:rsidRPr="00267560">
        <w:rPr>
          <w:rFonts w:ascii="仿宋" w:eastAsia="仿宋" w:hAnsi="仿宋" w:hint="eastAsia"/>
          <w:sz w:val="28"/>
          <w:szCs w:val="28"/>
        </w:rPr>
        <w:t>所中职学校和技工学校开设，每年招</w:t>
      </w:r>
      <w:r w:rsidRPr="00267560">
        <w:rPr>
          <w:rFonts w:ascii="仿宋" w:eastAsia="仿宋" w:hAnsi="仿宋" w:hint="eastAsia"/>
          <w:sz w:val="28"/>
          <w:szCs w:val="28"/>
        </w:rPr>
        <w:lastRenderedPageBreak/>
        <w:t>生数在</w:t>
      </w:r>
      <w:r w:rsidRPr="00267560">
        <w:rPr>
          <w:rFonts w:ascii="仿宋" w:eastAsia="仿宋" w:hAnsi="仿宋"/>
          <w:sz w:val="28"/>
          <w:szCs w:val="28"/>
        </w:rPr>
        <w:t>4600</w:t>
      </w:r>
      <w:r w:rsidRPr="00267560">
        <w:rPr>
          <w:rFonts w:ascii="仿宋" w:eastAsia="仿宋" w:hAnsi="仿宋" w:hint="eastAsia"/>
          <w:sz w:val="28"/>
          <w:szCs w:val="28"/>
        </w:rPr>
        <w:t>人左右，每年在校生数超过</w:t>
      </w:r>
      <w:r w:rsidRPr="00267560">
        <w:rPr>
          <w:rFonts w:ascii="仿宋" w:eastAsia="仿宋" w:hAnsi="仿宋"/>
          <w:sz w:val="28"/>
          <w:szCs w:val="28"/>
        </w:rPr>
        <w:t>1.4</w:t>
      </w:r>
      <w:r w:rsidRPr="00267560">
        <w:rPr>
          <w:rFonts w:ascii="仿宋" w:eastAsia="仿宋" w:hAnsi="仿宋" w:hint="eastAsia"/>
          <w:sz w:val="28"/>
          <w:szCs w:val="28"/>
        </w:rPr>
        <w:t>万人，占全市职业教育在校生总数的</w:t>
      </w:r>
      <w:r w:rsidRPr="00267560">
        <w:rPr>
          <w:rFonts w:ascii="仿宋" w:eastAsia="仿宋" w:hAnsi="仿宋"/>
          <w:sz w:val="28"/>
          <w:szCs w:val="28"/>
        </w:rPr>
        <w:t>18.7%</w:t>
      </w:r>
      <w:r w:rsidRPr="00267560">
        <w:rPr>
          <w:rFonts w:ascii="仿宋" w:eastAsia="仿宋" w:hAnsi="仿宋" w:hint="eastAsia"/>
          <w:sz w:val="28"/>
          <w:szCs w:val="28"/>
        </w:rPr>
        <w:t>。</w:t>
      </w:r>
    </w:p>
    <w:p w:rsidR="00257EF5" w:rsidRPr="00267560" w:rsidRDefault="00257EF5" w:rsidP="00257EF5">
      <w:pPr>
        <w:spacing w:line="360" w:lineRule="auto"/>
        <w:ind w:firstLineChars="198" w:firstLine="554"/>
        <w:rPr>
          <w:rFonts w:ascii="仿宋" w:eastAsia="仿宋" w:hAnsi="仿宋"/>
          <w:sz w:val="28"/>
          <w:szCs w:val="28"/>
        </w:rPr>
      </w:pPr>
      <w:r w:rsidRPr="00267560">
        <w:rPr>
          <w:rFonts w:ascii="仿宋" w:eastAsia="仿宋" w:hAnsi="仿宋" w:hint="eastAsia"/>
          <w:sz w:val="28"/>
          <w:szCs w:val="28"/>
        </w:rPr>
        <w:t>优势分析：加工制造类专业布局到全市各区县（市），分布学校较多，基本能满足全市各区域模具制造产业的发展，而宁波作为模具之乡，从另一方面也证实了职业教育专业及技能型人才的支撑力度较大。全市职业学校此类专业的实训基地建设、专业师资队伍建设、专业布局等比较重视，学生在全国职业学校技能大赛上成绩一直比较出色。</w:t>
      </w:r>
    </w:p>
    <w:p w:rsidR="00257EF5" w:rsidRPr="00267560" w:rsidRDefault="00257EF5" w:rsidP="00257EF5">
      <w:pPr>
        <w:spacing w:line="360" w:lineRule="auto"/>
        <w:ind w:firstLineChars="198" w:firstLine="554"/>
        <w:rPr>
          <w:rFonts w:ascii="仿宋" w:eastAsia="仿宋" w:hAnsi="仿宋"/>
          <w:sz w:val="28"/>
          <w:szCs w:val="28"/>
        </w:rPr>
      </w:pPr>
      <w:r w:rsidRPr="00267560">
        <w:rPr>
          <w:rFonts w:ascii="仿宋" w:eastAsia="仿宋" w:hAnsi="仿宋" w:hint="eastAsia"/>
          <w:sz w:val="28"/>
          <w:szCs w:val="28"/>
        </w:rPr>
        <w:t>二是汽车类（包括汽修、整件配件等）发展势头好。全市有</w:t>
      </w:r>
      <w:r w:rsidRPr="00267560">
        <w:rPr>
          <w:rFonts w:ascii="仿宋" w:eastAsia="仿宋" w:hAnsi="仿宋"/>
          <w:sz w:val="28"/>
          <w:szCs w:val="28"/>
        </w:rPr>
        <w:t>8</w:t>
      </w:r>
      <w:r w:rsidRPr="00267560">
        <w:rPr>
          <w:rFonts w:ascii="仿宋" w:eastAsia="仿宋" w:hAnsi="仿宋" w:hint="eastAsia"/>
          <w:sz w:val="28"/>
          <w:szCs w:val="28"/>
        </w:rPr>
        <w:t>所中职学校和技工学校开设，每年招生数在</w:t>
      </w:r>
      <w:r w:rsidRPr="00267560">
        <w:rPr>
          <w:rFonts w:ascii="仿宋" w:eastAsia="仿宋" w:hAnsi="仿宋"/>
          <w:sz w:val="28"/>
          <w:szCs w:val="28"/>
        </w:rPr>
        <w:t>2200</w:t>
      </w:r>
      <w:r w:rsidRPr="00267560">
        <w:rPr>
          <w:rFonts w:ascii="仿宋" w:eastAsia="仿宋" w:hAnsi="仿宋" w:hint="eastAsia"/>
          <w:sz w:val="28"/>
          <w:szCs w:val="28"/>
        </w:rPr>
        <w:t>人左右，每年在校生数超过</w:t>
      </w:r>
      <w:r w:rsidRPr="00267560">
        <w:rPr>
          <w:rFonts w:ascii="仿宋" w:eastAsia="仿宋" w:hAnsi="仿宋"/>
          <w:sz w:val="28"/>
          <w:szCs w:val="28"/>
        </w:rPr>
        <w:t>6400</w:t>
      </w:r>
      <w:r w:rsidRPr="00267560">
        <w:rPr>
          <w:rFonts w:ascii="仿宋" w:eastAsia="仿宋" w:hAnsi="仿宋" w:hint="eastAsia"/>
          <w:sz w:val="28"/>
          <w:szCs w:val="28"/>
        </w:rPr>
        <w:t>人。</w:t>
      </w:r>
    </w:p>
    <w:p w:rsidR="00257EF5" w:rsidRPr="00267560" w:rsidRDefault="00257EF5" w:rsidP="00257EF5">
      <w:pPr>
        <w:spacing w:line="360" w:lineRule="auto"/>
        <w:ind w:firstLineChars="198" w:firstLine="554"/>
        <w:rPr>
          <w:rFonts w:ascii="仿宋" w:eastAsia="仿宋" w:hAnsi="仿宋"/>
          <w:sz w:val="28"/>
          <w:szCs w:val="28"/>
        </w:rPr>
      </w:pPr>
      <w:r w:rsidRPr="00267560">
        <w:rPr>
          <w:rFonts w:ascii="仿宋" w:eastAsia="仿宋" w:hAnsi="仿宋" w:hint="eastAsia"/>
          <w:sz w:val="28"/>
          <w:szCs w:val="28"/>
        </w:rPr>
        <w:t>优势分析：汽车类专业近几年在宁波发展势头比较好，尤其汽车维修专业，直接面向</w:t>
      </w:r>
      <w:r w:rsidRPr="00267560">
        <w:rPr>
          <w:rFonts w:ascii="仿宋" w:eastAsia="仿宋" w:hAnsi="仿宋"/>
          <w:sz w:val="28"/>
          <w:szCs w:val="28"/>
        </w:rPr>
        <w:t>4S</w:t>
      </w:r>
      <w:r w:rsidRPr="00267560">
        <w:rPr>
          <w:rFonts w:ascii="仿宋" w:eastAsia="仿宋" w:hAnsi="仿宋" w:hint="eastAsia"/>
          <w:sz w:val="28"/>
          <w:szCs w:val="28"/>
        </w:rPr>
        <w:t>店的技能型人才为当前职业学校与技工学校重点招生与培养的对象，并且在全国技能大赛上，每年成绩显著。</w:t>
      </w:r>
    </w:p>
    <w:p w:rsidR="00257EF5" w:rsidRPr="00267560" w:rsidRDefault="00257EF5" w:rsidP="00257EF5">
      <w:pPr>
        <w:spacing w:line="360" w:lineRule="auto"/>
        <w:ind w:firstLineChars="198" w:firstLine="554"/>
        <w:rPr>
          <w:rFonts w:ascii="仿宋" w:eastAsia="仿宋" w:hAnsi="仿宋"/>
          <w:sz w:val="28"/>
          <w:szCs w:val="28"/>
        </w:rPr>
      </w:pPr>
      <w:r w:rsidRPr="00267560">
        <w:rPr>
          <w:rFonts w:ascii="仿宋" w:eastAsia="仿宋" w:hAnsi="仿宋" w:hint="eastAsia"/>
          <w:sz w:val="28"/>
          <w:szCs w:val="28"/>
        </w:rPr>
        <w:t>劣势分析：对于汽车零部件产业相对应的专业及模具数控专业与之整合的力度不够，对应专业比较少，目前来看，宁波的职业学校针对汽车零部件产业更多的倾向于销售方面。</w:t>
      </w:r>
    </w:p>
    <w:p w:rsidR="00257EF5" w:rsidRPr="00267560" w:rsidRDefault="00257EF5" w:rsidP="00257EF5">
      <w:pPr>
        <w:spacing w:line="360" w:lineRule="auto"/>
        <w:ind w:firstLineChars="198" w:firstLine="554"/>
        <w:rPr>
          <w:rFonts w:ascii="仿宋" w:eastAsia="仿宋" w:hAnsi="仿宋"/>
          <w:sz w:val="28"/>
          <w:szCs w:val="28"/>
        </w:rPr>
      </w:pPr>
      <w:r w:rsidRPr="00267560">
        <w:rPr>
          <w:rFonts w:ascii="仿宋" w:eastAsia="仿宋" w:hAnsi="仿宋" w:hint="eastAsia"/>
          <w:sz w:val="28"/>
          <w:szCs w:val="28"/>
        </w:rPr>
        <w:t>三是海洋船舶类（包括港口运输等）专业规模不大。全市有</w:t>
      </w:r>
      <w:r w:rsidRPr="00267560">
        <w:rPr>
          <w:rFonts w:ascii="仿宋" w:eastAsia="仿宋" w:hAnsi="仿宋"/>
          <w:sz w:val="28"/>
          <w:szCs w:val="28"/>
        </w:rPr>
        <w:t>3</w:t>
      </w:r>
      <w:r w:rsidRPr="00267560">
        <w:rPr>
          <w:rFonts w:ascii="仿宋" w:eastAsia="仿宋" w:hAnsi="仿宋" w:hint="eastAsia"/>
          <w:sz w:val="28"/>
          <w:szCs w:val="28"/>
        </w:rPr>
        <w:t>所中职学校和技工学校开设，每年招生数在</w:t>
      </w:r>
      <w:r w:rsidRPr="00267560">
        <w:rPr>
          <w:rFonts w:ascii="仿宋" w:eastAsia="仿宋" w:hAnsi="仿宋"/>
          <w:sz w:val="28"/>
          <w:szCs w:val="28"/>
        </w:rPr>
        <w:t>500</w:t>
      </w:r>
      <w:r w:rsidRPr="00267560">
        <w:rPr>
          <w:rFonts w:ascii="仿宋" w:eastAsia="仿宋" w:hAnsi="仿宋" w:hint="eastAsia"/>
          <w:sz w:val="28"/>
          <w:szCs w:val="28"/>
        </w:rPr>
        <w:t>人左右，每年在校生数超过</w:t>
      </w:r>
      <w:r w:rsidRPr="00267560">
        <w:rPr>
          <w:rFonts w:ascii="仿宋" w:eastAsia="仿宋" w:hAnsi="仿宋"/>
          <w:sz w:val="28"/>
          <w:szCs w:val="28"/>
        </w:rPr>
        <w:t>1242</w:t>
      </w:r>
      <w:r w:rsidRPr="00267560">
        <w:rPr>
          <w:rFonts w:ascii="仿宋" w:eastAsia="仿宋" w:hAnsi="仿宋" w:hint="eastAsia"/>
          <w:sz w:val="28"/>
          <w:szCs w:val="28"/>
        </w:rPr>
        <w:t>人。</w:t>
      </w:r>
    </w:p>
    <w:p w:rsidR="00257EF5" w:rsidRPr="00267560" w:rsidRDefault="00257EF5" w:rsidP="00257EF5">
      <w:pPr>
        <w:spacing w:line="360" w:lineRule="auto"/>
        <w:ind w:firstLineChars="198" w:firstLine="554"/>
        <w:rPr>
          <w:rFonts w:ascii="仿宋" w:eastAsia="仿宋" w:hAnsi="仿宋"/>
          <w:sz w:val="28"/>
          <w:szCs w:val="28"/>
        </w:rPr>
      </w:pPr>
      <w:r w:rsidRPr="00267560">
        <w:rPr>
          <w:rFonts w:ascii="仿宋" w:eastAsia="仿宋" w:hAnsi="仿宋" w:hint="eastAsia"/>
          <w:sz w:val="28"/>
          <w:szCs w:val="28"/>
        </w:rPr>
        <w:t>劣势分析：整体上，宁波职业教育在开设相应的专业不多，规模</w:t>
      </w:r>
      <w:r w:rsidRPr="00267560">
        <w:rPr>
          <w:rFonts w:ascii="仿宋" w:eastAsia="仿宋" w:hAnsi="仿宋" w:hint="eastAsia"/>
          <w:sz w:val="28"/>
          <w:szCs w:val="28"/>
        </w:rPr>
        <w:lastRenderedPageBreak/>
        <w:t>不大，与宁波港口城市、海洋大市不匹配。但通过调研，发现学生不太愿意参与这类专业的学习。</w:t>
      </w:r>
    </w:p>
    <w:p w:rsidR="00257EF5" w:rsidRPr="00267560" w:rsidRDefault="00257EF5" w:rsidP="00257EF5">
      <w:pPr>
        <w:spacing w:line="360" w:lineRule="auto"/>
        <w:ind w:firstLineChars="198" w:firstLine="554"/>
        <w:rPr>
          <w:rFonts w:ascii="仿宋" w:eastAsia="仿宋" w:hAnsi="仿宋"/>
          <w:sz w:val="28"/>
          <w:szCs w:val="28"/>
        </w:rPr>
      </w:pPr>
      <w:r w:rsidRPr="00267560">
        <w:rPr>
          <w:rFonts w:ascii="仿宋" w:eastAsia="仿宋" w:hAnsi="仿宋" w:hint="eastAsia"/>
          <w:sz w:val="28"/>
          <w:szCs w:val="28"/>
        </w:rPr>
        <w:t>四是石化类（包括工业分析检测）专业微乎其微。全市只有</w:t>
      </w:r>
      <w:r w:rsidRPr="00267560">
        <w:rPr>
          <w:rFonts w:ascii="仿宋" w:eastAsia="仿宋" w:hAnsi="仿宋"/>
          <w:sz w:val="28"/>
          <w:szCs w:val="28"/>
        </w:rPr>
        <w:t>1</w:t>
      </w:r>
      <w:r w:rsidRPr="00267560">
        <w:rPr>
          <w:rFonts w:ascii="仿宋" w:eastAsia="仿宋" w:hAnsi="仿宋" w:hint="eastAsia"/>
          <w:sz w:val="28"/>
          <w:szCs w:val="28"/>
        </w:rPr>
        <w:t>所中职学校开设，每年招生数在</w:t>
      </w:r>
      <w:r w:rsidRPr="00267560">
        <w:rPr>
          <w:rFonts w:ascii="仿宋" w:eastAsia="仿宋" w:hAnsi="仿宋"/>
          <w:sz w:val="28"/>
          <w:szCs w:val="28"/>
        </w:rPr>
        <w:t>40</w:t>
      </w:r>
      <w:r w:rsidRPr="00267560">
        <w:rPr>
          <w:rFonts w:ascii="仿宋" w:eastAsia="仿宋" w:hAnsi="仿宋" w:hint="eastAsia"/>
          <w:sz w:val="28"/>
          <w:szCs w:val="28"/>
        </w:rPr>
        <w:t>人左右，每年在校生数不超过</w:t>
      </w:r>
      <w:r w:rsidRPr="00267560">
        <w:rPr>
          <w:rFonts w:ascii="仿宋" w:eastAsia="仿宋" w:hAnsi="仿宋"/>
          <w:sz w:val="28"/>
          <w:szCs w:val="28"/>
        </w:rPr>
        <w:t>80</w:t>
      </w:r>
      <w:r w:rsidRPr="00267560">
        <w:rPr>
          <w:rFonts w:ascii="仿宋" w:eastAsia="仿宋" w:hAnsi="仿宋" w:hint="eastAsia"/>
          <w:sz w:val="28"/>
          <w:szCs w:val="28"/>
        </w:rPr>
        <w:t>人。</w:t>
      </w:r>
    </w:p>
    <w:p w:rsidR="00257EF5" w:rsidRPr="00267560" w:rsidRDefault="00257EF5" w:rsidP="00257EF5">
      <w:pPr>
        <w:spacing w:line="360" w:lineRule="auto"/>
        <w:ind w:firstLineChars="198" w:firstLine="554"/>
        <w:rPr>
          <w:rFonts w:ascii="仿宋" w:eastAsia="仿宋" w:hAnsi="仿宋"/>
          <w:sz w:val="28"/>
          <w:szCs w:val="28"/>
        </w:rPr>
      </w:pPr>
      <w:r w:rsidRPr="00267560">
        <w:rPr>
          <w:rFonts w:ascii="仿宋" w:eastAsia="仿宋" w:hAnsi="仿宋" w:hint="eastAsia"/>
          <w:sz w:val="28"/>
          <w:szCs w:val="28"/>
        </w:rPr>
        <w:t>劣势分析：这类专业在我市属于小众专业，目前只有镇海职教中心学校开设这样的专业，规模远远不及产业发展需求。以镇海炼化为例，基本上属于企业自主招工自主培养培训。</w:t>
      </w:r>
    </w:p>
    <w:p w:rsidR="00257EF5" w:rsidRPr="00267560" w:rsidRDefault="00257EF5" w:rsidP="00257EF5">
      <w:pPr>
        <w:spacing w:line="360" w:lineRule="auto"/>
        <w:ind w:firstLineChars="198" w:firstLine="554"/>
        <w:rPr>
          <w:rFonts w:ascii="仿宋" w:eastAsia="仿宋" w:hAnsi="仿宋"/>
          <w:sz w:val="28"/>
          <w:szCs w:val="28"/>
        </w:rPr>
      </w:pPr>
      <w:r w:rsidRPr="00267560">
        <w:rPr>
          <w:rFonts w:ascii="仿宋" w:eastAsia="仿宋" w:hAnsi="仿宋" w:hint="eastAsia"/>
          <w:sz w:val="28"/>
          <w:szCs w:val="28"/>
        </w:rPr>
        <w:t>（2）传统产业与专业布局</w:t>
      </w:r>
    </w:p>
    <w:p w:rsidR="00257EF5" w:rsidRPr="00267560" w:rsidRDefault="00257EF5" w:rsidP="00257EF5">
      <w:pPr>
        <w:spacing w:line="360" w:lineRule="auto"/>
        <w:ind w:firstLineChars="198" w:firstLine="554"/>
        <w:rPr>
          <w:rFonts w:ascii="仿宋" w:eastAsia="仿宋" w:hAnsi="仿宋"/>
          <w:sz w:val="28"/>
          <w:szCs w:val="28"/>
        </w:rPr>
      </w:pPr>
      <w:r w:rsidRPr="00267560">
        <w:rPr>
          <w:rFonts w:ascii="仿宋" w:eastAsia="仿宋" w:hAnsi="仿宋" w:hint="eastAsia"/>
          <w:sz w:val="28"/>
          <w:szCs w:val="28"/>
        </w:rPr>
        <w:t>一是财经类（包括财会、电子商务、金融、物流等）专业体量大，满足中低端人才需求。涉及中职学校与技工学校</w:t>
      </w:r>
      <w:r w:rsidRPr="00267560">
        <w:rPr>
          <w:rFonts w:ascii="仿宋" w:eastAsia="仿宋" w:hAnsi="仿宋"/>
          <w:sz w:val="28"/>
          <w:szCs w:val="28"/>
        </w:rPr>
        <w:t>17</w:t>
      </w:r>
      <w:r w:rsidRPr="00267560">
        <w:rPr>
          <w:rFonts w:ascii="仿宋" w:eastAsia="仿宋" w:hAnsi="仿宋" w:hint="eastAsia"/>
          <w:sz w:val="28"/>
          <w:szCs w:val="28"/>
        </w:rPr>
        <w:t>所，每年招生数近</w:t>
      </w:r>
      <w:r w:rsidRPr="00267560">
        <w:rPr>
          <w:rFonts w:ascii="仿宋" w:eastAsia="仿宋" w:hAnsi="仿宋"/>
          <w:sz w:val="28"/>
          <w:szCs w:val="28"/>
        </w:rPr>
        <w:t>6000</w:t>
      </w:r>
      <w:r w:rsidRPr="00267560">
        <w:rPr>
          <w:rFonts w:ascii="仿宋" w:eastAsia="仿宋" w:hAnsi="仿宋" w:hint="eastAsia"/>
          <w:sz w:val="28"/>
          <w:szCs w:val="28"/>
        </w:rPr>
        <w:t>人左右，每年在校生数超过</w:t>
      </w:r>
      <w:r w:rsidRPr="00267560">
        <w:rPr>
          <w:rFonts w:ascii="仿宋" w:eastAsia="仿宋" w:hAnsi="仿宋"/>
          <w:sz w:val="28"/>
          <w:szCs w:val="28"/>
        </w:rPr>
        <w:t>1.7</w:t>
      </w:r>
      <w:r w:rsidRPr="00267560">
        <w:rPr>
          <w:rFonts w:ascii="仿宋" w:eastAsia="仿宋" w:hAnsi="仿宋" w:hint="eastAsia"/>
          <w:sz w:val="28"/>
          <w:szCs w:val="28"/>
        </w:rPr>
        <w:t>万人。</w:t>
      </w:r>
    </w:p>
    <w:p w:rsidR="00257EF5" w:rsidRPr="00267560" w:rsidRDefault="00257EF5" w:rsidP="00257EF5">
      <w:pPr>
        <w:spacing w:line="360" w:lineRule="auto"/>
        <w:ind w:firstLineChars="198" w:firstLine="554"/>
        <w:rPr>
          <w:rFonts w:ascii="仿宋" w:eastAsia="仿宋" w:hAnsi="仿宋"/>
          <w:sz w:val="28"/>
          <w:szCs w:val="28"/>
        </w:rPr>
      </w:pPr>
      <w:r w:rsidRPr="00267560">
        <w:rPr>
          <w:rFonts w:ascii="仿宋" w:eastAsia="仿宋" w:hAnsi="仿宋" w:hint="eastAsia"/>
          <w:sz w:val="28"/>
          <w:szCs w:val="28"/>
        </w:rPr>
        <w:t>二是旅游类（包括旅游、餐饮、烹饪）专业能满足产业对人才的基本需求。涉及中职学校与技工学校</w:t>
      </w:r>
      <w:r w:rsidRPr="00267560">
        <w:rPr>
          <w:rFonts w:ascii="仿宋" w:eastAsia="仿宋" w:hAnsi="仿宋"/>
          <w:sz w:val="28"/>
          <w:szCs w:val="28"/>
        </w:rPr>
        <w:t>9</w:t>
      </w:r>
      <w:r w:rsidRPr="00267560">
        <w:rPr>
          <w:rFonts w:ascii="仿宋" w:eastAsia="仿宋" w:hAnsi="仿宋" w:hint="eastAsia"/>
          <w:sz w:val="28"/>
          <w:szCs w:val="28"/>
        </w:rPr>
        <w:t>所，每年招生数在近</w:t>
      </w:r>
      <w:r w:rsidRPr="00267560">
        <w:rPr>
          <w:rFonts w:ascii="仿宋" w:eastAsia="仿宋" w:hAnsi="仿宋"/>
          <w:sz w:val="28"/>
          <w:szCs w:val="28"/>
        </w:rPr>
        <w:t>2600</w:t>
      </w:r>
      <w:r w:rsidRPr="00267560">
        <w:rPr>
          <w:rFonts w:ascii="仿宋" w:eastAsia="仿宋" w:hAnsi="仿宋" w:hint="eastAsia"/>
          <w:sz w:val="28"/>
          <w:szCs w:val="28"/>
        </w:rPr>
        <w:t>人左右，每年在校生数超过</w:t>
      </w:r>
      <w:r w:rsidRPr="00267560">
        <w:rPr>
          <w:rFonts w:ascii="仿宋" w:eastAsia="仿宋" w:hAnsi="仿宋"/>
          <w:sz w:val="28"/>
          <w:szCs w:val="28"/>
        </w:rPr>
        <w:t>6000</w:t>
      </w:r>
      <w:r w:rsidRPr="00267560">
        <w:rPr>
          <w:rFonts w:ascii="仿宋" w:eastAsia="仿宋" w:hAnsi="仿宋" w:hint="eastAsia"/>
          <w:sz w:val="28"/>
          <w:szCs w:val="28"/>
        </w:rPr>
        <w:t>人。</w:t>
      </w:r>
    </w:p>
    <w:p w:rsidR="00257EF5" w:rsidRPr="00267560" w:rsidRDefault="00257EF5" w:rsidP="00257EF5">
      <w:pPr>
        <w:spacing w:line="360" w:lineRule="auto"/>
        <w:ind w:firstLineChars="198" w:firstLine="554"/>
        <w:rPr>
          <w:rFonts w:ascii="仿宋" w:eastAsia="仿宋" w:hAnsi="仿宋"/>
          <w:sz w:val="28"/>
          <w:szCs w:val="28"/>
        </w:rPr>
      </w:pPr>
      <w:r w:rsidRPr="00267560">
        <w:rPr>
          <w:rFonts w:ascii="仿宋" w:eastAsia="仿宋" w:hAnsi="仿宋" w:hint="eastAsia"/>
          <w:sz w:val="28"/>
          <w:szCs w:val="28"/>
        </w:rPr>
        <w:t>三是农林类专业招生最少。涉及中职学校与技工学校</w:t>
      </w:r>
      <w:r w:rsidRPr="00267560">
        <w:rPr>
          <w:rFonts w:ascii="仿宋" w:eastAsia="仿宋" w:hAnsi="仿宋"/>
          <w:sz w:val="28"/>
          <w:szCs w:val="28"/>
        </w:rPr>
        <w:t>3</w:t>
      </w:r>
      <w:r w:rsidRPr="00267560">
        <w:rPr>
          <w:rFonts w:ascii="仿宋" w:eastAsia="仿宋" w:hAnsi="仿宋" w:hint="eastAsia"/>
          <w:sz w:val="28"/>
          <w:szCs w:val="28"/>
        </w:rPr>
        <w:t>所，每年招生数近5</w:t>
      </w:r>
      <w:r w:rsidRPr="00267560">
        <w:rPr>
          <w:rFonts w:ascii="仿宋" w:eastAsia="仿宋" w:hAnsi="仿宋"/>
          <w:sz w:val="28"/>
          <w:szCs w:val="28"/>
        </w:rPr>
        <w:t>00</w:t>
      </w:r>
      <w:r w:rsidRPr="00267560">
        <w:rPr>
          <w:rFonts w:ascii="仿宋" w:eastAsia="仿宋" w:hAnsi="仿宋" w:hint="eastAsia"/>
          <w:sz w:val="28"/>
          <w:szCs w:val="28"/>
        </w:rPr>
        <w:t>人左右，是招生最少的专业。</w:t>
      </w:r>
    </w:p>
    <w:p w:rsidR="00257EF5" w:rsidRPr="00267560" w:rsidRDefault="00257EF5" w:rsidP="00257EF5">
      <w:pPr>
        <w:spacing w:line="360" w:lineRule="auto"/>
        <w:rPr>
          <w:rFonts w:ascii="仿宋" w:eastAsia="仿宋" w:hAnsi="仿宋"/>
          <w:sz w:val="28"/>
          <w:szCs w:val="28"/>
        </w:rPr>
      </w:pPr>
      <w:r w:rsidRPr="00267560">
        <w:rPr>
          <w:rFonts w:ascii="仿宋" w:eastAsia="仿宋" w:hAnsi="仿宋" w:hint="eastAsia"/>
          <w:sz w:val="28"/>
          <w:szCs w:val="28"/>
        </w:rPr>
        <w:t xml:space="preserve">   （3）新兴产业与专业布局</w:t>
      </w:r>
    </w:p>
    <w:p w:rsidR="00257EF5" w:rsidRPr="00267560" w:rsidRDefault="00257EF5" w:rsidP="00257EF5">
      <w:pPr>
        <w:spacing w:line="360" w:lineRule="auto"/>
        <w:rPr>
          <w:rFonts w:ascii="仿宋" w:eastAsia="仿宋" w:hAnsi="仿宋"/>
          <w:sz w:val="28"/>
          <w:szCs w:val="28"/>
        </w:rPr>
      </w:pPr>
      <w:r w:rsidRPr="00267560">
        <w:rPr>
          <w:rFonts w:ascii="仿宋" w:eastAsia="仿宋" w:hAnsi="仿宋" w:hint="eastAsia"/>
          <w:sz w:val="28"/>
          <w:szCs w:val="28"/>
        </w:rPr>
        <w:t xml:space="preserve">    一是电气技术类（包括自动化、工业机器人等）专业规模增加。全市有</w:t>
      </w:r>
      <w:r w:rsidRPr="00267560">
        <w:rPr>
          <w:rFonts w:ascii="仿宋" w:eastAsia="仿宋" w:hAnsi="仿宋"/>
          <w:sz w:val="28"/>
          <w:szCs w:val="28"/>
        </w:rPr>
        <w:t>12</w:t>
      </w:r>
      <w:r w:rsidRPr="00267560">
        <w:rPr>
          <w:rFonts w:ascii="仿宋" w:eastAsia="仿宋" w:hAnsi="仿宋" w:hint="eastAsia"/>
          <w:sz w:val="28"/>
          <w:szCs w:val="28"/>
        </w:rPr>
        <w:t>所中职学校和技工学校开设，每年招生数在</w:t>
      </w:r>
      <w:r w:rsidRPr="00267560">
        <w:rPr>
          <w:rFonts w:ascii="仿宋" w:eastAsia="仿宋" w:hAnsi="仿宋"/>
          <w:sz w:val="28"/>
          <w:szCs w:val="28"/>
        </w:rPr>
        <w:t>1700</w:t>
      </w:r>
      <w:r w:rsidRPr="00267560">
        <w:rPr>
          <w:rFonts w:ascii="仿宋" w:eastAsia="仿宋" w:hAnsi="仿宋" w:hint="eastAsia"/>
          <w:sz w:val="28"/>
          <w:szCs w:val="28"/>
        </w:rPr>
        <w:t>人左右，每年在校生数维持在</w:t>
      </w:r>
      <w:r w:rsidRPr="00267560">
        <w:rPr>
          <w:rFonts w:ascii="仿宋" w:eastAsia="仿宋" w:hAnsi="仿宋"/>
          <w:sz w:val="28"/>
          <w:szCs w:val="28"/>
        </w:rPr>
        <w:t>5000</w:t>
      </w:r>
      <w:r w:rsidRPr="00267560">
        <w:rPr>
          <w:rFonts w:ascii="仿宋" w:eastAsia="仿宋" w:hAnsi="仿宋" w:hint="eastAsia"/>
          <w:sz w:val="28"/>
          <w:szCs w:val="28"/>
        </w:rPr>
        <w:t>人的规模。目前，职业学校比较重视这些专业的设置。</w:t>
      </w:r>
    </w:p>
    <w:p w:rsidR="00257EF5" w:rsidRPr="00267560" w:rsidRDefault="00257EF5" w:rsidP="00257EF5">
      <w:pPr>
        <w:spacing w:line="360" w:lineRule="auto"/>
        <w:rPr>
          <w:rFonts w:ascii="仿宋" w:eastAsia="仿宋" w:hAnsi="仿宋"/>
          <w:sz w:val="28"/>
          <w:szCs w:val="28"/>
        </w:rPr>
      </w:pPr>
      <w:r w:rsidRPr="00267560">
        <w:rPr>
          <w:rFonts w:ascii="仿宋" w:eastAsia="仿宋" w:hAnsi="仿宋" w:hint="eastAsia"/>
          <w:sz w:val="28"/>
          <w:szCs w:val="28"/>
        </w:rPr>
        <w:lastRenderedPageBreak/>
        <w:t xml:space="preserve">    二是文化创意类（包括广告、动漫等）专业受到重视。全市有</w:t>
      </w:r>
      <w:r w:rsidRPr="00267560">
        <w:rPr>
          <w:rFonts w:ascii="仿宋" w:eastAsia="仿宋" w:hAnsi="仿宋"/>
          <w:sz w:val="28"/>
          <w:szCs w:val="28"/>
        </w:rPr>
        <w:t>10</w:t>
      </w:r>
      <w:r w:rsidRPr="00267560">
        <w:rPr>
          <w:rFonts w:ascii="仿宋" w:eastAsia="仿宋" w:hAnsi="仿宋" w:hint="eastAsia"/>
          <w:sz w:val="28"/>
          <w:szCs w:val="28"/>
        </w:rPr>
        <w:t>所中职学校和技工学校开设，每年招生数接近</w:t>
      </w:r>
      <w:r w:rsidRPr="00267560">
        <w:rPr>
          <w:rFonts w:ascii="仿宋" w:eastAsia="仿宋" w:hAnsi="仿宋"/>
          <w:sz w:val="28"/>
          <w:szCs w:val="28"/>
        </w:rPr>
        <w:t>1500</w:t>
      </w:r>
      <w:r w:rsidRPr="00267560">
        <w:rPr>
          <w:rFonts w:ascii="仿宋" w:eastAsia="仿宋" w:hAnsi="仿宋" w:hint="eastAsia"/>
          <w:sz w:val="28"/>
          <w:szCs w:val="28"/>
        </w:rPr>
        <w:t>人左右，每年在校生数超过</w:t>
      </w:r>
      <w:r w:rsidRPr="00267560">
        <w:rPr>
          <w:rFonts w:ascii="仿宋" w:eastAsia="仿宋" w:hAnsi="仿宋"/>
          <w:sz w:val="28"/>
          <w:szCs w:val="28"/>
        </w:rPr>
        <w:t>4500</w:t>
      </w:r>
      <w:r w:rsidRPr="00267560">
        <w:rPr>
          <w:rFonts w:ascii="仿宋" w:eastAsia="仿宋" w:hAnsi="仿宋" w:hint="eastAsia"/>
          <w:sz w:val="28"/>
          <w:szCs w:val="28"/>
        </w:rPr>
        <w:t>人。</w:t>
      </w:r>
    </w:p>
    <w:p w:rsidR="00257EF5" w:rsidRPr="00267560" w:rsidRDefault="00257EF5" w:rsidP="00267560">
      <w:pPr>
        <w:spacing w:line="360" w:lineRule="auto"/>
        <w:ind w:firstLineChars="200" w:firstLine="560"/>
        <w:outlineLvl w:val="3"/>
        <w:rPr>
          <w:rFonts w:ascii="仿宋" w:eastAsia="仿宋" w:hAnsi="仿宋"/>
          <w:sz w:val="28"/>
          <w:szCs w:val="28"/>
        </w:rPr>
      </w:pPr>
      <w:bookmarkStart w:id="217" w:name="_Toc502652677"/>
      <w:r w:rsidRPr="00267560">
        <w:rPr>
          <w:rFonts w:ascii="仿宋" w:eastAsia="仿宋" w:hAnsi="仿宋" w:hint="eastAsia"/>
          <w:sz w:val="28"/>
          <w:szCs w:val="28"/>
        </w:rPr>
        <w:t>4.宁波职业教育小创造小发明分调查</w:t>
      </w:r>
      <w:bookmarkEnd w:id="217"/>
    </w:p>
    <w:p w:rsidR="00257EF5" w:rsidRPr="00B16E35" w:rsidRDefault="00257EF5" w:rsidP="00267560">
      <w:pPr>
        <w:spacing w:line="360" w:lineRule="auto"/>
        <w:jc w:val="center"/>
        <w:rPr>
          <w:szCs w:val="21"/>
        </w:rPr>
      </w:pPr>
      <w:r w:rsidRPr="00B16E35">
        <w:rPr>
          <w:rFonts w:hint="eastAsia"/>
          <w:szCs w:val="21"/>
        </w:rPr>
        <w:t>全市中等职业学校小创造小发明数量及采用转让情况分析表</w:t>
      </w:r>
    </w:p>
    <w:tbl>
      <w:tblPr>
        <w:tblW w:w="87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8"/>
        <w:gridCol w:w="5668"/>
        <w:gridCol w:w="876"/>
        <w:gridCol w:w="876"/>
        <w:gridCol w:w="876"/>
      </w:tblGrid>
      <w:tr w:rsidR="00257EF5" w:rsidRPr="00267560" w:rsidTr="00D023E9">
        <w:tc>
          <w:tcPr>
            <w:tcW w:w="468" w:type="dxa"/>
          </w:tcPr>
          <w:p w:rsidR="00257EF5" w:rsidRPr="00267560" w:rsidRDefault="00257EF5" w:rsidP="00D023E9">
            <w:pPr>
              <w:spacing w:line="240" w:lineRule="exact"/>
              <w:rPr>
                <w:rFonts w:ascii="宋体" w:eastAsia="宋体" w:hAnsi="宋体"/>
                <w:sz w:val="18"/>
                <w:szCs w:val="18"/>
              </w:rPr>
            </w:pPr>
          </w:p>
        </w:tc>
        <w:tc>
          <w:tcPr>
            <w:tcW w:w="5668" w:type="dxa"/>
          </w:tcPr>
          <w:p w:rsidR="00257EF5" w:rsidRPr="00267560" w:rsidRDefault="00257EF5" w:rsidP="00D023E9">
            <w:pPr>
              <w:spacing w:line="240" w:lineRule="exact"/>
              <w:jc w:val="center"/>
              <w:rPr>
                <w:rFonts w:ascii="宋体" w:eastAsia="宋体" w:hAnsi="宋体"/>
                <w:b/>
                <w:sz w:val="18"/>
                <w:szCs w:val="18"/>
              </w:rPr>
            </w:pPr>
            <w:r w:rsidRPr="00267560">
              <w:rPr>
                <w:rFonts w:ascii="宋体" w:eastAsia="宋体" w:hAnsi="宋体" w:hint="eastAsia"/>
                <w:b/>
                <w:sz w:val="18"/>
                <w:szCs w:val="18"/>
              </w:rPr>
              <w:t>内  容</w:t>
            </w:r>
          </w:p>
        </w:tc>
        <w:tc>
          <w:tcPr>
            <w:tcW w:w="876" w:type="dxa"/>
          </w:tcPr>
          <w:p w:rsidR="00257EF5" w:rsidRPr="00267560" w:rsidRDefault="00257EF5" w:rsidP="00D023E9">
            <w:pPr>
              <w:spacing w:line="240" w:lineRule="exact"/>
              <w:jc w:val="center"/>
              <w:rPr>
                <w:rFonts w:ascii="宋体" w:eastAsia="宋体" w:hAnsi="宋体"/>
                <w:b/>
                <w:sz w:val="18"/>
                <w:szCs w:val="18"/>
              </w:rPr>
            </w:pPr>
            <w:r w:rsidRPr="00267560">
              <w:rPr>
                <w:rFonts w:ascii="宋体" w:eastAsia="宋体" w:hAnsi="宋体" w:hint="eastAsia"/>
                <w:b/>
                <w:sz w:val="18"/>
                <w:szCs w:val="18"/>
              </w:rPr>
              <w:t>学生</w:t>
            </w:r>
          </w:p>
        </w:tc>
        <w:tc>
          <w:tcPr>
            <w:tcW w:w="876" w:type="dxa"/>
          </w:tcPr>
          <w:p w:rsidR="00257EF5" w:rsidRPr="00267560" w:rsidRDefault="00257EF5" w:rsidP="00D023E9">
            <w:pPr>
              <w:spacing w:line="240" w:lineRule="exact"/>
              <w:jc w:val="center"/>
              <w:rPr>
                <w:rFonts w:ascii="宋体" w:eastAsia="宋体" w:hAnsi="宋体"/>
                <w:b/>
                <w:sz w:val="18"/>
                <w:szCs w:val="18"/>
              </w:rPr>
            </w:pPr>
            <w:r w:rsidRPr="00267560">
              <w:rPr>
                <w:rFonts w:ascii="宋体" w:eastAsia="宋体" w:hAnsi="宋体" w:hint="eastAsia"/>
                <w:b/>
                <w:sz w:val="18"/>
                <w:szCs w:val="18"/>
              </w:rPr>
              <w:t>教师</w:t>
            </w:r>
          </w:p>
        </w:tc>
        <w:tc>
          <w:tcPr>
            <w:tcW w:w="876" w:type="dxa"/>
          </w:tcPr>
          <w:p w:rsidR="00257EF5" w:rsidRPr="00267560" w:rsidRDefault="00257EF5" w:rsidP="00D023E9">
            <w:pPr>
              <w:spacing w:line="240" w:lineRule="exact"/>
              <w:jc w:val="center"/>
              <w:rPr>
                <w:rFonts w:ascii="宋体" w:eastAsia="宋体" w:hAnsi="宋体"/>
                <w:b/>
                <w:sz w:val="18"/>
                <w:szCs w:val="18"/>
              </w:rPr>
            </w:pPr>
            <w:r w:rsidRPr="00267560">
              <w:rPr>
                <w:rFonts w:ascii="宋体" w:eastAsia="宋体" w:hAnsi="宋体" w:hint="eastAsia"/>
                <w:b/>
                <w:sz w:val="18"/>
                <w:szCs w:val="18"/>
              </w:rPr>
              <w:t>总计</w:t>
            </w:r>
          </w:p>
        </w:tc>
      </w:tr>
      <w:tr w:rsidR="00257EF5" w:rsidRPr="00267560" w:rsidTr="00D023E9">
        <w:tc>
          <w:tcPr>
            <w:tcW w:w="468" w:type="dxa"/>
          </w:tcPr>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1</w:t>
            </w:r>
          </w:p>
        </w:tc>
        <w:tc>
          <w:tcPr>
            <w:tcW w:w="5668" w:type="dxa"/>
          </w:tcPr>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参与省级及以上小发明小创造等创新大赛获奖（项）</w:t>
            </w:r>
          </w:p>
        </w:tc>
        <w:tc>
          <w:tcPr>
            <w:tcW w:w="876" w:type="dxa"/>
          </w:tcPr>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181</w:t>
            </w:r>
          </w:p>
        </w:tc>
        <w:tc>
          <w:tcPr>
            <w:tcW w:w="876" w:type="dxa"/>
          </w:tcPr>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63</w:t>
            </w:r>
          </w:p>
        </w:tc>
        <w:tc>
          <w:tcPr>
            <w:tcW w:w="876" w:type="dxa"/>
          </w:tcPr>
          <w:p w:rsidR="00257EF5" w:rsidRPr="00267560" w:rsidRDefault="00257EF5" w:rsidP="00D023E9">
            <w:pPr>
              <w:spacing w:line="240" w:lineRule="exact"/>
              <w:rPr>
                <w:rFonts w:ascii="宋体" w:eastAsia="宋体" w:hAnsi="宋体"/>
                <w:sz w:val="18"/>
                <w:szCs w:val="18"/>
              </w:rPr>
            </w:pPr>
          </w:p>
        </w:tc>
      </w:tr>
      <w:tr w:rsidR="00257EF5" w:rsidRPr="00267560" w:rsidTr="00D023E9">
        <w:tc>
          <w:tcPr>
            <w:tcW w:w="468" w:type="dxa"/>
            <w:vMerge w:val="restart"/>
          </w:tcPr>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2</w:t>
            </w:r>
          </w:p>
        </w:tc>
        <w:tc>
          <w:tcPr>
            <w:tcW w:w="5668" w:type="dxa"/>
            <w:vMerge w:val="restart"/>
          </w:tcPr>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申请国家专利数（项）</w:t>
            </w:r>
          </w:p>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其中，申请发明专利（项）</w:t>
            </w:r>
          </w:p>
        </w:tc>
        <w:tc>
          <w:tcPr>
            <w:tcW w:w="876" w:type="dxa"/>
          </w:tcPr>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73</w:t>
            </w:r>
          </w:p>
        </w:tc>
        <w:tc>
          <w:tcPr>
            <w:tcW w:w="876" w:type="dxa"/>
          </w:tcPr>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79</w:t>
            </w:r>
          </w:p>
        </w:tc>
        <w:tc>
          <w:tcPr>
            <w:tcW w:w="876" w:type="dxa"/>
          </w:tcPr>
          <w:p w:rsidR="00257EF5" w:rsidRPr="00267560" w:rsidRDefault="00257EF5" w:rsidP="00D023E9">
            <w:pPr>
              <w:spacing w:line="240" w:lineRule="exact"/>
              <w:rPr>
                <w:rFonts w:ascii="宋体" w:eastAsia="宋体" w:hAnsi="宋体"/>
                <w:sz w:val="18"/>
                <w:szCs w:val="18"/>
              </w:rPr>
            </w:pPr>
          </w:p>
        </w:tc>
      </w:tr>
      <w:tr w:rsidR="00257EF5" w:rsidRPr="00267560" w:rsidTr="00D023E9">
        <w:tc>
          <w:tcPr>
            <w:tcW w:w="468" w:type="dxa"/>
            <w:vMerge/>
          </w:tcPr>
          <w:p w:rsidR="00257EF5" w:rsidRPr="00267560" w:rsidRDefault="00257EF5" w:rsidP="00D023E9">
            <w:pPr>
              <w:spacing w:line="240" w:lineRule="exact"/>
              <w:rPr>
                <w:rFonts w:ascii="宋体" w:eastAsia="宋体" w:hAnsi="宋体"/>
                <w:sz w:val="18"/>
                <w:szCs w:val="18"/>
              </w:rPr>
            </w:pPr>
          </w:p>
        </w:tc>
        <w:tc>
          <w:tcPr>
            <w:tcW w:w="5668" w:type="dxa"/>
            <w:vMerge/>
          </w:tcPr>
          <w:p w:rsidR="00257EF5" w:rsidRPr="00267560" w:rsidRDefault="00257EF5" w:rsidP="00D023E9">
            <w:pPr>
              <w:spacing w:line="240" w:lineRule="exact"/>
              <w:rPr>
                <w:rFonts w:ascii="宋体" w:eastAsia="宋体" w:hAnsi="宋体"/>
                <w:sz w:val="18"/>
                <w:szCs w:val="18"/>
              </w:rPr>
            </w:pPr>
          </w:p>
        </w:tc>
        <w:tc>
          <w:tcPr>
            <w:tcW w:w="876" w:type="dxa"/>
          </w:tcPr>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11</w:t>
            </w:r>
          </w:p>
        </w:tc>
        <w:tc>
          <w:tcPr>
            <w:tcW w:w="876" w:type="dxa"/>
          </w:tcPr>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19</w:t>
            </w:r>
          </w:p>
        </w:tc>
        <w:tc>
          <w:tcPr>
            <w:tcW w:w="876" w:type="dxa"/>
          </w:tcPr>
          <w:p w:rsidR="00257EF5" w:rsidRPr="00267560" w:rsidRDefault="00257EF5" w:rsidP="00D023E9">
            <w:pPr>
              <w:spacing w:line="240" w:lineRule="exact"/>
              <w:rPr>
                <w:rFonts w:ascii="宋体" w:eastAsia="宋体" w:hAnsi="宋体"/>
                <w:sz w:val="18"/>
                <w:szCs w:val="18"/>
              </w:rPr>
            </w:pPr>
          </w:p>
        </w:tc>
      </w:tr>
      <w:tr w:rsidR="00257EF5" w:rsidRPr="00267560" w:rsidTr="00D023E9">
        <w:tc>
          <w:tcPr>
            <w:tcW w:w="468" w:type="dxa"/>
          </w:tcPr>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3</w:t>
            </w:r>
          </w:p>
        </w:tc>
        <w:tc>
          <w:tcPr>
            <w:tcW w:w="5668" w:type="dxa"/>
          </w:tcPr>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创造发明成果为企业所采用（项）</w:t>
            </w:r>
          </w:p>
        </w:tc>
        <w:tc>
          <w:tcPr>
            <w:tcW w:w="876" w:type="dxa"/>
          </w:tcPr>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20</w:t>
            </w:r>
          </w:p>
        </w:tc>
        <w:tc>
          <w:tcPr>
            <w:tcW w:w="876" w:type="dxa"/>
          </w:tcPr>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15</w:t>
            </w:r>
          </w:p>
        </w:tc>
        <w:tc>
          <w:tcPr>
            <w:tcW w:w="876" w:type="dxa"/>
          </w:tcPr>
          <w:p w:rsidR="00257EF5" w:rsidRPr="00267560" w:rsidRDefault="00257EF5" w:rsidP="00D023E9">
            <w:pPr>
              <w:spacing w:line="240" w:lineRule="exact"/>
              <w:rPr>
                <w:rFonts w:ascii="宋体" w:eastAsia="宋体" w:hAnsi="宋体"/>
                <w:sz w:val="18"/>
                <w:szCs w:val="18"/>
              </w:rPr>
            </w:pPr>
          </w:p>
        </w:tc>
      </w:tr>
      <w:tr w:rsidR="00257EF5" w:rsidRPr="00267560" w:rsidTr="00D023E9">
        <w:tc>
          <w:tcPr>
            <w:tcW w:w="468" w:type="dxa"/>
          </w:tcPr>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4</w:t>
            </w:r>
          </w:p>
        </w:tc>
        <w:tc>
          <w:tcPr>
            <w:tcW w:w="5668" w:type="dxa"/>
          </w:tcPr>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创造发明转让金额（万元）</w:t>
            </w:r>
          </w:p>
        </w:tc>
        <w:tc>
          <w:tcPr>
            <w:tcW w:w="876" w:type="dxa"/>
          </w:tcPr>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50.33</w:t>
            </w:r>
          </w:p>
        </w:tc>
        <w:tc>
          <w:tcPr>
            <w:tcW w:w="876" w:type="dxa"/>
          </w:tcPr>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26</w:t>
            </w:r>
          </w:p>
        </w:tc>
        <w:tc>
          <w:tcPr>
            <w:tcW w:w="876" w:type="dxa"/>
          </w:tcPr>
          <w:p w:rsidR="00257EF5" w:rsidRPr="00267560" w:rsidRDefault="00257EF5" w:rsidP="00D023E9">
            <w:pPr>
              <w:spacing w:line="240" w:lineRule="exact"/>
              <w:rPr>
                <w:rFonts w:ascii="宋体" w:eastAsia="宋体" w:hAnsi="宋体"/>
                <w:sz w:val="18"/>
                <w:szCs w:val="18"/>
              </w:rPr>
            </w:pPr>
          </w:p>
        </w:tc>
      </w:tr>
      <w:tr w:rsidR="00257EF5" w:rsidRPr="00267560" w:rsidTr="00D023E9">
        <w:tc>
          <w:tcPr>
            <w:tcW w:w="468" w:type="dxa"/>
          </w:tcPr>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5</w:t>
            </w:r>
          </w:p>
        </w:tc>
        <w:tc>
          <w:tcPr>
            <w:tcW w:w="5668" w:type="dxa"/>
          </w:tcPr>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转让和采用的创造发明预计为企业产生经济效益（万元）</w:t>
            </w:r>
          </w:p>
        </w:tc>
        <w:tc>
          <w:tcPr>
            <w:tcW w:w="876" w:type="dxa"/>
          </w:tcPr>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338</w:t>
            </w:r>
          </w:p>
        </w:tc>
        <w:tc>
          <w:tcPr>
            <w:tcW w:w="876" w:type="dxa"/>
          </w:tcPr>
          <w:p w:rsidR="00257EF5" w:rsidRPr="00267560" w:rsidRDefault="00257EF5" w:rsidP="00D023E9">
            <w:pPr>
              <w:spacing w:line="240" w:lineRule="exact"/>
              <w:rPr>
                <w:rFonts w:ascii="宋体" w:eastAsia="宋体" w:hAnsi="宋体"/>
                <w:sz w:val="18"/>
                <w:szCs w:val="18"/>
              </w:rPr>
            </w:pPr>
            <w:r w:rsidRPr="00267560">
              <w:rPr>
                <w:rFonts w:ascii="宋体" w:eastAsia="宋体" w:hAnsi="宋体" w:hint="eastAsia"/>
                <w:sz w:val="18"/>
                <w:szCs w:val="18"/>
              </w:rPr>
              <w:t>160</w:t>
            </w:r>
          </w:p>
        </w:tc>
        <w:tc>
          <w:tcPr>
            <w:tcW w:w="876" w:type="dxa"/>
          </w:tcPr>
          <w:p w:rsidR="00257EF5" w:rsidRPr="00267560" w:rsidRDefault="00257EF5" w:rsidP="00D023E9">
            <w:pPr>
              <w:spacing w:line="240" w:lineRule="exact"/>
              <w:rPr>
                <w:rFonts w:ascii="宋体" w:eastAsia="宋体" w:hAnsi="宋体"/>
                <w:sz w:val="18"/>
                <w:szCs w:val="18"/>
              </w:rPr>
            </w:pPr>
          </w:p>
        </w:tc>
      </w:tr>
    </w:tbl>
    <w:p w:rsidR="00257EF5" w:rsidRPr="00B16E35" w:rsidRDefault="00257EF5" w:rsidP="00257EF5">
      <w:pPr>
        <w:rPr>
          <w:szCs w:val="21"/>
        </w:rPr>
      </w:pPr>
    </w:p>
    <w:p w:rsidR="00257EF5" w:rsidRPr="00267560" w:rsidRDefault="00257EF5" w:rsidP="00257EF5">
      <w:pPr>
        <w:spacing w:line="360" w:lineRule="auto"/>
        <w:rPr>
          <w:rFonts w:ascii="仿宋" w:eastAsia="仿宋" w:hAnsi="仿宋"/>
          <w:sz w:val="28"/>
          <w:szCs w:val="28"/>
        </w:rPr>
      </w:pPr>
      <w:r w:rsidRPr="00267560">
        <w:rPr>
          <w:rFonts w:ascii="仿宋" w:eastAsia="仿宋" w:hAnsi="仿宋" w:hint="eastAsia"/>
          <w:sz w:val="28"/>
          <w:szCs w:val="28"/>
        </w:rPr>
        <w:t xml:space="preserve">    （1）从区域看，职业学校开展小创造小发明差异较大。鄞州、余姚、象山、镇海的职业学校小创造小发明处于优势地位，尤其是镇海区只有一所职业学校，但总量优势明显。相对比较薄弱的是奉化区。原因分析，象山县以一县之力整体推进职业学校创新教育，取得了较为可喜的成绩，该成果先后获得省、市教科规划优秀成果一等奖；尤其是象山技工学校，在这方面的环境氛围更为突出，全校师生对小发明小创造充满着热情，学校在这方面的成果也获得了国家教学成果奖二等奖。镇海职教中心学校近年来大力推进“三创”教育，并取得了市人民政府教学成果奖二等奖，所以，学校成绩的取得与自身探索紧密联系。</w:t>
      </w:r>
    </w:p>
    <w:p w:rsidR="00257EF5" w:rsidRPr="00267560" w:rsidRDefault="00257EF5" w:rsidP="00257EF5">
      <w:pPr>
        <w:spacing w:line="360" w:lineRule="auto"/>
        <w:rPr>
          <w:rFonts w:ascii="仿宋" w:eastAsia="仿宋" w:hAnsi="仿宋"/>
          <w:sz w:val="28"/>
          <w:szCs w:val="28"/>
        </w:rPr>
      </w:pPr>
      <w:r w:rsidRPr="00267560">
        <w:rPr>
          <w:rFonts w:ascii="仿宋" w:eastAsia="仿宋" w:hAnsi="仿宋" w:hint="eastAsia"/>
          <w:sz w:val="28"/>
          <w:szCs w:val="28"/>
        </w:rPr>
        <w:t xml:space="preserve">    （2）从项目来看，职业学校开展小创造小发明重视程度不同。鄞州区在“参与省级及以上小发明小创造等创新大赛获奖”数占了全市的半壁江山。而在“转让和采用的创造发明预计为企业产生经济效</w:t>
      </w:r>
      <w:r w:rsidRPr="00267560">
        <w:rPr>
          <w:rFonts w:ascii="仿宋" w:eastAsia="仿宋" w:hAnsi="仿宋" w:hint="eastAsia"/>
          <w:sz w:val="28"/>
          <w:szCs w:val="28"/>
        </w:rPr>
        <w:lastRenderedPageBreak/>
        <w:t>益（万元）”方面，余姚市和象山县占总量的80%多。在“创造发展为企业所采用”这一项上，象山则更为显著，接近全市的2/3。</w:t>
      </w:r>
    </w:p>
    <w:p w:rsidR="00257EF5" w:rsidRPr="00267560" w:rsidRDefault="00257EF5" w:rsidP="00257EF5">
      <w:pPr>
        <w:spacing w:line="360" w:lineRule="auto"/>
        <w:rPr>
          <w:rFonts w:ascii="仿宋" w:eastAsia="仿宋" w:hAnsi="仿宋"/>
          <w:sz w:val="28"/>
          <w:szCs w:val="28"/>
        </w:rPr>
      </w:pPr>
      <w:r w:rsidRPr="00267560">
        <w:rPr>
          <w:rFonts w:ascii="仿宋" w:eastAsia="仿宋" w:hAnsi="仿宋" w:hint="eastAsia"/>
          <w:sz w:val="28"/>
          <w:szCs w:val="28"/>
        </w:rPr>
        <w:t xml:space="preserve">    （3）从转化率来看，师生的创新发明技术为企业采用率不高。近五年来，整体采用率在22%左右，创造发明转让金额总量也只有70余万元，转让和采用的创造发明预计为企业产生经济效益在500万元左右。</w:t>
      </w:r>
    </w:p>
    <w:p w:rsidR="00257EF5" w:rsidRPr="00267560" w:rsidRDefault="00257EF5" w:rsidP="00267560">
      <w:pPr>
        <w:spacing w:line="360" w:lineRule="auto"/>
        <w:ind w:firstLineChars="200" w:firstLine="643"/>
        <w:outlineLvl w:val="2"/>
        <w:rPr>
          <w:rFonts w:ascii="宋体" w:eastAsia="宋体" w:hAnsi="宋体"/>
          <w:b/>
          <w:sz w:val="32"/>
          <w:szCs w:val="32"/>
        </w:rPr>
      </w:pPr>
      <w:bookmarkStart w:id="218" w:name="_Toc502652678"/>
      <w:bookmarkStart w:id="219" w:name="_Toc503258461"/>
      <w:bookmarkStart w:id="220" w:name="_Toc503258973"/>
      <w:r w:rsidRPr="00267560">
        <w:rPr>
          <w:rFonts w:ascii="宋体" w:eastAsia="宋体" w:hAnsi="宋体" w:hint="eastAsia"/>
          <w:b/>
          <w:sz w:val="32"/>
          <w:szCs w:val="32"/>
        </w:rPr>
        <w:t>（三）高等教育资源的发展比较</w:t>
      </w:r>
      <w:bookmarkEnd w:id="218"/>
      <w:bookmarkEnd w:id="219"/>
      <w:bookmarkEnd w:id="220"/>
    </w:p>
    <w:p w:rsidR="00257EF5" w:rsidRPr="00627F84" w:rsidRDefault="00257EF5" w:rsidP="00627F84">
      <w:pPr>
        <w:spacing w:line="360" w:lineRule="auto"/>
        <w:ind w:firstLineChars="200" w:firstLine="560"/>
        <w:outlineLvl w:val="3"/>
        <w:rPr>
          <w:rFonts w:ascii="仿宋" w:eastAsia="仿宋" w:hAnsi="仿宋"/>
          <w:sz w:val="28"/>
          <w:szCs w:val="28"/>
        </w:rPr>
      </w:pPr>
      <w:bookmarkStart w:id="221" w:name="_Toc502652679"/>
      <w:r w:rsidRPr="00627F84">
        <w:rPr>
          <w:rFonts w:ascii="仿宋" w:eastAsia="仿宋" w:hAnsi="仿宋" w:hint="eastAsia"/>
          <w:sz w:val="28"/>
          <w:szCs w:val="28"/>
        </w:rPr>
        <w:t>1.五年来宁波高等教育资源发展比较</w:t>
      </w:r>
      <w:bookmarkEnd w:id="221"/>
    </w:p>
    <w:p w:rsidR="00257EF5" w:rsidRPr="00B16E35" w:rsidRDefault="00257EF5" w:rsidP="00627F84">
      <w:pPr>
        <w:spacing w:line="360" w:lineRule="auto"/>
        <w:jc w:val="center"/>
        <w:rPr>
          <w:rFonts w:ascii="黑体" w:eastAsia="黑体" w:hAnsi="黑体"/>
          <w:szCs w:val="21"/>
        </w:rPr>
      </w:pPr>
      <w:r w:rsidRPr="00B16E35">
        <w:rPr>
          <w:rFonts w:ascii="黑体" w:eastAsia="黑体" w:hAnsi="黑体" w:hint="eastAsia"/>
          <w:szCs w:val="21"/>
        </w:rPr>
        <w:t>表3-3  “十一五”末与“十二五”末宁波高等教育资源比较</w:t>
      </w:r>
    </w:p>
    <w:tbl>
      <w:tblPr>
        <w:tblW w:w="8094" w:type="dxa"/>
        <w:tblInd w:w="94" w:type="dxa"/>
        <w:tblLook w:val="04A0" w:firstRow="1" w:lastRow="0" w:firstColumn="1" w:lastColumn="0" w:noHBand="0" w:noVBand="1"/>
      </w:tblPr>
      <w:tblGrid>
        <w:gridCol w:w="4267"/>
        <w:gridCol w:w="1110"/>
        <w:gridCol w:w="1320"/>
        <w:gridCol w:w="1397"/>
      </w:tblGrid>
      <w:tr w:rsidR="00257EF5" w:rsidRPr="000A071F" w:rsidTr="00D023E9">
        <w:trPr>
          <w:trHeight w:val="285"/>
        </w:trPr>
        <w:tc>
          <w:tcPr>
            <w:tcW w:w="4267" w:type="dxa"/>
            <w:tcBorders>
              <w:top w:val="single" w:sz="4" w:space="0" w:color="auto"/>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b/>
                <w:bCs/>
                <w:kern w:val="0"/>
                <w:sz w:val="15"/>
                <w:szCs w:val="15"/>
              </w:rPr>
            </w:pPr>
            <w:r w:rsidRPr="000A071F">
              <w:rPr>
                <w:rFonts w:ascii="宋体" w:hAnsi="宋体" w:cs="宋体" w:hint="eastAsia"/>
                <w:b/>
                <w:bCs/>
                <w:kern w:val="0"/>
                <w:sz w:val="15"/>
                <w:szCs w:val="15"/>
              </w:rPr>
              <w:t>二级指标</w:t>
            </w:r>
          </w:p>
        </w:tc>
        <w:tc>
          <w:tcPr>
            <w:tcW w:w="1110" w:type="dxa"/>
            <w:tcBorders>
              <w:top w:val="single" w:sz="4" w:space="0" w:color="auto"/>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b/>
                <w:bCs/>
                <w:kern w:val="0"/>
                <w:sz w:val="15"/>
                <w:szCs w:val="15"/>
              </w:rPr>
            </w:pPr>
            <w:r w:rsidRPr="000A071F">
              <w:rPr>
                <w:rFonts w:ascii="宋体" w:hAnsi="宋体" w:cs="宋体" w:hint="eastAsia"/>
                <w:b/>
                <w:bCs/>
                <w:kern w:val="0"/>
                <w:sz w:val="15"/>
                <w:szCs w:val="15"/>
              </w:rPr>
              <w:t>十一五末</w:t>
            </w:r>
          </w:p>
        </w:tc>
        <w:tc>
          <w:tcPr>
            <w:tcW w:w="1320" w:type="dxa"/>
            <w:tcBorders>
              <w:top w:val="single" w:sz="4" w:space="0" w:color="auto"/>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b/>
                <w:bCs/>
                <w:kern w:val="0"/>
                <w:sz w:val="15"/>
                <w:szCs w:val="15"/>
              </w:rPr>
            </w:pPr>
            <w:r w:rsidRPr="000A071F">
              <w:rPr>
                <w:rFonts w:ascii="宋体" w:hAnsi="宋体" w:cs="宋体" w:hint="eastAsia"/>
                <w:b/>
                <w:bCs/>
                <w:kern w:val="0"/>
                <w:sz w:val="15"/>
                <w:szCs w:val="15"/>
              </w:rPr>
              <w:t>十二五末</w:t>
            </w:r>
          </w:p>
        </w:tc>
        <w:tc>
          <w:tcPr>
            <w:tcW w:w="1397" w:type="dxa"/>
            <w:tcBorders>
              <w:top w:val="single" w:sz="4" w:space="0" w:color="auto"/>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b/>
                <w:bCs/>
                <w:kern w:val="0"/>
                <w:sz w:val="15"/>
                <w:szCs w:val="15"/>
              </w:rPr>
            </w:pPr>
            <w:r w:rsidRPr="000A071F">
              <w:rPr>
                <w:rFonts w:ascii="宋体" w:hAnsi="宋体" w:cs="宋体" w:hint="eastAsia"/>
                <w:b/>
                <w:bCs/>
                <w:kern w:val="0"/>
                <w:sz w:val="15"/>
                <w:szCs w:val="15"/>
              </w:rPr>
              <w:t>升降</w:t>
            </w:r>
          </w:p>
        </w:tc>
      </w:tr>
      <w:tr w:rsidR="00257EF5" w:rsidRPr="000A071F" w:rsidTr="00D023E9">
        <w:trPr>
          <w:trHeight w:val="285"/>
        </w:trPr>
        <w:tc>
          <w:tcPr>
            <w:tcW w:w="4267"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普通高校数</w:t>
            </w:r>
          </w:p>
        </w:tc>
        <w:tc>
          <w:tcPr>
            <w:tcW w:w="1110" w:type="dxa"/>
            <w:tcBorders>
              <w:top w:val="nil"/>
              <w:left w:val="nil"/>
              <w:bottom w:val="single" w:sz="4" w:space="0" w:color="auto"/>
              <w:right w:val="single" w:sz="4" w:space="0" w:color="auto"/>
            </w:tcBorders>
            <w:shd w:val="clear" w:color="auto" w:fill="auto"/>
            <w:noWrap/>
          </w:tcPr>
          <w:p w:rsidR="00257EF5" w:rsidRPr="000A071F" w:rsidRDefault="00257EF5" w:rsidP="00D023E9">
            <w:pPr>
              <w:spacing w:line="240" w:lineRule="exact"/>
              <w:rPr>
                <w:sz w:val="15"/>
                <w:szCs w:val="15"/>
              </w:rPr>
            </w:pPr>
            <w:r w:rsidRPr="000A071F">
              <w:rPr>
                <w:sz w:val="15"/>
                <w:szCs w:val="15"/>
              </w:rPr>
              <w:t>16</w:t>
            </w:r>
          </w:p>
        </w:tc>
        <w:tc>
          <w:tcPr>
            <w:tcW w:w="1320" w:type="dxa"/>
            <w:tcBorders>
              <w:top w:val="nil"/>
              <w:left w:val="nil"/>
              <w:bottom w:val="single" w:sz="4" w:space="0" w:color="auto"/>
              <w:right w:val="single" w:sz="4" w:space="0" w:color="auto"/>
            </w:tcBorders>
            <w:shd w:val="clear" w:color="auto" w:fill="auto"/>
          </w:tcPr>
          <w:p w:rsidR="00257EF5" w:rsidRPr="000A071F" w:rsidRDefault="00257EF5" w:rsidP="00D023E9">
            <w:pPr>
              <w:spacing w:line="240" w:lineRule="exact"/>
              <w:rPr>
                <w:sz w:val="15"/>
                <w:szCs w:val="15"/>
              </w:rPr>
            </w:pPr>
            <w:r w:rsidRPr="000A071F">
              <w:rPr>
                <w:sz w:val="15"/>
                <w:szCs w:val="15"/>
              </w:rPr>
              <w:t>16</w:t>
            </w:r>
          </w:p>
        </w:tc>
        <w:tc>
          <w:tcPr>
            <w:tcW w:w="1397"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b/>
                <w:bCs/>
                <w:kern w:val="0"/>
                <w:sz w:val="15"/>
                <w:szCs w:val="15"/>
              </w:rPr>
            </w:pPr>
          </w:p>
        </w:tc>
      </w:tr>
      <w:tr w:rsidR="00257EF5" w:rsidRPr="000A071F" w:rsidTr="00D023E9">
        <w:trPr>
          <w:trHeight w:val="285"/>
        </w:trPr>
        <w:tc>
          <w:tcPr>
            <w:tcW w:w="4267"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普通民办高校数</w:t>
            </w:r>
          </w:p>
        </w:tc>
        <w:tc>
          <w:tcPr>
            <w:tcW w:w="1110" w:type="dxa"/>
            <w:tcBorders>
              <w:top w:val="nil"/>
              <w:left w:val="nil"/>
              <w:bottom w:val="single" w:sz="4" w:space="0" w:color="auto"/>
              <w:right w:val="single" w:sz="4" w:space="0" w:color="auto"/>
            </w:tcBorders>
            <w:shd w:val="clear" w:color="auto" w:fill="auto"/>
            <w:noWrap/>
          </w:tcPr>
          <w:p w:rsidR="00257EF5" w:rsidRPr="000A071F" w:rsidRDefault="00257EF5" w:rsidP="00D023E9">
            <w:pPr>
              <w:spacing w:line="240" w:lineRule="exact"/>
              <w:rPr>
                <w:sz w:val="15"/>
                <w:szCs w:val="15"/>
              </w:rPr>
            </w:pPr>
            <w:r w:rsidRPr="000A071F">
              <w:rPr>
                <w:rFonts w:hint="eastAsia"/>
                <w:sz w:val="15"/>
                <w:szCs w:val="15"/>
              </w:rPr>
              <w:t>5</w:t>
            </w:r>
          </w:p>
        </w:tc>
        <w:tc>
          <w:tcPr>
            <w:tcW w:w="1320" w:type="dxa"/>
            <w:tcBorders>
              <w:top w:val="nil"/>
              <w:left w:val="nil"/>
              <w:bottom w:val="single" w:sz="4" w:space="0" w:color="auto"/>
              <w:right w:val="single" w:sz="4" w:space="0" w:color="auto"/>
            </w:tcBorders>
            <w:shd w:val="clear" w:color="auto" w:fill="auto"/>
          </w:tcPr>
          <w:p w:rsidR="00257EF5" w:rsidRPr="000A071F" w:rsidRDefault="00257EF5" w:rsidP="00D023E9">
            <w:pPr>
              <w:spacing w:line="240" w:lineRule="exact"/>
              <w:rPr>
                <w:sz w:val="15"/>
                <w:szCs w:val="15"/>
              </w:rPr>
            </w:pPr>
            <w:r w:rsidRPr="000A071F">
              <w:rPr>
                <w:rFonts w:hint="eastAsia"/>
                <w:sz w:val="15"/>
                <w:szCs w:val="15"/>
              </w:rPr>
              <w:t>5</w:t>
            </w:r>
          </w:p>
        </w:tc>
        <w:tc>
          <w:tcPr>
            <w:tcW w:w="1397"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b/>
                <w:bCs/>
                <w:kern w:val="0"/>
                <w:sz w:val="15"/>
                <w:szCs w:val="15"/>
              </w:rPr>
            </w:pPr>
          </w:p>
        </w:tc>
      </w:tr>
      <w:tr w:rsidR="00257EF5" w:rsidRPr="000A071F" w:rsidTr="00D023E9">
        <w:trPr>
          <w:trHeight w:val="285"/>
        </w:trPr>
        <w:tc>
          <w:tcPr>
            <w:tcW w:w="4267"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普通高校专任教师比（</w:t>
            </w:r>
            <w:r w:rsidRPr="000A071F">
              <w:rPr>
                <w:rFonts w:ascii="宋体" w:hAnsi="宋体" w:cs="宋体" w:hint="eastAsia"/>
                <w:kern w:val="0"/>
                <w:sz w:val="15"/>
                <w:szCs w:val="15"/>
              </w:rPr>
              <w:t>%</w:t>
            </w:r>
            <w:r w:rsidRPr="000A071F">
              <w:rPr>
                <w:rFonts w:ascii="宋体" w:hAnsi="宋体" w:cs="宋体" w:hint="eastAsia"/>
                <w:kern w:val="0"/>
                <w:sz w:val="15"/>
                <w:szCs w:val="15"/>
              </w:rPr>
              <w:t>）</w:t>
            </w:r>
          </w:p>
        </w:tc>
        <w:tc>
          <w:tcPr>
            <w:tcW w:w="1110" w:type="dxa"/>
            <w:tcBorders>
              <w:top w:val="nil"/>
              <w:left w:val="nil"/>
              <w:bottom w:val="single" w:sz="4" w:space="0" w:color="auto"/>
              <w:right w:val="single" w:sz="4" w:space="0" w:color="auto"/>
            </w:tcBorders>
            <w:shd w:val="clear" w:color="auto" w:fill="auto"/>
            <w:noWrap/>
          </w:tcPr>
          <w:p w:rsidR="00257EF5" w:rsidRPr="000A071F" w:rsidRDefault="00257EF5" w:rsidP="00D023E9">
            <w:pPr>
              <w:spacing w:line="240" w:lineRule="exact"/>
              <w:rPr>
                <w:sz w:val="15"/>
                <w:szCs w:val="15"/>
              </w:rPr>
            </w:pPr>
            <w:r w:rsidRPr="000A071F">
              <w:rPr>
                <w:sz w:val="15"/>
                <w:szCs w:val="15"/>
              </w:rPr>
              <w:t>64.51</w:t>
            </w:r>
          </w:p>
        </w:tc>
        <w:tc>
          <w:tcPr>
            <w:tcW w:w="1320" w:type="dxa"/>
            <w:tcBorders>
              <w:top w:val="nil"/>
              <w:left w:val="nil"/>
              <w:bottom w:val="single" w:sz="4" w:space="0" w:color="auto"/>
              <w:right w:val="single" w:sz="4" w:space="0" w:color="auto"/>
            </w:tcBorders>
            <w:shd w:val="clear" w:color="auto" w:fill="auto"/>
          </w:tcPr>
          <w:p w:rsidR="00257EF5" w:rsidRPr="000A071F" w:rsidRDefault="00257EF5" w:rsidP="00D023E9">
            <w:pPr>
              <w:spacing w:line="240" w:lineRule="exact"/>
              <w:rPr>
                <w:sz w:val="15"/>
                <w:szCs w:val="15"/>
              </w:rPr>
            </w:pPr>
            <w:r w:rsidRPr="000A071F">
              <w:rPr>
                <w:sz w:val="15"/>
                <w:szCs w:val="15"/>
              </w:rPr>
              <w:t>70.25</w:t>
            </w:r>
          </w:p>
        </w:tc>
        <w:tc>
          <w:tcPr>
            <w:tcW w:w="1397"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kern w:val="0"/>
                <w:sz w:val="15"/>
                <w:szCs w:val="15"/>
              </w:rPr>
            </w:pPr>
          </w:p>
        </w:tc>
      </w:tr>
      <w:tr w:rsidR="00257EF5" w:rsidRPr="000A071F" w:rsidTr="00D023E9">
        <w:trPr>
          <w:trHeight w:val="285"/>
        </w:trPr>
        <w:tc>
          <w:tcPr>
            <w:tcW w:w="4267"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普通高校具有研究生学位的专任教师比例（</w:t>
            </w:r>
            <w:r w:rsidRPr="000A071F">
              <w:rPr>
                <w:rFonts w:ascii="宋体" w:hAnsi="宋体" w:cs="宋体" w:hint="eastAsia"/>
                <w:kern w:val="0"/>
                <w:sz w:val="15"/>
                <w:szCs w:val="15"/>
              </w:rPr>
              <w:t>%</w:t>
            </w:r>
            <w:r w:rsidRPr="000A071F">
              <w:rPr>
                <w:rFonts w:ascii="宋体" w:hAnsi="宋体" w:cs="宋体" w:hint="eastAsia"/>
                <w:kern w:val="0"/>
                <w:sz w:val="15"/>
                <w:szCs w:val="15"/>
              </w:rPr>
              <w:t>）</w:t>
            </w:r>
          </w:p>
        </w:tc>
        <w:tc>
          <w:tcPr>
            <w:tcW w:w="1110" w:type="dxa"/>
            <w:tcBorders>
              <w:top w:val="nil"/>
              <w:left w:val="nil"/>
              <w:bottom w:val="single" w:sz="4" w:space="0" w:color="auto"/>
              <w:right w:val="single" w:sz="4" w:space="0" w:color="auto"/>
            </w:tcBorders>
            <w:shd w:val="clear" w:color="auto" w:fill="auto"/>
            <w:noWrap/>
          </w:tcPr>
          <w:p w:rsidR="00257EF5" w:rsidRPr="000A071F" w:rsidRDefault="00257EF5" w:rsidP="00D023E9">
            <w:pPr>
              <w:spacing w:line="240" w:lineRule="exact"/>
              <w:rPr>
                <w:sz w:val="15"/>
                <w:szCs w:val="15"/>
              </w:rPr>
            </w:pPr>
            <w:r w:rsidRPr="000A071F">
              <w:rPr>
                <w:sz w:val="15"/>
                <w:szCs w:val="15"/>
              </w:rPr>
              <w:t>49.92</w:t>
            </w:r>
          </w:p>
        </w:tc>
        <w:tc>
          <w:tcPr>
            <w:tcW w:w="1320" w:type="dxa"/>
            <w:tcBorders>
              <w:top w:val="nil"/>
              <w:left w:val="nil"/>
              <w:bottom w:val="single" w:sz="4" w:space="0" w:color="auto"/>
              <w:right w:val="single" w:sz="4" w:space="0" w:color="auto"/>
            </w:tcBorders>
            <w:shd w:val="clear" w:color="auto" w:fill="auto"/>
          </w:tcPr>
          <w:p w:rsidR="00257EF5" w:rsidRPr="000A071F" w:rsidRDefault="00257EF5" w:rsidP="00D023E9">
            <w:pPr>
              <w:spacing w:line="240" w:lineRule="exact"/>
              <w:rPr>
                <w:sz w:val="15"/>
                <w:szCs w:val="15"/>
              </w:rPr>
            </w:pPr>
            <w:r w:rsidRPr="000A071F">
              <w:rPr>
                <w:sz w:val="15"/>
                <w:szCs w:val="15"/>
              </w:rPr>
              <w:t>66.69</w:t>
            </w:r>
          </w:p>
        </w:tc>
        <w:tc>
          <w:tcPr>
            <w:tcW w:w="1397"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kern w:val="0"/>
                <w:sz w:val="15"/>
                <w:szCs w:val="15"/>
              </w:rPr>
            </w:pPr>
          </w:p>
        </w:tc>
      </w:tr>
      <w:tr w:rsidR="00257EF5" w:rsidRPr="000A071F" w:rsidTr="00D023E9">
        <w:trPr>
          <w:trHeight w:val="285"/>
        </w:trPr>
        <w:tc>
          <w:tcPr>
            <w:tcW w:w="4267" w:type="dxa"/>
            <w:tcBorders>
              <w:top w:val="nil"/>
              <w:left w:val="single" w:sz="4" w:space="0" w:color="auto"/>
              <w:bottom w:val="single" w:sz="4" w:space="0" w:color="auto"/>
              <w:right w:val="single" w:sz="4" w:space="0" w:color="auto"/>
            </w:tcBorders>
            <w:shd w:val="clear" w:color="auto" w:fill="auto"/>
            <w:noWrap/>
          </w:tcPr>
          <w:p w:rsidR="00257EF5" w:rsidRPr="000A071F" w:rsidRDefault="00257EF5" w:rsidP="00D023E9">
            <w:pPr>
              <w:spacing w:line="240" w:lineRule="exact"/>
              <w:rPr>
                <w:rFonts w:ascii="宋体" w:hAnsi="宋体" w:cs="宋体"/>
                <w:kern w:val="0"/>
                <w:sz w:val="15"/>
                <w:szCs w:val="15"/>
              </w:rPr>
            </w:pPr>
            <w:r w:rsidRPr="000A071F">
              <w:rPr>
                <w:rFonts w:ascii="宋体" w:hAnsi="宋体" w:cs="宋体" w:hint="eastAsia"/>
                <w:kern w:val="0"/>
                <w:sz w:val="15"/>
                <w:szCs w:val="15"/>
              </w:rPr>
              <w:t>普通高校具有海外工作学习经历专任教师占比（</w:t>
            </w:r>
            <w:r w:rsidRPr="000A071F">
              <w:rPr>
                <w:rFonts w:ascii="宋体" w:hAnsi="宋体" w:cs="宋体"/>
                <w:kern w:val="0"/>
                <w:sz w:val="15"/>
                <w:szCs w:val="15"/>
              </w:rPr>
              <w:t>%</w:t>
            </w:r>
            <w:r w:rsidRPr="000A071F">
              <w:rPr>
                <w:rFonts w:ascii="宋体" w:hAnsi="宋体" w:cs="宋体" w:hint="eastAsia"/>
                <w:kern w:val="0"/>
                <w:sz w:val="15"/>
                <w:szCs w:val="15"/>
              </w:rPr>
              <w:t>）</w:t>
            </w:r>
          </w:p>
        </w:tc>
        <w:tc>
          <w:tcPr>
            <w:tcW w:w="1110" w:type="dxa"/>
            <w:tcBorders>
              <w:top w:val="nil"/>
              <w:left w:val="nil"/>
              <w:bottom w:val="single" w:sz="4" w:space="0" w:color="auto"/>
              <w:right w:val="single" w:sz="4" w:space="0" w:color="auto"/>
            </w:tcBorders>
            <w:shd w:val="clear" w:color="auto" w:fill="auto"/>
            <w:noWrap/>
          </w:tcPr>
          <w:p w:rsidR="00257EF5" w:rsidRPr="000A071F" w:rsidRDefault="00257EF5" w:rsidP="00D023E9">
            <w:pPr>
              <w:spacing w:line="240" w:lineRule="exact"/>
              <w:rPr>
                <w:sz w:val="15"/>
                <w:szCs w:val="15"/>
              </w:rPr>
            </w:pPr>
            <w:r w:rsidRPr="000A071F">
              <w:rPr>
                <w:sz w:val="15"/>
                <w:szCs w:val="15"/>
              </w:rPr>
              <w:t>14.5</w:t>
            </w:r>
            <w:r w:rsidRPr="000A071F">
              <w:rPr>
                <w:rFonts w:hint="eastAsia"/>
                <w:sz w:val="15"/>
                <w:szCs w:val="15"/>
              </w:rPr>
              <w:t>4</w:t>
            </w:r>
          </w:p>
        </w:tc>
        <w:tc>
          <w:tcPr>
            <w:tcW w:w="1320" w:type="dxa"/>
            <w:tcBorders>
              <w:top w:val="nil"/>
              <w:left w:val="nil"/>
              <w:bottom w:val="single" w:sz="4" w:space="0" w:color="auto"/>
              <w:right w:val="single" w:sz="4" w:space="0" w:color="auto"/>
            </w:tcBorders>
            <w:shd w:val="clear" w:color="auto" w:fill="auto"/>
          </w:tcPr>
          <w:p w:rsidR="00257EF5" w:rsidRPr="000A071F" w:rsidRDefault="00257EF5" w:rsidP="00D023E9">
            <w:pPr>
              <w:spacing w:line="240" w:lineRule="exact"/>
              <w:rPr>
                <w:sz w:val="15"/>
                <w:szCs w:val="15"/>
              </w:rPr>
            </w:pPr>
            <w:r w:rsidRPr="000A071F">
              <w:rPr>
                <w:sz w:val="15"/>
                <w:szCs w:val="15"/>
              </w:rPr>
              <w:t>19.6</w:t>
            </w:r>
            <w:r w:rsidRPr="000A071F">
              <w:rPr>
                <w:rFonts w:hint="eastAsia"/>
                <w:sz w:val="15"/>
                <w:szCs w:val="15"/>
              </w:rPr>
              <w:t>1</w:t>
            </w:r>
          </w:p>
        </w:tc>
        <w:tc>
          <w:tcPr>
            <w:tcW w:w="1397"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kern w:val="0"/>
                <w:sz w:val="15"/>
                <w:szCs w:val="15"/>
              </w:rPr>
            </w:pPr>
          </w:p>
        </w:tc>
      </w:tr>
      <w:tr w:rsidR="00257EF5" w:rsidRPr="000A071F" w:rsidTr="00D023E9">
        <w:trPr>
          <w:trHeight w:val="285"/>
        </w:trPr>
        <w:tc>
          <w:tcPr>
            <w:tcW w:w="4267" w:type="dxa"/>
            <w:tcBorders>
              <w:top w:val="nil"/>
              <w:left w:val="single" w:sz="4" w:space="0" w:color="auto"/>
              <w:bottom w:val="single" w:sz="4" w:space="0" w:color="auto"/>
              <w:right w:val="single" w:sz="4" w:space="0" w:color="auto"/>
            </w:tcBorders>
            <w:shd w:val="clear" w:color="auto" w:fill="auto"/>
            <w:noWrap/>
          </w:tcPr>
          <w:p w:rsidR="00257EF5" w:rsidRPr="000A071F" w:rsidRDefault="00257EF5" w:rsidP="00D023E9">
            <w:pPr>
              <w:spacing w:line="240" w:lineRule="exact"/>
              <w:rPr>
                <w:rFonts w:ascii="宋体" w:hAnsi="宋体" w:cs="宋体"/>
                <w:kern w:val="0"/>
                <w:sz w:val="15"/>
                <w:szCs w:val="15"/>
              </w:rPr>
            </w:pPr>
            <w:r w:rsidRPr="000A071F">
              <w:rPr>
                <w:rFonts w:ascii="宋体" w:hAnsi="宋体" w:cs="宋体" w:hint="eastAsia"/>
                <w:kern w:val="0"/>
                <w:sz w:val="15"/>
                <w:szCs w:val="15"/>
              </w:rPr>
              <w:t>普通高校外籍教师占专任教师比（</w:t>
            </w:r>
            <w:r w:rsidRPr="000A071F">
              <w:rPr>
                <w:rFonts w:ascii="宋体" w:hAnsi="宋体" w:cs="宋体"/>
                <w:kern w:val="0"/>
                <w:sz w:val="15"/>
                <w:szCs w:val="15"/>
              </w:rPr>
              <w:t>%</w:t>
            </w:r>
            <w:r w:rsidRPr="000A071F">
              <w:rPr>
                <w:rFonts w:ascii="宋体" w:hAnsi="宋体" w:cs="宋体" w:hint="eastAsia"/>
                <w:kern w:val="0"/>
                <w:sz w:val="15"/>
                <w:szCs w:val="15"/>
              </w:rPr>
              <w:t>）</w:t>
            </w:r>
          </w:p>
        </w:tc>
        <w:tc>
          <w:tcPr>
            <w:tcW w:w="1110" w:type="dxa"/>
            <w:tcBorders>
              <w:top w:val="nil"/>
              <w:left w:val="nil"/>
              <w:bottom w:val="single" w:sz="4" w:space="0" w:color="auto"/>
              <w:right w:val="single" w:sz="4" w:space="0" w:color="auto"/>
            </w:tcBorders>
            <w:shd w:val="clear" w:color="auto" w:fill="auto"/>
            <w:noWrap/>
          </w:tcPr>
          <w:p w:rsidR="00257EF5" w:rsidRPr="000A071F" w:rsidRDefault="00257EF5" w:rsidP="00D023E9">
            <w:pPr>
              <w:spacing w:line="240" w:lineRule="exact"/>
              <w:rPr>
                <w:sz w:val="15"/>
                <w:szCs w:val="15"/>
              </w:rPr>
            </w:pPr>
            <w:r w:rsidRPr="000A071F">
              <w:rPr>
                <w:sz w:val="15"/>
                <w:szCs w:val="15"/>
              </w:rPr>
              <w:t>6.0</w:t>
            </w:r>
            <w:r w:rsidRPr="000A071F">
              <w:rPr>
                <w:rFonts w:hint="eastAsia"/>
                <w:sz w:val="15"/>
                <w:szCs w:val="15"/>
              </w:rPr>
              <w:t>7</w:t>
            </w:r>
          </w:p>
        </w:tc>
        <w:tc>
          <w:tcPr>
            <w:tcW w:w="1320" w:type="dxa"/>
            <w:tcBorders>
              <w:top w:val="nil"/>
              <w:left w:val="nil"/>
              <w:bottom w:val="single" w:sz="4" w:space="0" w:color="auto"/>
              <w:right w:val="single" w:sz="4" w:space="0" w:color="auto"/>
            </w:tcBorders>
            <w:shd w:val="clear" w:color="auto" w:fill="auto"/>
          </w:tcPr>
          <w:p w:rsidR="00257EF5" w:rsidRPr="000A071F" w:rsidRDefault="00257EF5" w:rsidP="00D023E9">
            <w:pPr>
              <w:spacing w:line="240" w:lineRule="exact"/>
              <w:rPr>
                <w:sz w:val="15"/>
                <w:szCs w:val="15"/>
              </w:rPr>
            </w:pPr>
            <w:r w:rsidRPr="000A071F">
              <w:rPr>
                <w:sz w:val="15"/>
                <w:szCs w:val="15"/>
              </w:rPr>
              <w:t>5.76</w:t>
            </w:r>
          </w:p>
        </w:tc>
        <w:tc>
          <w:tcPr>
            <w:tcW w:w="1397"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下降</w:t>
            </w:r>
          </w:p>
        </w:tc>
      </w:tr>
      <w:tr w:rsidR="00257EF5" w:rsidRPr="000A071F" w:rsidTr="00D023E9">
        <w:trPr>
          <w:trHeight w:val="285"/>
        </w:trPr>
        <w:tc>
          <w:tcPr>
            <w:tcW w:w="4267"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普通高校省部级重点学科数</w:t>
            </w:r>
          </w:p>
        </w:tc>
        <w:tc>
          <w:tcPr>
            <w:tcW w:w="1110" w:type="dxa"/>
            <w:tcBorders>
              <w:top w:val="nil"/>
              <w:left w:val="nil"/>
              <w:bottom w:val="single" w:sz="4" w:space="0" w:color="auto"/>
              <w:right w:val="single" w:sz="4" w:space="0" w:color="auto"/>
            </w:tcBorders>
            <w:shd w:val="clear" w:color="auto" w:fill="auto"/>
            <w:noWrap/>
          </w:tcPr>
          <w:p w:rsidR="00257EF5" w:rsidRPr="000A071F" w:rsidRDefault="00257EF5" w:rsidP="00D023E9">
            <w:pPr>
              <w:spacing w:line="240" w:lineRule="exact"/>
              <w:rPr>
                <w:sz w:val="15"/>
                <w:szCs w:val="15"/>
              </w:rPr>
            </w:pPr>
            <w:r w:rsidRPr="000A071F">
              <w:rPr>
                <w:sz w:val="15"/>
                <w:szCs w:val="15"/>
              </w:rPr>
              <w:t>28</w:t>
            </w:r>
          </w:p>
        </w:tc>
        <w:tc>
          <w:tcPr>
            <w:tcW w:w="1320" w:type="dxa"/>
            <w:tcBorders>
              <w:top w:val="nil"/>
              <w:left w:val="nil"/>
              <w:bottom w:val="single" w:sz="4" w:space="0" w:color="auto"/>
              <w:right w:val="single" w:sz="4" w:space="0" w:color="auto"/>
            </w:tcBorders>
            <w:shd w:val="clear" w:color="auto" w:fill="auto"/>
          </w:tcPr>
          <w:p w:rsidR="00257EF5" w:rsidRPr="000A071F" w:rsidRDefault="00257EF5" w:rsidP="00D023E9">
            <w:pPr>
              <w:spacing w:line="240" w:lineRule="exact"/>
              <w:rPr>
                <w:sz w:val="15"/>
                <w:szCs w:val="15"/>
              </w:rPr>
            </w:pPr>
            <w:r w:rsidRPr="000A071F">
              <w:rPr>
                <w:sz w:val="15"/>
                <w:szCs w:val="15"/>
              </w:rPr>
              <w:t>59</w:t>
            </w:r>
          </w:p>
        </w:tc>
        <w:tc>
          <w:tcPr>
            <w:tcW w:w="1397"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kern w:val="0"/>
                <w:sz w:val="15"/>
                <w:szCs w:val="15"/>
              </w:rPr>
            </w:pPr>
          </w:p>
        </w:tc>
      </w:tr>
      <w:tr w:rsidR="00257EF5" w:rsidRPr="000A071F" w:rsidTr="00D023E9">
        <w:trPr>
          <w:trHeight w:val="285"/>
        </w:trPr>
        <w:tc>
          <w:tcPr>
            <w:tcW w:w="4267"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普通高校省部级重点实验室</w:t>
            </w:r>
          </w:p>
        </w:tc>
        <w:tc>
          <w:tcPr>
            <w:tcW w:w="1110" w:type="dxa"/>
            <w:tcBorders>
              <w:top w:val="nil"/>
              <w:left w:val="nil"/>
              <w:bottom w:val="single" w:sz="4" w:space="0" w:color="auto"/>
              <w:right w:val="single" w:sz="4" w:space="0" w:color="auto"/>
            </w:tcBorders>
            <w:shd w:val="clear" w:color="auto" w:fill="auto"/>
            <w:noWrap/>
          </w:tcPr>
          <w:p w:rsidR="00257EF5" w:rsidRPr="000A071F" w:rsidRDefault="00257EF5" w:rsidP="00D023E9">
            <w:pPr>
              <w:spacing w:line="240" w:lineRule="exact"/>
              <w:rPr>
                <w:sz w:val="15"/>
                <w:szCs w:val="15"/>
              </w:rPr>
            </w:pPr>
            <w:r w:rsidRPr="000A071F">
              <w:rPr>
                <w:sz w:val="15"/>
                <w:szCs w:val="15"/>
              </w:rPr>
              <w:t>10</w:t>
            </w:r>
          </w:p>
        </w:tc>
        <w:tc>
          <w:tcPr>
            <w:tcW w:w="1320" w:type="dxa"/>
            <w:tcBorders>
              <w:top w:val="nil"/>
              <w:left w:val="nil"/>
              <w:bottom w:val="single" w:sz="4" w:space="0" w:color="auto"/>
              <w:right w:val="single" w:sz="4" w:space="0" w:color="auto"/>
            </w:tcBorders>
            <w:shd w:val="clear" w:color="auto" w:fill="auto"/>
          </w:tcPr>
          <w:p w:rsidR="00257EF5" w:rsidRPr="000A071F" w:rsidRDefault="00257EF5" w:rsidP="00D023E9">
            <w:pPr>
              <w:spacing w:line="240" w:lineRule="exact"/>
              <w:rPr>
                <w:sz w:val="15"/>
                <w:szCs w:val="15"/>
              </w:rPr>
            </w:pPr>
            <w:r w:rsidRPr="000A071F">
              <w:rPr>
                <w:sz w:val="15"/>
                <w:szCs w:val="15"/>
              </w:rPr>
              <w:t>13</w:t>
            </w:r>
          </w:p>
        </w:tc>
        <w:tc>
          <w:tcPr>
            <w:tcW w:w="1397"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kern w:val="0"/>
                <w:sz w:val="15"/>
                <w:szCs w:val="15"/>
              </w:rPr>
            </w:pPr>
          </w:p>
        </w:tc>
      </w:tr>
      <w:tr w:rsidR="00257EF5" w:rsidRPr="000A071F" w:rsidTr="00D023E9">
        <w:trPr>
          <w:trHeight w:val="285"/>
        </w:trPr>
        <w:tc>
          <w:tcPr>
            <w:tcW w:w="4267"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普通高校出版自然科学与技术专著数（部）</w:t>
            </w:r>
          </w:p>
        </w:tc>
        <w:tc>
          <w:tcPr>
            <w:tcW w:w="1110" w:type="dxa"/>
            <w:tcBorders>
              <w:top w:val="nil"/>
              <w:left w:val="nil"/>
              <w:bottom w:val="single" w:sz="4" w:space="0" w:color="auto"/>
              <w:right w:val="single" w:sz="4" w:space="0" w:color="auto"/>
            </w:tcBorders>
            <w:shd w:val="clear" w:color="auto" w:fill="auto"/>
            <w:noWrap/>
          </w:tcPr>
          <w:p w:rsidR="00257EF5" w:rsidRPr="000A071F" w:rsidRDefault="00257EF5" w:rsidP="00D023E9">
            <w:pPr>
              <w:spacing w:line="240" w:lineRule="exact"/>
              <w:rPr>
                <w:sz w:val="15"/>
                <w:szCs w:val="15"/>
              </w:rPr>
            </w:pPr>
            <w:r w:rsidRPr="000A071F">
              <w:rPr>
                <w:sz w:val="15"/>
                <w:szCs w:val="15"/>
              </w:rPr>
              <w:t>119</w:t>
            </w:r>
          </w:p>
        </w:tc>
        <w:tc>
          <w:tcPr>
            <w:tcW w:w="1320" w:type="dxa"/>
            <w:tcBorders>
              <w:top w:val="nil"/>
              <w:left w:val="nil"/>
              <w:bottom w:val="single" w:sz="4" w:space="0" w:color="auto"/>
              <w:right w:val="single" w:sz="4" w:space="0" w:color="auto"/>
            </w:tcBorders>
            <w:shd w:val="clear" w:color="auto" w:fill="auto"/>
          </w:tcPr>
          <w:p w:rsidR="00257EF5" w:rsidRPr="000A071F" w:rsidRDefault="00257EF5" w:rsidP="00D023E9">
            <w:pPr>
              <w:spacing w:line="240" w:lineRule="exact"/>
              <w:rPr>
                <w:sz w:val="15"/>
                <w:szCs w:val="15"/>
              </w:rPr>
            </w:pPr>
            <w:r w:rsidRPr="000A071F">
              <w:rPr>
                <w:sz w:val="15"/>
                <w:szCs w:val="15"/>
              </w:rPr>
              <w:t>102</w:t>
            </w:r>
          </w:p>
        </w:tc>
        <w:tc>
          <w:tcPr>
            <w:tcW w:w="1397"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下降</w:t>
            </w:r>
          </w:p>
        </w:tc>
      </w:tr>
      <w:tr w:rsidR="00257EF5" w:rsidRPr="000A071F" w:rsidTr="00D023E9">
        <w:trPr>
          <w:trHeight w:val="285"/>
        </w:trPr>
        <w:tc>
          <w:tcPr>
            <w:tcW w:w="4267"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普通高校发表自然科学与技术论文数（篇）</w:t>
            </w:r>
          </w:p>
        </w:tc>
        <w:tc>
          <w:tcPr>
            <w:tcW w:w="1110" w:type="dxa"/>
            <w:tcBorders>
              <w:top w:val="nil"/>
              <w:left w:val="nil"/>
              <w:bottom w:val="single" w:sz="4" w:space="0" w:color="auto"/>
              <w:right w:val="single" w:sz="4" w:space="0" w:color="auto"/>
            </w:tcBorders>
            <w:shd w:val="clear" w:color="auto" w:fill="auto"/>
            <w:noWrap/>
          </w:tcPr>
          <w:p w:rsidR="00257EF5" w:rsidRPr="000A071F" w:rsidRDefault="00257EF5" w:rsidP="00D023E9">
            <w:pPr>
              <w:spacing w:line="240" w:lineRule="exact"/>
              <w:rPr>
                <w:sz w:val="15"/>
                <w:szCs w:val="15"/>
              </w:rPr>
            </w:pPr>
            <w:r w:rsidRPr="000A071F">
              <w:rPr>
                <w:sz w:val="15"/>
                <w:szCs w:val="15"/>
              </w:rPr>
              <w:t>10203</w:t>
            </w:r>
          </w:p>
        </w:tc>
        <w:tc>
          <w:tcPr>
            <w:tcW w:w="1320" w:type="dxa"/>
            <w:tcBorders>
              <w:top w:val="nil"/>
              <w:left w:val="nil"/>
              <w:bottom w:val="single" w:sz="4" w:space="0" w:color="auto"/>
              <w:right w:val="single" w:sz="4" w:space="0" w:color="auto"/>
            </w:tcBorders>
            <w:shd w:val="clear" w:color="auto" w:fill="auto"/>
          </w:tcPr>
          <w:p w:rsidR="00257EF5" w:rsidRPr="000A071F" w:rsidRDefault="00257EF5" w:rsidP="00D023E9">
            <w:pPr>
              <w:spacing w:line="240" w:lineRule="exact"/>
              <w:rPr>
                <w:sz w:val="15"/>
                <w:szCs w:val="15"/>
              </w:rPr>
            </w:pPr>
            <w:r w:rsidRPr="000A071F">
              <w:rPr>
                <w:sz w:val="15"/>
                <w:szCs w:val="15"/>
              </w:rPr>
              <w:t>13418</w:t>
            </w:r>
          </w:p>
        </w:tc>
        <w:tc>
          <w:tcPr>
            <w:tcW w:w="1397"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kern w:val="0"/>
                <w:sz w:val="15"/>
                <w:szCs w:val="15"/>
              </w:rPr>
            </w:pPr>
          </w:p>
        </w:tc>
      </w:tr>
      <w:tr w:rsidR="00257EF5" w:rsidRPr="000A071F" w:rsidTr="00D023E9">
        <w:trPr>
          <w:trHeight w:val="285"/>
        </w:trPr>
        <w:tc>
          <w:tcPr>
            <w:tcW w:w="4267"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普通高校知识产权授权数（件）</w:t>
            </w:r>
          </w:p>
        </w:tc>
        <w:tc>
          <w:tcPr>
            <w:tcW w:w="1110" w:type="dxa"/>
            <w:tcBorders>
              <w:top w:val="nil"/>
              <w:left w:val="nil"/>
              <w:bottom w:val="single" w:sz="4" w:space="0" w:color="auto"/>
              <w:right w:val="single" w:sz="4" w:space="0" w:color="auto"/>
            </w:tcBorders>
            <w:shd w:val="clear" w:color="auto" w:fill="auto"/>
            <w:noWrap/>
          </w:tcPr>
          <w:p w:rsidR="00257EF5" w:rsidRPr="000A071F" w:rsidRDefault="00257EF5" w:rsidP="00D023E9">
            <w:pPr>
              <w:spacing w:line="240" w:lineRule="exact"/>
              <w:rPr>
                <w:sz w:val="15"/>
                <w:szCs w:val="15"/>
              </w:rPr>
            </w:pPr>
            <w:r w:rsidRPr="000A071F">
              <w:rPr>
                <w:sz w:val="15"/>
                <w:szCs w:val="15"/>
              </w:rPr>
              <w:t>1287</w:t>
            </w:r>
          </w:p>
        </w:tc>
        <w:tc>
          <w:tcPr>
            <w:tcW w:w="1320" w:type="dxa"/>
            <w:tcBorders>
              <w:top w:val="nil"/>
              <w:left w:val="nil"/>
              <w:bottom w:val="single" w:sz="4" w:space="0" w:color="auto"/>
              <w:right w:val="single" w:sz="4" w:space="0" w:color="auto"/>
            </w:tcBorders>
            <w:shd w:val="clear" w:color="auto" w:fill="auto"/>
          </w:tcPr>
          <w:p w:rsidR="00257EF5" w:rsidRPr="000A071F" w:rsidRDefault="00257EF5" w:rsidP="00D023E9">
            <w:pPr>
              <w:spacing w:line="240" w:lineRule="exact"/>
              <w:rPr>
                <w:sz w:val="15"/>
                <w:szCs w:val="15"/>
              </w:rPr>
            </w:pPr>
            <w:r w:rsidRPr="000A071F">
              <w:rPr>
                <w:sz w:val="15"/>
                <w:szCs w:val="15"/>
              </w:rPr>
              <w:t>5700</w:t>
            </w:r>
          </w:p>
        </w:tc>
        <w:tc>
          <w:tcPr>
            <w:tcW w:w="1397"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kern w:val="0"/>
                <w:sz w:val="15"/>
                <w:szCs w:val="15"/>
              </w:rPr>
            </w:pPr>
            <w:r>
              <w:rPr>
                <w:rFonts w:ascii="宋体" w:hAnsi="宋体" w:cs="宋体" w:hint="eastAsia"/>
                <w:kern w:val="0"/>
                <w:sz w:val="15"/>
                <w:szCs w:val="15"/>
              </w:rPr>
              <w:t>343%</w:t>
            </w:r>
          </w:p>
        </w:tc>
      </w:tr>
      <w:tr w:rsidR="00257EF5" w:rsidRPr="000A071F" w:rsidTr="00D023E9">
        <w:trPr>
          <w:trHeight w:val="285"/>
        </w:trPr>
        <w:tc>
          <w:tcPr>
            <w:tcW w:w="4267"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普通高校科技成果获奖数（项）</w:t>
            </w:r>
          </w:p>
        </w:tc>
        <w:tc>
          <w:tcPr>
            <w:tcW w:w="1110" w:type="dxa"/>
            <w:tcBorders>
              <w:top w:val="nil"/>
              <w:left w:val="nil"/>
              <w:bottom w:val="single" w:sz="4" w:space="0" w:color="auto"/>
              <w:right w:val="single" w:sz="4" w:space="0" w:color="auto"/>
            </w:tcBorders>
            <w:shd w:val="clear" w:color="auto" w:fill="auto"/>
            <w:noWrap/>
          </w:tcPr>
          <w:p w:rsidR="00257EF5" w:rsidRPr="000A071F" w:rsidRDefault="00257EF5" w:rsidP="00D023E9">
            <w:pPr>
              <w:spacing w:line="240" w:lineRule="exact"/>
              <w:rPr>
                <w:sz w:val="15"/>
                <w:szCs w:val="15"/>
              </w:rPr>
            </w:pPr>
            <w:r w:rsidRPr="000A071F">
              <w:rPr>
                <w:sz w:val="15"/>
                <w:szCs w:val="15"/>
              </w:rPr>
              <w:t>181</w:t>
            </w:r>
          </w:p>
        </w:tc>
        <w:tc>
          <w:tcPr>
            <w:tcW w:w="1320" w:type="dxa"/>
            <w:tcBorders>
              <w:top w:val="nil"/>
              <w:left w:val="nil"/>
              <w:bottom w:val="single" w:sz="4" w:space="0" w:color="auto"/>
              <w:right w:val="single" w:sz="4" w:space="0" w:color="auto"/>
            </w:tcBorders>
            <w:shd w:val="clear" w:color="auto" w:fill="auto"/>
          </w:tcPr>
          <w:p w:rsidR="00257EF5" w:rsidRPr="000A071F" w:rsidRDefault="00257EF5" w:rsidP="00D023E9">
            <w:pPr>
              <w:spacing w:line="240" w:lineRule="exact"/>
              <w:rPr>
                <w:sz w:val="15"/>
                <w:szCs w:val="15"/>
              </w:rPr>
            </w:pPr>
            <w:r w:rsidRPr="000A071F">
              <w:rPr>
                <w:sz w:val="15"/>
                <w:szCs w:val="15"/>
              </w:rPr>
              <w:t>262</w:t>
            </w:r>
          </w:p>
        </w:tc>
        <w:tc>
          <w:tcPr>
            <w:tcW w:w="1397"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kern w:val="0"/>
                <w:sz w:val="15"/>
                <w:szCs w:val="15"/>
              </w:rPr>
            </w:pPr>
          </w:p>
        </w:tc>
      </w:tr>
      <w:tr w:rsidR="00257EF5" w:rsidRPr="000A071F" w:rsidTr="00D023E9">
        <w:trPr>
          <w:trHeight w:val="285"/>
        </w:trPr>
        <w:tc>
          <w:tcPr>
            <w:tcW w:w="4267"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普通高校技术转让收入（万元）</w:t>
            </w:r>
          </w:p>
        </w:tc>
        <w:tc>
          <w:tcPr>
            <w:tcW w:w="1110" w:type="dxa"/>
            <w:tcBorders>
              <w:top w:val="nil"/>
              <w:left w:val="nil"/>
              <w:bottom w:val="single" w:sz="4" w:space="0" w:color="auto"/>
              <w:right w:val="single" w:sz="4" w:space="0" w:color="auto"/>
            </w:tcBorders>
            <w:shd w:val="clear" w:color="auto" w:fill="auto"/>
            <w:noWrap/>
          </w:tcPr>
          <w:p w:rsidR="00257EF5" w:rsidRPr="000A071F" w:rsidRDefault="00257EF5" w:rsidP="00D023E9">
            <w:pPr>
              <w:spacing w:line="240" w:lineRule="exact"/>
              <w:rPr>
                <w:sz w:val="15"/>
                <w:szCs w:val="15"/>
              </w:rPr>
            </w:pPr>
            <w:r w:rsidRPr="000A071F">
              <w:rPr>
                <w:sz w:val="15"/>
                <w:szCs w:val="15"/>
              </w:rPr>
              <w:t>2807.36</w:t>
            </w:r>
          </w:p>
        </w:tc>
        <w:tc>
          <w:tcPr>
            <w:tcW w:w="1320" w:type="dxa"/>
            <w:tcBorders>
              <w:top w:val="nil"/>
              <w:left w:val="nil"/>
              <w:bottom w:val="single" w:sz="4" w:space="0" w:color="auto"/>
              <w:right w:val="single" w:sz="4" w:space="0" w:color="auto"/>
            </w:tcBorders>
            <w:shd w:val="clear" w:color="auto" w:fill="auto"/>
          </w:tcPr>
          <w:p w:rsidR="00257EF5" w:rsidRPr="000A071F" w:rsidRDefault="00257EF5" w:rsidP="00D023E9">
            <w:pPr>
              <w:spacing w:line="240" w:lineRule="exact"/>
              <w:rPr>
                <w:sz w:val="15"/>
                <w:szCs w:val="15"/>
              </w:rPr>
            </w:pPr>
            <w:r w:rsidRPr="000A071F">
              <w:rPr>
                <w:sz w:val="15"/>
                <w:szCs w:val="15"/>
              </w:rPr>
              <w:t>3558.13</w:t>
            </w:r>
          </w:p>
        </w:tc>
        <w:tc>
          <w:tcPr>
            <w:tcW w:w="1397"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kern w:val="0"/>
                <w:sz w:val="15"/>
                <w:szCs w:val="15"/>
              </w:rPr>
            </w:pPr>
          </w:p>
        </w:tc>
      </w:tr>
      <w:tr w:rsidR="00257EF5" w:rsidRPr="000A071F" w:rsidTr="00D023E9">
        <w:trPr>
          <w:trHeight w:val="285"/>
        </w:trPr>
        <w:tc>
          <w:tcPr>
            <w:tcW w:w="4267"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普通高校自然科学与技术研究与发展全时人员数（人年）</w:t>
            </w:r>
          </w:p>
        </w:tc>
        <w:tc>
          <w:tcPr>
            <w:tcW w:w="1110" w:type="dxa"/>
            <w:tcBorders>
              <w:top w:val="nil"/>
              <w:left w:val="nil"/>
              <w:bottom w:val="single" w:sz="4" w:space="0" w:color="auto"/>
              <w:right w:val="single" w:sz="4" w:space="0" w:color="auto"/>
            </w:tcBorders>
            <w:shd w:val="clear" w:color="auto" w:fill="auto"/>
            <w:noWrap/>
          </w:tcPr>
          <w:p w:rsidR="00257EF5" w:rsidRPr="000A071F" w:rsidRDefault="00257EF5" w:rsidP="00D023E9">
            <w:pPr>
              <w:spacing w:line="240" w:lineRule="exact"/>
              <w:rPr>
                <w:sz w:val="15"/>
                <w:szCs w:val="15"/>
              </w:rPr>
            </w:pPr>
            <w:r w:rsidRPr="000A071F">
              <w:rPr>
                <w:sz w:val="15"/>
                <w:szCs w:val="15"/>
              </w:rPr>
              <w:t>6821.6</w:t>
            </w:r>
          </w:p>
        </w:tc>
        <w:tc>
          <w:tcPr>
            <w:tcW w:w="1320" w:type="dxa"/>
            <w:tcBorders>
              <w:top w:val="nil"/>
              <w:left w:val="nil"/>
              <w:bottom w:val="single" w:sz="4" w:space="0" w:color="auto"/>
              <w:right w:val="single" w:sz="4" w:space="0" w:color="auto"/>
            </w:tcBorders>
            <w:shd w:val="clear" w:color="auto" w:fill="auto"/>
          </w:tcPr>
          <w:p w:rsidR="00257EF5" w:rsidRPr="000A071F" w:rsidRDefault="00257EF5" w:rsidP="00D023E9">
            <w:pPr>
              <w:spacing w:line="240" w:lineRule="exact"/>
              <w:rPr>
                <w:sz w:val="15"/>
                <w:szCs w:val="15"/>
              </w:rPr>
            </w:pPr>
            <w:r w:rsidRPr="000A071F">
              <w:rPr>
                <w:sz w:val="15"/>
                <w:szCs w:val="15"/>
              </w:rPr>
              <w:t>7178.3</w:t>
            </w:r>
          </w:p>
        </w:tc>
        <w:tc>
          <w:tcPr>
            <w:tcW w:w="1397"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kern w:val="0"/>
                <w:sz w:val="15"/>
                <w:szCs w:val="15"/>
              </w:rPr>
            </w:pPr>
          </w:p>
        </w:tc>
      </w:tr>
      <w:tr w:rsidR="00257EF5" w:rsidRPr="000A071F" w:rsidTr="00D023E9">
        <w:trPr>
          <w:trHeight w:val="285"/>
        </w:trPr>
        <w:tc>
          <w:tcPr>
            <w:tcW w:w="4267"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普通高校参与科技项目研究生人数（人）</w:t>
            </w:r>
          </w:p>
        </w:tc>
        <w:tc>
          <w:tcPr>
            <w:tcW w:w="1110" w:type="dxa"/>
            <w:tcBorders>
              <w:top w:val="nil"/>
              <w:left w:val="nil"/>
              <w:bottom w:val="single" w:sz="4" w:space="0" w:color="auto"/>
              <w:right w:val="single" w:sz="4" w:space="0" w:color="auto"/>
            </w:tcBorders>
            <w:shd w:val="clear" w:color="auto" w:fill="auto"/>
            <w:noWrap/>
          </w:tcPr>
          <w:p w:rsidR="00257EF5" w:rsidRPr="000A071F" w:rsidRDefault="00257EF5" w:rsidP="00D023E9">
            <w:pPr>
              <w:spacing w:line="240" w:lineRule="exact"/>
              <w:rPr>
                <w:sz w:val="15"/>
                <w:szCs w:val="15"/>
              </w:rPr>
            </w:pPr>
            <w:r w:rsidRPr="000A071F">
              <w:rPr>
                <w:sz w:val="15"/>
                <w:szCs w:val="15"/>
              </w:rPr>
              <w:t>4465</w:t>
            </w:r>
          </w:p>
        </w:tc>
        <w:tc>
          <w:tcPr>
            <w:tcW w:w="1320" w:type="dxa"/>
            <w:tcBorders>
              <w:top w:val="nil"/>
              <w:left w:val="nil"/>
              <w:bottom w:val="single" w:sz="4" w:space="0" w:color="auto"/>
              <w:right w:val="single" w:sz="4" w:space="0" w:color="auto"/>
            </w:tcBorders>
            <w:shd w:val="clear" w:color="auto" w:fill="auto"/>
          </w:tcPr>
          <w:p w:rsidR="00257EF5" w:rsidRPr="000A071F" w:rsidRDefault="00257EF5" w:rsidP="00D023E9">
            <w:pPr>
              <w:spacing w:line="240" w:lineRule="exact"/>
              <w:rPr>
                <w:sz w:val="15"/>
                <w:szCs w:val="15"/>
              </w:rPr>
            </w:pPr>
            <w:r w:rsidRPr="000A071F">
              <w:rPr>
                <w:sz w:val="15"/>
                <w:szCs w:val="15"/>
              </w:rPr>
              <w:t>17264</w:t>
            </w:r>
          </w:p>
        </w:tc>
        <w:tc>
          <w:tcPr>
            <w:tcW w:w="1397"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kern w:val="0"/>
                <w:sz w:val="15"/>
                <w:szCs w:val="15"/>
              </w:rPr>
            </w:pPr>
          </w:p>
        </w:tc>
      </w:tr>
      <w:tr w:rsidR="00257EF5" w:rsidRPr="000A071F" w:rsidTr="00D023E9">
        <w:trPr>
          <w:trHeight w:val="285"/>
        </w:trPr>
        <w:tc>
          <w:tcPr>
            <w:tcW w:w="4267"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普通高校科技经费拨入总额（万元）</w:t>
            </w:r>
          </w:p>
        </w:tc>
        <w:tc>
          <w:tcPr>
            <w:tcW w:w="1110" w:type="dxa"/>
            <w:tcBorders>
              <w:top w:val="nil"/>
              <w:left w:val="nil"/>
              <w:bottom w:val="single" w:sz="4" w:space="0" w:color="auto"/>
              <w:right w:val="single" w:sz="4" w:space="0" w:color="auto"/>
            </w:tcBorders>
            <w:shd w:val="clear" w:color="auto" w:fill="auto"/>
            <w:noWrap/>
          </w:tcPr>
          <w:p w:rsidR="00257EF5" w:rsidRPr="000A071F" w:rsidRDefault="00257EF5" w:rsidP="00D023E9">
            <w:pPr>
              <w:spacing w:line="240" w:lineRule="exact"/>
              <w:rPr>
                <w:sz w:val="15"/>
                <w:szCs w:val="15"/>
              </w:rPr>
            </w:pPr>
            <w:r w:rsidRPr="000A071F">
              <w:rPr>
                <w:sz w:val="15"/>
                <w:szCs w:val="15"/>
              </w:rPr>
              <w:t>106313.71</w:t>
            </w:r>
          </w:p>
        </w:tc>
        <w:tc>
          <w:tcPr>
            <w:tcW w:w="1320" w:type="dxa"/>
            <w:tcBorders>
              <w:top w:val="nil"/>
              <w:left w:val="nil"/>
              <w:bottom w:val="single" w:sz="4" w:space="0" w:color="auto"/>
              <w:right w:val="single" w:sz="4" w:space="0" w:color="auto"/>
            </w:tcBorders>
            <w:shd w:val="clear" w:color="auto" w:fill="auto"/>
          </w:tcPr>
          <w:p w:rsidR="00257EF5" w:rsidRPr="000A071F" w:rsidRDefault="00257EF5" w:rsidP="00D023E9">
            <w:pPr>
              <w:spacing w:line="240" w:lineRule="exact"/>
              <w:rPr>
                <w:sz w:val="15"/>
                <w:szCs w:val="15"/>
              </w:rPr>
            </w:pPr>
            <w:r w:rsidRPr="000A071F">
              <w:rPr>
                <w:sz w:val="15"/>
                <w:szCs w:val="15"/>
              </w:rPr>
              <w:t>178995.427</w:t>
            </w:r>
          </w:p>
        </w:tc>
        <w:tc>
          <w:tcPr>
            <w:tcW w:w="1397"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kern w:val="0"/>
                <w:sz w:val="15"/>
                <w:szCs w:val="15"/>
              </w:rPr>
            </w:pPr>
            <w:r>
              <w:rPr>
                <w:rFonts w:ascii="宋体" w:hAnsi="宋体" w:cs="宋体" w:hint="eastAsia"/>
                <w:kern w:val="0"/>
                <w:sz w:val="15"/>
                <w:szCs w:val="15"/>
              </w:rPr>
              <w:t>68.4%</w:t>
            </w:r>
          </w:p>
        </w:tc>
      </w:tr>
      <w:tr w:rsidR="00257EF5" w:rsidRPr="000A071F" w:rsidTr="00D023E9">
        <w:trPr>
          <w:trHeight w:val="285"/>
        </w:trPr>
        <w:tc>
          <w:tcPr>
            <w:tcW w:w="4267"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普通高校出版人文与社会科学著作数（部）</w:t>
            </w:r>
          </w:p>
        </w:tc>
        <w:tc>
          <w:tcPr>
            <w:tcW w:w="1110" w:type="dxa"/>
            <w:tcBorders>
              <w:top w:val="nil"/>
              <w:left w:val="nil"/>
              <w:bottom w:val="single" w:sz="4" w:space="0" w:color="auto"/>
              <w:right w:val="single" w:sz="4" w:space="0" w:color="auto"/>
            </w:tcBorders>
            <w:shd w:val="clear" w:color="auto" w:fill="auto"/>
            <w:noWrap/>
          </w:tcPr>
          <w:p w:rsidR="00257EF5" w:rsidRPr="000A071F" w:rsidRDefault="00257EF5" w:rsidP="00D023E9">
            <w:pPr>
              <w:spacing w:line="240" w:lineRule="exact"/>
              <w:rPr>
                <w:sz w:val="15"/>
                <w:szCs w:val="15"/>
              </w:rPr>
            </w:pPr>
            <w:r w:rsidRPr="000A071F">
              <w:rPr>
                <w:sz w:val="15"/>
                <w:szCs w:val="15"/>
              </w:rPr>
              <w:t>697</w:t>
            </w:r>
          </w:p>
        </w:tc>
        <w:tc>
          <w:tcPr>
            <w:tcW w:w="1320" w:type="dxa"/>
            <w:tcBorders>
              <w:top w:val="nil"/>
              <w:left w:val="nil"/>
              <w:bottom w:val="single" w:sz="4" w:space="0" w:color="auto"/>
              <w:right w:val="single" w:sz="4" w:space="0" w:color="auto"/>
            </w:tcBorders>
            <w:shd w:val="clear" w:color="auto" w:fill="auto"/>
          </w:tcPr>
          <w:p w:rsidR="00257EF5" w:rsidRPr="000A071F" w:rsidRDefault="00257EF5" w:rsidP="00D023E9">
            <w:pPr>
              <w:spacing w:line="240" w:lineRule="exact"/>
              <w:rPr>
                <w:sz w:val="15"/>
                <w:szCs w:val="15"/>
              </w:rPr>
            </w:pPr>
            <w:r w:rsidRPr="000A071F">
              <w:rPr>
                <w:sz w:val="15"/>
                <w:szCs w:val="15"/>
              </w:rPr>
              <w:t>799</w:t>
            </w:r>
          </w:p>
        </w:tc>
        <w:tc>
          <w:tcPr>
            <w:tcW w:w="1397"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kern w:val="0"/>
                <w:sz w:val="15"/>
                <w:szCs w:val="15"/>
              </w:rPr>
            </w:pPr>
          </w:p>
        </w:tc>
      </w:tr>
      <w:tr w:rsidR="00257EF5" w:rsidRPr="000A071F" w:rsidTr="00D023E9">
        <w:trPr>
          <w:trHeight w:val="285"/>
        </w:trPr>
        <w:tc>
          <w:tcPr>
            <w:tcW w:w="4267"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普通高校发表人文与社会科学论文数（篇）</w:t>
            </w:r>
          </w:p>
        </w:tc>
        <w:tc>
          <w:tcPr>
            <w:tcW w:w="1110" w:type="dxa"/>
            <w:tcBorders>
              <w:top w:val="nil"/>
              <w:left w:val="nil"/>
              <w:bottom w:val="single" w:sz="4" w:space="0" w:color="auto"/>
              <w:right w:val="single" w:sz="4" w:space="0" w:color="auto"/>
            </w:tcBorders>
            <w:shd w:val="clear" w:color="auto" w:fill="auto"/>
            <w:noWrap/>
          </w:tcPr>
          <w:p w:rsidR="00257EF5" w:rsidRPr="000A071F" w:rsidRDefault="00257EF5" w:rsidP="00D023E9">
            <w:pPr>
              <w:spacing w:line="240" w:lineRule="exact"/>
              <w:rPr>
                <w:sz w:val="15"/>
                <w:szCs w:val="15"/>
              </w:rPr>
            </w:pPr>
            <w:r w:rsidRPr="000A071F">
              <w:rPr>
                <w:sz w:val="15"/>
                <w:szCs w:val="15"/>
              </w:rPr>
              <w:t>12331</w:t>
            </w:r>
          </w:p>
        </w:tc>
        <w:tc>
          <w:tcPr>
            <w:tcW w:w="1320" w:type="dxa"/>
            <w:tcBorders>
              <w:top w:val="nil"/>
              <w:left w:val="nil"/>
              <w:bottom w:val="single" w:sz="4" w:space="0" w:color="auto"/>
              <w:right w:val="single" w:sz="4" w:space="0" w:color="auto"/>
            </w:tcBorders>
            <w:shd w:val="clear" w:color="auto" w:fill="auto"/>
          </w:tcPr>
          <w:p w:rsidR="00257EF5" w:rsidRPr="000A071F" w:rsidRDefault="00257EF5" w:rsidP="00D023E9">
            <w:pPr>
              <w:spacing w:line="240" w:lineRule="exact"/>
              <w:rPr>
                <w:sz w:val="15"/>
                <w:szCs w:val="15"/>
              </w:rPr>
            </w:pPr>
            <w:r w:rsidRPr="000A071F">
              <w:rPr>
                <w:sz w:val="15"/>
                <w:szCs w:val="15"/>
              </w:rPr>
              <w:t>14176</w:t>
            </w:r>
          </w:p>
        </w:tc>
        <w:tc>
          <w:tcPr>
            <w:tcW w:w="1397"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kern w:val="0"/>
                <w:sz w:val="15"/>
                <w:szCs w:val="15"/>
              </w:rPr>
            </w:pPr>
          </w:p>
        </w:tc>
      </w:tr>
      <w:tr w:rsidR="00257EF5" w:rsidRPr="000A071F" w:rsidTr="00D023E9">
        <w:trPr>
          <w:trHeight w:val="285"/>
        </w:trPr>
        <w:tc>
          <w:tcPr>
            <w:tcW w:w="4267"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普通高校人文与社会科学研究与咨询报告数（篇）</w:t>
            </w:r>
          </w:p>
        </w:tc>
        <w:tc>
          <w:tcPr>
            <w:tcW w:w="1110" w:type="dxa"/>
            <w:tcBorders>
              <w:top w:val="nil"/>
              <w:left w:val="nil"/>
              <w:bottom w:val="single" w:sz="4" w:space="0" w:color="auto"/>
              <w:right w:val="single" w:sz="4" w:space="0" w:color="auto"/>
            </w:tcBorders>
            <w:shd w:val="clear" w:color="auto" w:fill="auto"/>
            <w:noWrap/>
          </w:tcPr>
          <w:p w:rsidR="00257EF5" w:rsidRPr="000A071F" w:rsidRDefault="00257EF5" w:rsidP="00D023E9">
            <w:pPr>
              <w:spacing w:line="240" w:lineRule="exact"/>
              <w:rPr>
                <w:sz w:val="15"/>
                <w:szCs w:val="15"/>
              </w:rPr>
            </w:pPr>
            <w:r w:rsidRPr="000A071F">
              <w:rPr>
                <w:sz w:val="15"/>
                <w:szCs w:val="15"/>
              </w:rPr>
              <w:t>1323</w:t>
            </w:r>
          </w:p>
        </w:tc>
        <w:tc>
          <w:tcPr>
            <w:tcW w:w="1320" w:type="dxa"/>
            <w:tcBorders>
              <w:top w:val="nil"/>
              <w:left w:val="nil"/>
              <w:bottom w:val="single" w:sz="4" w:space="0" w:color="auto"/>
              <w:right w:val="single" w:sz="4" w:space="0" w:color="auto"/>
            </w:tcBorders>
            <w:shd w:val="clear" w:color="auto" w:fill="auto"/>
          </w:tcPr>
          <w:p w:rsidR="00257EF5" w:rsidRPr="000A071F" w:rsidRDefault="00257EF5" w:rsidP="00D023E9">
            <w:pPr>
              <w:spacing w:line="240" w:lineRule="exact"/>
              <w:rPr>
                <w:sz w:val="15"/>
                <w:szCs w:val="15"/>
              </w:rPr>
            </w:pPr>
            <w:r w:rsidRPr="000A071F">
              <w:rPr>
                <w:sz w:val="15"/>
                <w:szCs w:val="15"/>
              </w:rPr>
              <w:t>1633</w:t>
            </w:r>
          </w:p>
        </w:tc>
        <w:tc>
          <w:tcPr>
            <w:tcW w:w="1397"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kern w:val="0"/>
                <w:sz w:val="15"/>
                <w:szCs w:val="15"/>
              </w:rPr>
            </w:pPr>
          </w:p>
        </w:tc>
      </w:tr>
      <w:tr w:rsidR="00257EF5" w:rsidRPr="000A071F" w:rsidTr="00D023E9">
        <w:trPr>
          <w:trHeight w:val="285"/>
        </w:trPr>
        <w:tc>
          <w:tcPr>
            <w:tcW w:w="4267"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普通高校人文与社会科学成果获奖数（项）</w:t>
            </w:r>
          </w:p>
        </w:tc>
        <w:tc>
          <w:tcPr>
            <w:tcW w:w="1110" w:type="dxa"/>
            <w:tcBorders>
              <w:top w:val="nil"/>
              <w:left w:val="nil"/>
              <w:bottom w:val="single" w:sz="4" w:space="0" w:color="auto"/>
              <w:right w:val="single" w:sz="4" w:space="0" w:color="auto"/>
            </w:tcBorders>
            <w:shd w:val="clear" w:color="auto" w:fill="auto"/>
            <w:noWrap/>
          </w:tcPr>
          <w:p w:rsidR="00257EF5" w:rsidRPr="000A071F" w:rsidRDefault="00257EF5" w:rsidP="00D023E9">
            <w:pPr>
              <w:spacing w:line="240" w:lineRule="exact"/>
              <w:rPr>
                <w:sz w:val="15"/>
                <w:szCs w:val="15"/>
              </w:rPr>
            </w:pPr>
            <w:r w:rsidRPr="000A071F">
              <w:rPr>
                <w:sz w:val="15"/>
                <w:szCs w:val="15"/>
              </w:rPr>
              <w:t>329</w:t>
            </w:r>
          </w:p>
        </w:tc>
        <w:tc>
          <w:tcPr>
            <w:tcW w:w="1320" w:type="dxa"/>
            <w:tcBorders>
              <w:top w:val="nil"/>
              <w:left w:val="nil"/>
              <w:bottom w:val="single" w:sz="4" w:space="0" w:color="auto"/>
              <w:right w:val="single" w:sz="4" w:space="0" w:color="auto"/>
            </w:tcBorders>
            <w:shd w:val="clear" w:color="auto" w:fill="auto"/>
          </w:tcPr>
          <w:p w:rsidR="00257EF5" w:rsidRPr="000A071F" w:rsidRDefault="00257EF5" w:rsidP="00D023E9">
            <w:pPr>
              <w:spacing w:line="240" w:lineRule="exact"/>
              <w:rPr>
                <w:sz w:val="15"/>
                <w:szCs w:val="15"/>
              </w:rPr>
            </w:pPr>
            <w:r w:rsidRPr="000A071F">
              <w:rPr>
                <w:sz w:val="15"/>
                <w:szCs w:val="15"/>
              </w:rPr>
              <w:t>502</w:t>
            </w:r>
          </w:p>
        </w:tc>
        <w:tc>
          <w:tcPr>
            <w:tcW w:w="1397"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kern w:val="0"/>
                <w:sz w:val="15"/>
                <w:szCs w:val="15"/>
              </w:rPr>
            </w:pPr>
            <w:r>
              <w:rPr>
                <w:rFonts w:ascii="宋体" w:hAnsi="宋体" w:cs="宋体" w:hint="eastAsia"/>
                <w:kern w:val="0"/>
                <w:sz w:val="15"/>
                <w:szCs w:val="15"/>
              </w:rPr>
              <w:t>52.6%</w:t>
            </w:r>
          </w:p>
        </w:tc>
      </w:tr>
      <w:tr w:rsidR="00257EF5" w:rsidRPr="000A071F" w:rsidTr="00D023E9">
        <w:trPr>
          <w:trHeight w:val="285"/>
        </w:trPr>
        <w:tc>
          <w:tcPr>
            <w:tcW w:w="4267"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普通高校人文与社会科学研究与发展全时人员数（人年）</w:t>
            </w:r>
          </w:p>
        </w:tc>
        <w:tc>
          <w:tcPr>
            <w:tcW w:w="1110" w:type="dxa"/>
            <w:tcBorders>
              <w:top w:val="nil"/>
              <w:left w:val="nil"/>
              <w:bottom w:val="single" w:sz="4" w:space="0" w:color="auto"/>
              <w:right w:val="single" w:sz="4" w:space="0" w:color="auto"/>
            </w:tcBorders>
            <w:shd w:val="clear" w:color="auto" w:fill="auto"/>
            <w:noWrap/>
          </w:tcPr>
          <w:p w:rsidR="00257EF5" w:rsidRPr="000A071F" w:rsidRDefault="00257EF5" w:rsidP="00D023E9">
            <w:pPr>
              <w:spacing w:line="240" w:lineRule="exact"/>
              <w:rPr>
                <w:sz w:val="15"/>
                <w:szCs w:val="15"/>
              </w:rPr>
            </w:pPr>
            <w:r w:rsidRPr="000A071F">
              <w:rPr>
                <w:sz w:val="15"/>
                <w:szCs w:val="15"/>
              </w:rPr>
              <w:t>4376.3</w:t>
            </w:r>
          </w:p>
        </w:tc>
        <w:tc>
          <w:tcPr>
            <w:tcW w:w="1320" w:type="dxa"/>
            <w:tcBorders>
              <w:top w:val="nil"/>
              <w:left w:val="nil"/>
              <w:bottom w:val="single" w:sz="4" w:space="0" w:color="auto"/>
              <w:right w:val="single" w:sz="4" w:space="0" w:color="auto"/>
            </w:tcBorders>
            <w:shd w:val="clear" w:color="auto" w:fill="auto"/>
          </w:tcPr>
          <w:p w:rsidR="00257EF5" w:rsidRPr="000A071F" w:rsidRDefault="00257EF5" w:rsidP="00D023E9">
            <w:pPr>
              <w:spacing w:line="240" w:lineRule="exact"/>
              <w:rPr>
                <w:sz w:val="15"/>
                <w:szCs w:val="15"/>
              </w:rPr>
            </w:pPr>
            <w:r w:rsidRPr="000A071F">
              <w:rPr>
                <w:sz w:val="15"/>
                <w:szCs w:val="15"/>
              </w:rPr>
              <w:t>6269.5</w:t>
            </w:r>
          </w:p>
        </w:tc>
        <w:tc>
          <w:tcPr>
            <w:tcW w:w="1397"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kern w:val="0"/>
                <w:sz w:val="15"/>
                <w:szCs w:val="15"/>
              </w:rPr>
            </w:pPr>
          </w:p>
        </w:tc>
      </w:tr>
      <w:tr w:rsidR="00257EF5" w:rsidRPr="000A071F" w:rsidTr="00D023E9">
        <w:trPr>
          <w:trHeight w:val="285"/>
        </w:trPr>
        <w:tc>
          <w:tcPr>
            <w:tcW w:w="4267"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普通高校人文与社会科学研究课题经费拨入总额（万元）</w:t>
            </w:r>
          </w:p>
        </w:tc>
        <w:tc>
          <w:tcPr>
            <w:tcW w:w="1110" w:type="dxa"/>
            <w:tcBorders>
              <w:top w:val="nil"/>
              <w:left w:val="nil"/>
              <w:bottom w:val="single" w:sz="4" w:space="0" w:color="auto"/>
              <w:right w:val="single" w:sz="4" w:space="0" w:color="auto"/>
            </w:tcBorders>
            <w:shd w:val="clear" w:color="auto" w:fill="auto"/>
            <w:noWrap/>
          </w:tcPr>
          <w:p w:rsidR="00257EF5" w:rsidRPr="000A071F" w:rsidRDefault="00257EF5" w:rsidP="00D023E9">
            <w:pPr>
              <w:spacing w:line="240" w:lineRule="exact"/>
              <w:rPr>
                <w:sz w:val="15"/>
                <w:szCs w:val="15"/>
              </w:rPr>
            </w:pPr>
            <w:r w:rsidRPr="000A071F">
              <w:rPr>
                <w:sz w:val="15"/>
                <w:szCs w:val="15"/>
              </w:rPr>
              <w:t>23467.651</w:t>
            </w:r>
          </w:p>
        </w:tc>
        <w:tc>
          <w:tcPr>
            <w:tcW w:w="1320" w:type="dxa"/>
            <w:tcBorders>
              <w:top w:val="nil"/>
              <w:left w:val="nil"/>
              <w:bottom w:val="single" w:sz="4" w:space="0" w:color="auto"/>
              <w:right w:val="single" w:sz="4" w:space="0" w:color="auto"/>
            </w:tcBorders>
            <w:shd w:val="clear" w:color="auto" w:fill="auto"/>
          </w:tcPr>
          <w:p w:rsidR="00257EF5" w:rsidRPr="000A071F" w:rsidRDefault="00257EF5" w:rsidP="00D023E9">
            <w:pPr>
              <w:spacing w:line="240" w:lineRule="exact"/>
              <w:rPr>
                <w:sz w:val="15"/>
                <w:szCs w:val="15"/>
              </w:rPr>
            </w:pPr>
            <w:r w:rsidRPr="000A071F">
              <w:rPr>
                <w:sz w:val="15"/>
                <w:szCs w:val="15"/>
              </w:rPr>
              <w:t>49461.51</w:t>
            </w:r>
          </w:p>
        </w:tc>
        <w:tc>
          <w:tcPr>
            <w:tcW w:w="1397"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kern w:val="0"/>
                <w:sz w:val="15"/>
                <w:szCs w:val="15"/>
              </w:rPr>
            </w:pPr>
          </w:p>
        </w:tc>
      </w:tr>
    </w:tbl>
    <w:p w:rsidR="00257EF5" w:rsidRPr="00627F84" w:rsidRDefault="00257EF5" w:rsidP="00627F84">
      <w:pPr>
        <w:spacing w:line="360" w:lineRule="auto"/>
        <w:ind w:firstLineChars="200" w:firstLine="560"/>
        <w:outlineLvl w:val="3"/>
        <w:rPr>
          <w:rFonts w:ascii="仿宋" w:eastAsia="仿宋" w:hAnsi="仿宋"/>
          <w:sz w:val="28"/>
          <w:szCs w:val="28"/>
        </w:rPr>
      </w:pPr>
      <w:bookmarkStart w:id="222" w:name="_Toc502652680"/>
      <w:r w:rsidRPr="00627F84">
        <w:rPr>
          <w:rFonts w:ascii="仿宋" w:eastAsia="仿宋" w:hAnsi="仿宋" w:hint="eastAsia"/>
          <w:sz w:val="28"/>
          <w:szCs w:val="28"/>
        </w:rPr>
        <w:t>2.高校重视学生的创业能力培养</w:t>
      </w:r>
      <w:bookmarkEnd w:id="222"/>
    </w:p>
    <w:p w:rsidR="00257EF5" w:rsidRPr="00627F84" w:rsidRDefault="00257EF5" w:rsidP="00257EF5">
      <w:pPr>
        <w:spacing w:line="360" w:lineRule="auto"/>
        <w:rPr>
          <w:rFonts w:ascii="仿宋" w:eastAsia="仿宋" w:hAnsi="仿宋"/>
          <w:sz w:val="28"/>
          <w:szCs w:val="28"/>
        </w:rPr>
      </w:pPr>
      <w:r w:rsidRPr="00627F84">
        <w:rPr>
          <w:rFonts w:ascii="仿宋" w:eastAsia="仿宋" w:hAnsi="仿宋" w:hint="eastAsia"/>
          <w:sz w:val="28"/>
          <w:szCs w:val="28"/>
        </w:rPr>
        <w:t xml:space="preserve">    </w:t>
      </w:r>
      <w:r w:rsidRPr="00627F84">
        <w:rPr>
          <w:rFonts w:ascii="仿宋" w:eastAsia="仿宋" w:hAnsi="仿宋"/>
          <w:sz w:val="28"/>
          <w:szCs w:val="28"/>
        </w:rPr>
        <w:t>2011</w:t>
      </w:r>
      <w:r w:rsidRPr="00627F84">
        <w:rPr>
          <w:rFonts w:ascii="仿宋" w:eastAsia="仿宋" w:hAnsi="仿宋" w:hint="eastAsia"/>
          <w:sz w:val="28"/>
          <w:szCs w:val="28"/>
        </w:rPr>
        <w:t>年，全市就建立有大学生创业园、创业基地</w:t>
      </w:r>
      <w:r w:rsidRPr="00627F84">
        <w:rPr>
          <w:rFonts w:ascii="仿宋" w:eastAsia="仿宋" w:hAnsi="仿宋"/>
          <w:sz w:val="28"/>
          <w:szCs w:val="28"/>
        </w:rPr>
        <w:t>13</w:t>
      </w:r>
      <w:r w:rsidRPr="00627F84">
        <w:rPr>
          <w:rFonts w:ascii="仿宋" w:eastAsia="仿宋" w:hAnsi="仿宋" w:hint="eastAsia"/>
          <w:sz w:val="28"/>
          <w:szCs w:val="28"/>
        </w:rPr>
        <w:t>家，园区内</w:t>
      </w:r>
      <w:r w:rsidRPr="00627F84">
        <w:rPr>
          <w:rFonts w:ascii="仿宋" w:eastAsia="仿宋" w:hAnsi="仿宋" w:hint="eastAsia"/>
          <w:sz w:val="28"/>
          <w:szCs w:val="28"/>
        </w:rPr>
        <w:lastRenderedPageBreak/>
        <w:t>有大学生创业企业</w:t>
      </w:r>
      <w:r w:rsidRPr="00627F84">
        <w:rPr>
          <w:rFonts w:ascii="仿宋" w:eastAsia="仿宋" w:hAnsi="仿宋"/>
          <w:sz w:val="28"/>
          <w:szCs w:val="28"/>
        </w:rPr>
        <w:t>469</w:t>
      </w:r>
      <w:r w:rsidRPr="00627F84">
        <w:rPr>
          <w:rFonts w:ascii="仿宋" w:eastAsia="仿宋" w:hAnsi="仿宋" w:hint="eastAsia"/>
          <w:sz w:val="28"/>
          <w:szCs w:val="28"/>
        </w:rPr>
        <w:t>家，吸纳就业人数</w:t>
      </w:r>
      <w:r w:rsidRPr="00627F84">
        <w:rPr>
          <w:rFonts w:ascii="仿宋" w:eastAsia="仿宋" w:hAnsi="仿宋"/>
          <w:sz w:val="28"/>
          <w:szCs w:val="28"/>
        </w:rPr>
        <w:t>2900</w:t>
      </w:r>
      <w:r w:rsidRPr="00627F84">
        <w:rPr>
          <w:rFonts w:ascii="仿宋" w:eastAsia="仿宋" w:hAnsi="仿宋" w:hint="eastAsia"/>
          <w:sz w:val="28"/>
          <w:szCs w:val="28"/>
        </w:rPr>
        <w:t>余人。如镇海、北仑、鄞州、余姚和宁波大学的创业园是当年新建的。</w:t>
      </w:r>
      <w:r w:rsidRPr="00627F84">
        <w:rPr>
          <w:rFonts w:ascii="仿宋" w:eastAsia="仿宋" w:hAnsi="仿宋"/>
          <w:sz w:val="28"/>
          <w:szCs w:val="28"/>
        </w:rPr>
        <w:t>2011</w:t>
      </w:r>
      <w:r w:rsidRPr="00627F84">
        <w:rPr>
          <w:rFonts w:ascii="仿宋" w:eastAsia="仿宋" w:hAnsi="仿宋" w:hint="eastAsia"/>
          <w:sz w:val="28"/>
          <w:szCs w:val="28"/>
        </w:rPr>
        <w:t>年，宁波大学学生获得国家、省级</w:t>
      </w:r>
      <w:r w:rsidRPr="00627F84">
        <w:rPr>
          <w:rFonts w:ascii="仿宋" w:eastAsia="仿宋" w:hAnsi="仿宋"/>
          <w:sz w:val="28"/>
          <w:szCs w:val="28"/>
        </w:rPr>
        <w:t>A</w:t>
      </w:r>
      <w:r w:rsidRPr="00627F84">
        <w:rPr>
          <w:rFonts w:ascii="仿宋" w:eastAsia="仿宋" w:hAnsi="仿宋" w:hint="eastAsia"/>
          <w:sz w:val="28"/>
          <w:szCs w:val="28"/>
        </w:rPr>
        <w:t>类学科竞赛奖达</w:t>
      </w:r>
      <w:r w:rsidRPr="00627F84">
        <w:rPr>
          <w:rFonts w:ascii="仿宋" w:eastAsia="仿宋" w:hAnsi="仿宋"/>
          <w:sz w:val="28"/>
          <w:szCs w:val="28"/>
        </w:rPr>
        <w:t>103</w:t>
      </w:r>
      <w:r w:rsidRPr="00627F84">
        <w:rPr>
          <w:rFonts w:ascii="仿宋" w:eastAsia="仿宋" w:hAnsi="仿宋" w:hint="eastAsia"/>
          <w:sz w:val="28"/>
          <w:szCs w:val="28"/>
        </w:rPr>
        <w:t>项；宁波工程学院学生获得第五届大学生化工设计竞赛一等奖，浙江大学宁波理工学院获德国工业设计“红点设计概念奖”，万里学院成了全国</w:t>
      </w:r>
      <w:r w:rsidRPr="00627F84">
        <w:rPr>
          <w:rFonts w:ascii="仿宋" w:eastAsia="仿宋" w:hAnsi="仿宋"/>
          <w:sz w:val="28"/>
          <w:szCs w:val="28"/>
        </w:rPr>
        <w:t>KAB</w:t>
      </w:r>
      <w:r w:rsidRPr="00627F84">
        <w:rPr>
          <w:rFonts w:ascii="仿宋" w:eastAsia="仿宋" w:hAnsi="仿宋" w:hint="eastAsia"/>
          <w:sz w:val="28"/>
          <w:szCs w:val="28"/>
        </w:rPr>
        <w:t>创业教育基地。宁波职业技术学院一个创业项目获得</w:t>
      </w:r>
      <w:r w:rsidRPr="00627F84">
        <w:rPr>
          <w:rFonts w:ascii="仿宋" w:eastAsia="仿宋" w:hAnsi="仿宋"/>
          <w:sz w:val="28"/>
          <w:szCs w:val="28"/>
        </w:rPr>
        <w:t>100</w:t>
      </w:r>
      <w:r w:rsidRPr="00627F84">
        <w:rPr>
          <w:rFonts w:ascii="仿宋" w:eastAsia="仿宋" w:hAnsi="仿宋" w:hint="eastAsia"/>
          <w:sz w:val="28"/>
          <w:szCs w:val="28"/>
        </w:rPr>
        <w:t>万的风险投资，浙江工商职业技术学院和浙江纺织服装职业技术学院等学生参加全国职业技能大赛成绩显著。</w:t>
      </w:r>
    </w:p>
    <w:p w:rsidR="00257EF5" w:rsidRPr="00627F84" w:rsidRDefault="00257EF5" w:rsidP="00627F84">
      <w:pPr>
        <w:spacing w:line="360" w:lineRule="auto"/>
        <w:ind w:firstLineChars="200" w:firstLine="560"/>
        <w:outlineLvl w:val="3"/>
        <w:rPr>
          <w:rFonts w:ascii="仿宋" w:eastAsia="仿宋" w:hAnsi="仿宋"/>
          <w:sz w:val="28"/>
          <w:szCs w:val="28"/>
        </w:rPr>
      </w:pPr>
      <w:bookmarkStart w:id="223" w:name="_Toc502652681"/>
      <w:r w:rsidRPr="00627F84">
        <w:rPr>
          <w:rFonts w:ascii="仿宋" w:eastAsia="仿宋" w:hAnsi="仿宋" w:hint="eastAsia"/>
          <w:sz w:val="28"/>
          <w:szCs w:val="28"/>
        </w:rPr>
        <w:t>3.高校科技创新水平大幅提升，宁波大学连续三年获全国前50位</w:t>
      </w:r>
      <w:bookmarkEnd w:id="223"/>
    </w:p>
    <w:p w:rsidR="00257EF5" w:rsidRPr="00627F84" w:rsidRDefault="00257EF5" w:rsidP="00257EF5">
      <w:pPr>
        <w:spacing w:line="360" w:lineRule="auto"/>
        <w:rPr>
          <w:rFonts w:ascii="仿宋" w:eastAsia="仿宋" w:hAnsi="仿宋"/>
          <w:sz w:val="28"/>
          <w:szCs w:val="28"/>
        </w:rPr>
      </w:pPr>
      <w:r w:rsidRPr="00627F84">
        <w:rPr>
          <w:rFonts w:ascii="仿宋" w:eastAsia="仿宋" w:hAnsi="仿宋" w:hint="eastAsia"/>
          <w:sz w:val="28"/>
          <w:szCs w:val="28"/>
        </w:rPr>
        <w:t xml:space="preserve">    高校科技创新能力持续增强。</w:t>
      </w:r>
      <w:r w:rsidRPr="00627F84">
        <w:rPr>
          <w:rFonts w:ascii="仿宋" w:eastAsia="仿宋" w:hAnsi="仿宋"/>
          <w:sz w:val="28"/>
          <w:szCs w:val="28"/>
        </w:rPr>
        <w:t>2015</w:t>
      </w:r>
      <w:r w:rsidRPr="00627F84">
        <w:rPr>
          <w:rFonts w:ascii="仿宋" w:eastAsia="仿宋" w:hAnsi="仿宋" w:hint="eastAsia"/>
          <w:sz w:val="28"/>
          <w:szCs w:val="28"/>
        </w:rPr>
        <w:t>年，我市高校科研总经费达</w:t>
      </w:r>
      <w:r w:rsidRPr="00627F84">
        <w:rPr>
          <w:rFonts w:ascii="仿宋" w:eastAsia="仿宋" w:hAnsi="仿宋"/>
          <w:sz w:val="28"/>
          <w:szCs w:val="28"/>
        </w:rPr>
        <w:t>4.79</w:t>
      </w:r>
      <w:r w:rsidRPr="00627F84">
        <w:rPr>
          <w:rFonts w:ascii="仿宋" w:eastAsia="仿宋" w:hAnsi="仿宋" w:hint="eastAsia"/>
          <w:sz w:val="28"/>
          <w:szCs w:val="28"/>
        </w:rPr>
        <w:t>亿元，其中，纵向项目</w:t>
      </w:r>
      <w:r w:rsidRPr="00627F84">
        <w:rPr>
          <w:rFonts w:ascii="仿宋" w:eastAsia="仿宋" w:hAnsi="仿宋"/>
          <w:sz w:val="28"/>
          <w:szCs w:val="28"/>
        </w:rPr>
        <w:t>2088</w:t>
      </w:r>
      <w:r w:rsidRPr="00627F84">
        <w:rPr>
          <w:rFonts w:ascii="仿宋" w:eastAsia="仿宋" w:hAnsi="仿宋" w:hint="eastAsia"/>
          <w:sz w:val="28"/>
          <w:szCs w:val="28"/>
        </w:rPr>
        <w:t>项，国家级</w:t>
      </w:r>
      <w:r w:rsidRPr="00627F84">
        <w:rPr>
          <w:rFonts w:ascii="仿宋" w:eastAsia="仿宋" w:hAnsi="仿宋"/>
          <w:sz w:val="28"/>
          <w:szCs w:val="28"/>
        </w:rPr>
        <w:t>176</w:t>
      </w:r>
      <w:r w:rsidRPr="00627F84">
        <w:rPr>
          <w:rFonts w:ascii="仿宋" w:eastAsia="仿宋" w:hAnsi="仿宋" w:hint="eastAsia"/>
          <w:sz w:val="28"/>
          <w:szCs w:val="28"/>
        </w:rPr>
        <w:t>项、省级</w:t>
      </w:r>
      <w:r w:rsidRPr="00627F84">
        <w:rPr>
          <w:rFonts w:ascii="仿宋" w:eastAsia="仿宋" w:hAnsi="仿宋"/>
          <w:sz w:val="28"/>
          <w:szCs w:val="28"/>
        </w:rPr>
        <w:t>350</w:t>
      </w:r>
      <w:r w:rsidRPr="00627F84">
        <w:rPr>
          <w:rFonts w:ascii="仿宋" w:eastAsia="仿宋" w:hAnsi="仿宋" w:hint="eastAsia"/>
          <w:sz w:val="28"/>
          <w:szCs w:val="28"/>
        </w:rPr>
        <w:t>项，纵向科研经费</w:t>
      </w:r>
      <w:r w:rsidRPr="00627F84">
        <w:rPr>
          <w:rFonts w:ascii="仿宋" w:eastAsia="仿宋" w:hAnsi="仿宋"/>
          <w:sz w:val="28"/>
          <w:szCs w:val="28"/>
        </w:rPr>
        <w:t>2.6</w:t>
      </w:r>
      <w:r w:rsidRPr="00627F84">
        <w:rPr>
          <w:rFonts w:ascii="仿宋" w:eastAsia="仿宋" w:hAnsi="仿宋" w:hint="eastAsia"/>
          <w:sz w:val="28"/>
          <w:szCs w:val="28"/>
        </w:rPr>
        <w:t>亿；横向项目</w:t>
      </w:r>
      <w:r w:rsidRPr="00627F84">
        <w:rPr>
          <w:rFonts w:ascii="仿宋" w:eastAsia="仿宋" w:hAnsi="仿宋"/>
          <w:sz w:val="28"/>
          <w:szCs w:val="28"/>
        </w:rPr>
        <w:t>1270</w:t>
      </w:r>
      <w:r w:rsidRPr="00627F84">
        <w:rPr>
          <w:rFonts w:ascii="仿宋" w:eastAsia="仿宋" w:hAnsi="仿宋" w:hint="eastAsia"/>
          <w:sz w:val="28"/>
          <w:szCs w:val="28"/>
        </w:rPr>
        <w:t>项，横向科研经费达</w:t>
      </w:r>
      <w:r w:rsidRPr="00627F84">
        <w:rPr>
          <w:rFonts w:ascii="仿宋" w:eastAsia="仿宋" w:hAnsi="仿宋"/>
          <w:sz w:val="28"/>
          <w:szCs w:val="28"/>
        </w:rPr>
        <w:t>2.17</w:t>
      </w:r>
      <w:r w:rsidRPr="00627F84">
        <w:rPr>
          <w:rFonts w:ascii="仿宋" w:eastAsia="仿宋" w:hAnsi="仿宋" w:hint="eastAsia"/>
          <w:sz w:val="28"/>
          <w:szCs w:val="28"/>
        </w:rPr>
        <w:t>亿。在专利发明方面：获得职务专利</w:t>
      </w:r>
      <w:r w:rsidRPr="00627F84">
        <w:rPr>
          <w:rFonts w:ascii="仿宋" w:eastAsia="仿宋" w:hAnsi="仿宋"/>
          <w:sz w:val="28"/>
          <w:szCs w:val="28"/>
        </w:rPr>
        <w:t>1396</w:t>
      </w:r>
      <w:r w:rsidRPr="00627F84">
        <w:rPr>
          <w:rFonts w:ascii="仿宋" w:eastAsia="仿宋" w:hAnsi="仿宋" w:hint="eastAsia"/>
          <w:sz w:val="28"/>
          <w:szCs w:val="28"/>
        </w:rPr>
        <w:t>项，其中，宁波大学连续三年获得全国前</w:t>
      </w:r>
      <w:r w:rsidRPr="00627F84">
        <w:rPr>
          <w:rFonts w:ascii="仿宋" w:eastAsia="仿宋" w:hAnsi="仿宋"/>
          <w:sz w:val="28"/>
          <w:szCs w:val="28"/>
        </w:rPr>
        <w:t>50</w:t>
      </w:r>
      <w:r w:rsidRPr="00627F84">
        <w:rPr>
          <w:rFonts w:ascii="仿宋" w:eastAsia="仿宋" w:hAnsi="仿宋" w:hint="eastAsia"/>
          <w:sz w:val="28"/>
          <w:szCs w:val="28"/>
        </w:rPr>
        <w:t>位。高校教师专利与其他知识产权成果大幅增长，从2010年的1287上升到2015年的5700件，增长率达343%。产学研成果不断创新突破。</w:t>
      </w:r>
      <w:r w:rsidRPr="00627F84">
        <w:rPr>
          <w:rFonts w:ascii="仿宋" w:eastAsia="仿宋" w:hAnsi="仿宋"/>
          <w:sz w:val="28"/>
          <w:szCs w:val="28"/>
        </w:rPr>
        <w:t>2011</w:t>
      </w:r>
      <w:r w:rsidRPr="00627F84">
        <w:rPr>
          <w:rFonts w:ascii="仿宋" w:eastAsia="仿宋" w:hAnsi="仿宋" w:hint="eastAsia"/>
          <w:sz w:val="28"/>
          <w:szCs w:val="28"/>
        </w:rPr>
        <w:t>年，宁波大学与宁波职业技术学院分获当年中国产学研合作促进奖。浙江工商职业技术学院宁海产学研基地获中国模具产学研合作创新示范基地，宁波城市职业技术学院的</w:t>
      </w:r>
      <w:r w:rsidRPr="00627F84">
        <w:rPr>
          <w:rFonts w:ascii="仿宋" w:eastAsia="仿宋" w:hAnsi="仿宋"/>
          <w:sz w:val="28"/>
          <w:szCs w:val="28"/>
        </w:rPr>
        <w:t>IT</w:t>
      </w:r>
      <w:r w:rsidRPr="00627F84">
        <w:rPr>
          <w:rFonts w:ascii="仿宋" w:eastAsia="仿宋" w:hAnsi="仿宋" w:hint="eastAsia"/>
          <w:sz w:val="28"/>
          <w:szCs w:val="28"/>
        </w:rPr>
        <w:t>服务外包人才基地校企合作育人新模式也成功入选中国高校产学研合作十大优秀案例。</w:t>
      </w:r>
    </w:p>
    <w:p w:rsidR="00257EF5" w:rsidRPr="00627F84" w:rsidRDefault="00257EF5" w:rsidP="00627F84">
      <w:pPr>
        <w:spacing w:line="360" w:lineRule="auto"/>
        <w:ind w:firstLineChars="200" w:firstLine="560"/>
        <w:outlineLvl w:val="3"/>
        <w:rPr>
          <w:rFonts w:ascii="仿宋" w:eastAsia="仿宋" w:hAnsi="仿宋"/>
          <w:sz w:val="28"/>
          <w:szCs w:val="28"/>
        </w:rPr>
      </w:pPr>
      <w:bookmarkStart w:id="224" w:name="_Toc502652682"/>
      <w:r w:rsidRPr="00627F84">
        <w:rPr>
          <w:rFonts w:ascii="仿宋" w:eastAsia="仿宋" w:hAnsi="仿宋" w:hint="eastAsia"/>
          <w:sz w:val="28"/>
          <w:szCs w:val="28"/>
        </w:rPr>
        <w:lastRenderedPageBreak/>
        <w:t>4.科研成果与应用成效显著</w:t>
      </w:r>
      <w:bookmarkEnd w:id="224"/>
    </w:p>
    <w:p w:rsidR="00257EF5" w:rsidRPr="00627F84" w:rsidRDefault="00257EF5" w:rsidP="00257EF5">
      <w:pPr>
        <w:spacing w:line="360" w:lineRule="auto"/>
        <w:rPr>
          <w:rFonts w:ascii="仿宋" w:eastAsia="仿宋" w:hAnsi="仿宋"/>
          <w:sz w:val="28"/>
          <w:szCs w:val="28"/>
        </w:rPr>
      </w:pPr>
      <w:r w:rsidRPr="00627F84">
        <w:rPr>
          <w:rFonts w:ascii="仿宋" w:eastAsia="仿宋" w:hAnsi="仿宋" w:hint="eastAsia"/>
          <w:sz w:val="28"/>
          <w:szCs w:val="28"/>
        </w:rPr>
        <w:t xml:space="preserve">    宁波大学科研团队与水产公司合作的梭子蟹高产技术项目获得成功。宁波诺丁汉大学的汽车低碳零部件项目与双林集团等龙头企业、中科院宁波材料所等合作推进成果产业化。第三方教育质量评估麦可思公司对我市高校开展发展评价，本科院校自主创业比例为</w:t>
      </w:r>
      <w:r w:rsidRPr="00627F84">
        <w:rPr>
          <w:rFonts w:ascii="仿宋" w:eastAsia="仿宋" w:hAnsi="仿宋"/>
          <w:sz w:val="28"/>
          <w:szCs w:val="28"/>
        </w:rPr>
        <w:t>2.9%</w:t>
      </w:r>
      <w:r w:rsidRPr="00627F84">
        <w:rPr>
          <w:rFonts w:ascii="仿宋" w:eastAsia="仿宋" w:hAnsi="仿宋" w:hint="eastAsia"/>
          <w:sz w:val="28"/>
          <w:szCs w:val="28"/>
        </w:rPr>
        <w:t>，高职生为</w:t>
      </w:r>
      <w:r w:rsidRPr="00627F84">
        <w:rPr>
          <w:rFonts w:ascii="仿宋" w:eastAsia="仿宋" w:hAnsi="仿宋"/>
          <w:sz w:val="28"/>
          <w:szCs w:val="28"/>
        </w:rPr>
        <w:t>3.8%</w:t>
      </w:r>
      <w:r w:rsidRPr="00627F84">
        <w:rPr>
          <w:rFonts w:ascii="仿宋" w:eastAsia="仿宋" w:hAnsi="仿宋" w:hint="eastAsia"/>
          <w:sz w:val="28"/>
          <w:szCs w:val="28"/>
        </w:rPr>
        <w:t>，均高于全国平均水平。</w:t>
      </w:r>
    </w:p>
    <w:p w:rsidR="00257EF5" w:rsidRPr="00627F84" w:rsidRDefault="00257EF5" w:rsidP="00627F84">
      <w:pPr>
        <w:spacing w:line="360" w:lineRule="auto"/>
        <w:ind w:firstLineChars="200" w:firstLine="643"/>
        <w:outlineLvl w:val="2"/>
        <w:rPr>
          <w:rFonts w:ascii="宋体" w:eastAsia="宋体" w:hAnsi="宋体"/>
          <w:b/>
          <w:sz w:val="32"/>
          <w:szCs w:val="32"/>
        </w:rPr>
      </w:pPr>
      <w:bookmarkStart w:id="225" w:name="_Toc502652683"/>
      <w:bookmarkStart w:id="226" w:name="_Toc503258462"/>
      <w:bookmarkStart w:id="227" w:name="_Toc503258974"/>
      <w:r w:rsidRPr="00627F84">
        <w:rPr>
          <w:rFonts w:ascii="宋体" w:eastAsia="宋体" w:hAnsi="宋体" w:hint="eastAsia"/>
          <w:b/>
          <w:sz w:val="32"/>
          <w:szCs w:val="32"/>
        </w:rPr>
        <w:t>（四）教育财政投入的比较</w:t>
      </w:r>
      <w:bookmarkEnd w:id="225"/>
      <w:bookmarkEnd w:id="226"/>
      <w:bookmarkEnd w:id="227"/>
    </w:p>
    <w:p w:rsidR="00257EF5" w:rsidRPr="00B16E35" w:rsidRDefault="00257EF5" w:rsidP="00627F84">
      <w:pPr>
        <w:spacing w:line="360" w:lineRule="auto"/>
        <w:jc w:val="center"/>
        <w:rPr>
          <w:rFonts w:ascii="黑体" w:eastAsia="黑体" w:hAnsi="黑体"/>
          <w:szCs w:val="21"/>
        </w:rPr>
      </w:pPr>
      <w:r w:rsidRPr="00B16E35">
        <w:rPr>
          <w:rFonts w:ascii="黑体" w:eastAsia="黑体" w:hAnsi="黑体" w:hint="eastAsia"/>
          <w:szCs w:val="21"/>
        </w:rPr>
        <w:t>表3-4  “十一五”末与“十二五”末宁波教育财政投入比较</w:t>
      </w:r>
    </w:p>
    <w:tbl>
      <w:tblPr>
        <w:tblW w:w="8496" w:type="dxa"/>
        <w:tblLayout w:type="fixed"/>
        <w:tblLook w:val="04A0" w:firstRow="1" w:lastRow="0" w:firstColumn="1" w:lastColumn="0" w:noHBand="0" w:noVBand="1"/>
      </w:tblPr>
      <w:tblGrid>
        <w:gridCol w:w="3558"/>
        <w:gridCol w:w="709"/>
        <w:gridCol w:w="1140"/>
        <w:gridCol w:w="1485"/>
        <w:gridCol w:w="1604"/>
      </w:tblGrid>
      <w:tr w:rsidR="00257EF5" w:rsidRPr="000A071F" w:rsidTr="00D023E9">
        <w:trPr>
          <w:trHeight w:val="285"/>
        </w:trPr>
        <w:tc>
          <w:tcPr>
            <w:tcW w:w="3558" w:type="dxa"/>
            <w:tcBorders>
              <w:top w:val="single" w:sz="4" w:space="0" w:color="auto"/>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b/>
                <w:bCs/>
                <w:kern w:val="0"/>
                <w:sz w:val="15"/>
                <w:szCs w:val="15"/>
              </w:rPr>
            </w:pPr>
            <w:r w:rsidRPr="000A071F">
              <w:rPr>
                <w:rFonts w:ascii="宋体" w:hAnsi="宋体" w:cs="宋体" w:hint="eastAsia"/>
                <w:b/>
                <w:bCs/>
                <w:kern w:val="0"/>
                <w:sz w:val="15"/>
                <w:szCs w:val="15"/>
              </w:rPr>
              <w:t>二级指标</w:t>
            </w:r>
          </w:p>
        </w:tc>
        <w:tc>
          <w:tcPr>
            <w:tcW w:w="709" w:type="dxa"/>
            <w:tcBorders>
              <w:top w:val="single" w:sz="4" w:space="0" w:color="auto"/>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b/>
                <w:bCs/>
                <w:kern w:val="0"/>
                <w:sz w:val="15"/>
                <w:szCs w:val="15"/>
              </w:rPr>
            </w:pPr>
            <w:r w:rsidRPr="000A071F">
              <w:rPr>
                <w:rFonts w:ascii="宋体" w:hAnsi="宋体" w:cs="宋体" w:hint="eastAsia"/>
                <w:b/>
                <w:bCs/>
                <w:kern w:val="0"/>
                <w:sz w:val="15"/>
                <w:szCs w:val="15"/>
              </w:rPr>
              <w:t>学校</w:t>
            </w:r>
          </w:p>
        </w:tc>
        <w:tc>
          <w:tcPr>
            <w:tcW w:w="1140" w:type="dxa"/>
            <w:tcBorders>
              <w:top w:val="single" w:sz="4" w:space="0" w:color="auto"/>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b/>
                <w:bCs/>
                <w:kern w:val="0"/>
                <w:sz w:val="15"/>
                <w:szCs w:val="15"/>
              </w:rPr>
            </w:pPr>
            <w:r w:rsidRPr="000A071F">
              <w:rPr>
                <w:rFonts w:ascii="宋体" w:hAnsi="宋体" w:cs="宋体" w:hint="eastAsia"/>
                <w:b/>
                <w:bCs/>
                <w:kern w:val="0"/>
                <w:sz w:val="15"/>
                <w:szCs w:val="15"/>
              </w:rPr>
              <w:t>十一五末</w:t>
            </w:r>
          </w:p>
        </w:tc>
        <w:tc>
          <w:tcPr>
            <w:tcW w:w="1485" w:type="dxa"/>
            <w:tcBorders>
              <w:top w:val="single" w:sz="4" w:space="0" w:color="auto"/>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b/>
                <w:bCs/>
                <w:kern w:val="0"/>
                <w:sz w:val="15"/>
                <w:szCs w:val="15"/>
              </w:rPr>
            </w:pPr>
            <w:r w:rsidRPr="000A071F">
              <w:rPr>
                <w:rFonts w:ascii="宋体" w:hAnsi="宋体" w:cs="宋体" w:hint="eastAsia"/>
                <w:b/>
                <w:bCs/>
                <w:kern w:val="0"/>
                <w:sz w:val="15"/>
                <w:szCs w:val="15"/>
              </w:rPr>
              <w:t>十二五末</w:t>
            </w:r>
          </w:p>
        </w:tc>
        <w:tc>
          <w:tcPr>
            <w:tcW w:w="1604" w:type="dxa"/>
            <w:tcBorders>
              <w:top w:val="single" w:sz="4" w:space="0" w:color="auto"/>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left"/>
              <w:rPr>
                <w:rFonts w:ascii="宋体" w:hAnsi="宋体" w:cs="宋体"/>
                <w:b/>
                <w:bCs/>
                <w:kern w:val="0"/>
                <w:sz w:val="15"/>
                <w:szCs w:val="15"/>
              </w:rPr>
            </w:pPr>
            <w:r w:rsidRPr="000A071F">
              <w:rPr>
                <w:rFonts w:ascii="宋体" w:hAnsi="宋体" w:cs="宋体" w:hint="eastAsia"/>
                <w:b/>
                <w:bCs/>
                <w:kern w:val="0"/>
                <w:sz w:val="15"/>
                <w:szCs w:val="15"/>
              </w:rPr>
              <w:t>升降</w:t>
            </w:r>
          </w:p>
        </w:tc>
      </w:tr>
      <w:tr w:rsidR="00257EF5" w:rsidRPr="000A071F" w:rsidTr="00D023E9">
        <w:trPr>
          <w:trHeight w:val="285"/>
        </w:trPr>
        <w:tc>
          <w:tcPr>
            <w:tcW w:w="3558"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公共财政预算教育经费占公共财政支出比例（</w:t>
            </w:r>
            <w:r w:rsidRPr="000A071F">
              <w:rPr>
                <w:rFonts w:cs="宋体"/>
                <w:kern w:val="0"/>
                <w:sz w:val="15"/>
                <w:szCs w:val="15"/>
              </w:rPr>
              <w:t>%</w:t>
            </w:r>
            <w:r w:rsidRPr="000A071F">
              <w:rPr>
                <w:rFonts w:ascii="宋体" w:hAnsi="宋体" w:cs="宋体" w:hint="eastAsia"/>
                <w:kern w:val="0"/>
                <w:sz w:val="15"/>
                <w:szCs w:val="15"/>
              </w:rPr>
              <w:t>）</w:t>
            </w:r>
          </w:p>
        </w:tc>
        <w:tc>
          <w:tcPr>
            <w:tcW w:w="709"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 xml:space="preserve">　</w:t>
            </w:r>
          </w:p>
        </w:tc>
        <w:tc>
          <w:tcPr>
            <w:tcW w:w="1140"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spacing w:line="240" w:lineRule="exact"/>
              <w:jc w:val="center"/>
              <w:rPr>
                <w:rFonts w:ascii="宋体" w:hAnsi="宋体" w:cs="宋体"/>
                <w:kern w:val="0"/>
                <w:sz w:val="15"/>
                <w:szCs w:val="15"/>
              </w:rPr>
            </w:pPr>
            <w:r w:rsidRPr="000A071F">
              <w:rPr>
                <w:rFonts w:ascii="宋体" w:hAnsi="宋体" w:cs="宋体" w:hint="eastAsia"/>
                <w:kern w:val="0"/>
                <w:sz w:val="15"/>
                <w:szCs w:val="15"/>
              </w:rPr>
              <w:t>15.97</w:t>
            </w:r>
          </w:p>
        </w:tc>
        <w:tc>
          <w:tcPr>
            <w:tcW w:w="1485"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center"/>
              <w:rPr>
                <w:rFonts w:ascii="宋体" w:hAnsi="宋体" w:cs="宋体"/>
                <w:kern w:val="0"/>
                <w:sz w:val="15"/>
                <w:szCs w:val="15"/>
              </w:rPr>
            </w:pPr>
            <w:r w:rsidRPr="000A071F">
              <w:rPr>
                <w:rFonts w:ascii="宋体" w:hAnsi="宋体" w:cs="宋体" w:hint="eastAsia"/>
                <w:kern w:val="0"/>
                <w:sz w:val="15"/>
                <w:szCs w:val="15"/>
              </w:rPr>
              <w:t>14.87</w:t>
            </w:r>
          </w:p>
        </w:tc>
        <w:tc>
          <w:tcPr>
            <w:tcW w:w="1604"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spacing w:line="240" w:lineRule="exact"/>
              <w:jc w:val="center"/>
              <w:rPr>
                <w:rFonts w:ascii="宋体" w:hAnsi="宋体" w:cs="宋体"/>
                <w:kern w:val="0"/>
                <w:sz w:val="15"/>
                <w:szCs w:val="15"/>
              </w:rPr>
            </w:pPr>
            <w:r w:rsidRPr="000A071F">
              <w:rPr>
                <w:rFonts w:ascii="宋体" w:hAnsi="宋体" w:cs="宋体" w:hint="eastAsia"/>
                <w:kern w:val="0"/>
                <w:sz w:val="15"/>
                <w:szCs w:val="15"/>
              </w:rPr>
              <w:t>下降</w:t>
            </w:r>
          </w:p>
        </w:tc>
      </w:tr>
      <w:tr w:rsidR="00257EF5" w:rsidRPr="000A071F" w:rsidTr="00D023E9">
        <w:trPr>
          <w:trHeight w:val="285"/>
        </w:trPr>
        <w:tc>
          <w:tcPr>
            <w:tcW w:w="3558"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公共财政预算教育拨款增长与财政经常性收入增长比较（</w:t>
            </w:r>
            <w:r w:rsidRPr="000A071F">
              <w:rPr>
                <w:rFonts w:ascii="宋体" w:hAnsi="宋体" w:cs="宋体" w:hint="eastAsia"/>
                <w:kern w:val="0"/>
                <w:sz w:val="15"/>
                <w:szCs w:val="15"/>
              </w:rPr>
              <w:t>%</w:t>
            </w:r>
            <w:r w:rsidRPr="000A071F">
              <w:rPr>
                <w:rFonts w:ascii="宋体" w:hAnsi="宋体" w:cs="宋体" w:hint="eastAsia"/>
                <w:kern w:val="0"/>
                <w:sz w:val="15"/>
                <w:szCs w:val="15"/>
              </w:rPr>
              <w:t>）</w:t>
            </w:r>
          </w:p>
        </w:tc>
        <w:tc>
          <w:tcPr>
            <w:tcW w:w="709"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 xml:space="preserve">　</w:t>
            </w:r>
          </w:p>
        </w:tc>
        <w:tc>
          <w:tcPr>
            <w:tcW w:w="1140"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spacing w:line="240" w:lineRule="exact"/>
              <w:jc w:val="center"/>
              <w:rPr>
                <w:rFonts w:ascii="宋体" w:hAnsi="宋体" w:cs="宋体"/>
                <w:kern w:val="0"/>
                <w:sz w:val="15"/>
                <w:szCs w:val="15"/>
              </w:rPr>
            </w:pPr>
            <w:r w:rsidRPr="000A071F">
              <w:rPr>
                <w:rFonts w:ascii="宋体" w:hAnsi="宋体" w:cs="宋体" w:hint="eastAsia"/>
                <w:kern w:val="0"/>
                <w:sz w:val="15"/>
                <w:szCs w:val="15"/>
              </w:rPr>
              <w:t>-4.70</w:t>
            </w:r>
          </w:p>
        </w:tc>
        <w:tc>
          <w:tcPr>
            <w:tcW w:w="1485"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center"/>
              <w:rPr>
                <w:rFonts w:ascii="宋体" w:hAnsi="宋体" w:cs="宋体"/>
                <w:kern w:val="0"/>
                <w:sz w:val="15"/>
                <w:szCs w:val="15"/>
              </w:rPr>
            </w:pPr>
            <w:r w:rsidRPr="000A071F">
              <w:rPr>
                <w:rFonts w:ascii="宋体" w:hAnsi="宋体" w:cs="宋体" w:hint="eastAsia"/>
                <w:kern w:val="0"/>
                <w:sz w:val="15"/>
                <w:szCs w:val="15"/>
              </w:rPr>
              <w:t>-4.06</w:t>
            </w:r>
          </w:p>
        </w:tc>
        <w:tc>
          <w:tcPr>
            <w:tcW w:w="1604"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spacing w:line="240" w:lineRule="exact"/>
              <w:jc w:val="center"/>
              <w:rPr>
                <w:rFonts w:ascii="宋体" w:hAnsi="宋体" w:cs="宋体"/>
                <w:kern w:val="0"/>
                <w:sz w:val="15"/>
                <w:szCs w:val="15"/>
              </w:rPr>
            </w:pPr>
          </w:p>
        </w:tc>
      </w:tr>
      <w:tr w:rsidR="00257EF5" w:rsidRPr="000A071F" w:rsidTr="00D023E9">
        <w:trPr>
          <w:trHeight w:val="285"/>
        </w:trPr>
        <w:tc>
          <w:tcPr>
            <w:tcW w:w="3558"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center"/>
              <w:rPr>
                <w:rFonts w:ascii="宋体" w:hAnsi="宋体" w:cs="宋体"/>
                <w:kern w:val="0"/>
                <w:sz w:val="15"/>
                <w:szCs w:val="15"/>
              </w:rPr>
            </w:pPr>
            <w:r w:rsidRPr="000A071F">
              <w:rPr>
                <w:rFonts w:ascii="宋体" w:hAnsi="宋体" w:cs="宋体" w:hint="eastAsia"/>
                <w:kern w:val="0"/>
                <w:sz w:val="15"/>
                <w:szCs w:val="15"/>
              </w:rPr>
              <w:t>生均公共财政预算教育事业费（元</w:t>
            </w:r>
            <w:r w:rsidRPr="000A071F">
              <w:rPr>
                <w:rFonts w:cs="宋体"/>
                <w:kern w:val="0"/>
                <w:sz w:val="15"/>
                <w:szCs w:val="15"/>
              </w:rPr>
              <w:t>/</w:t>
            </w:r>
            <w:r w:rsidRPr="000A071F">
              <w:rPr>
                <w:rFonts w:ascii="宋体" w:hAnsi="宋体" w:cs="宋体" w:hint="eastAsia"/>
                <w:kern w:val="0"/>
                <w:sz w:val="15"/>
                <w:szCs w:val="15"/>
              </w:rPr>
              <w:t>生）</w:t>
            </w:r>
          </w:p>
        </w:tc>
        <w:tc>
          <w:tcPr>
            <w:tcW w:w="709"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小学</w:t>
            </w:r>
          </w:p>
        </w:tc>
        <w:tc>
          <w:tcPr>
            <w:tcW w:w="1140"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spacing w:line="240" w:lineRule="exact"/>
              <w:jc w:val="center"/>
              <w:rPr>
                <w:rFonts w:ascii="宋体" w:hAnsi="宋体" w:cs="宋体"/>
                <w:kern w:val="0"/>
                <w:sz w:val="15"/>
                <w:szCs w:val="15"/>
              </w:rPr>
            </w:pPr>
            <w:r w:rsidRPr="000A071F">
              <w:rPr>
                <w:rFonts w:ascii="宋体" w:hAnsi="宋体" w:cs="宋体" w:hint="eastAsia"/>
                <w:kern w:val="0"/>
                <w:sz w:val="15"/>
                <w:szCs w:val="15"/>
              </w:rPr>
              <w:t>7307.6</w:t>
            </w:r>
          </w:p>
        </w:tc>
        <w:tc>
          <w:tcPr>
            <w:tcW w:w="1485"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center"/>
              <w:rPr>
                <w:rFonts w:ascii="宋体" w:hAnsi="宋体" w:cs="宋体"/>
                <w:kern w:val="0"/>
                <w:sz w:val="15"/>
                <w:szCs w:val="15"/>
              </w:rPr>
            </w:pPr>
            <w:r w:rsidRPr="000A071F">
              <w:rPr>
                <w:rFonts w:ascii="宋体" w:hAnsi="宋体" w:cs="宋体" w:hint="eastAsia"/>
                <w:kern w:val="0"/>
                <w:sz w:val="15"/>
                <w:szCs w:val="15"/>
              </w:rPr>
              <w:t>12474.4</w:t>
            </w:r>
          </w:p>
        </w:tc>
        <w:tc>
          <w:tcPr>
            <w:tcW w:w="1604"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spacing w:line="240" w:lineRule="exact"/>
              <w:jc w:val="center"/>
              <w:rPr>
                <w:rFonts w:ascii="宋体" w:hAnsi="宋体" w:cs="宋体"/>
                <w:kern w:val="0"/>
                <w:sz w:val="15"/>
                <w:szCs w:val="15"/>
              </w:rPr>
            </w:pPr>
          </w:p>
        </w:tc>
      </w:tr>
      <w:tr w:rsidR="00257EF5" w:rsidRPr="000A071F" w:rsidTr="00D023E9">
        <w:trPr>
          <w:trHeight w:val="285"/>
        </w:trPr>
        <w:tc>
          <w:tcPr>
            <w:tcW w:w="3558" w:type="dxa"/>
            <w:vMerge/>
            <w:tcBorders>
              <w:top w:val="nil"/>
              <w:left w:val="single" w:sz="4" w:space="0" w:color="auto"/>
              <w:bottom w:val="single" w:sz="4" w:space="0" w:color="auto"/>
              <w:right w:val="single" w:sz="4" w:space="0" w:color="auto"/>
            </w:tcBorders>
            <w:vAlign w:val="center"/>
          </w:tcPr>
          <w:p w:rsidR="00257EF5" w:rsidRPr="000A071F" w:rsidRDefault="00257EF5" w:rsidP="00D023E9">
            <w:pPr>
              <w:widowControl/>
              <w:spacing w:line="240" w:lineRule="exact"/>
              <w:jc w:val="left"/>
              <w:rPr>
                <w:rFonts w:ascii="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初中</w:t>
            </w:r>
          </w:p>
        </w:tc>
        <w:tc>
          <w:tcPr>
            <w:tcW w:w="1140"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spacing w:line="240" w:lineRule="exact"/>
              <w:jc w:val="center"/>
              <w:rPr>
                <w:rFonts w:ascii="宋体" w:hAnsi="宋体" w:cs="宋体"/>
                <w:kern w:val="0"/>
                <w:sz w:val="15"/>
                <w:szCs w:val="15"/>
              </w:rPr>
            </w:pPr>
            <w:r w:rsidRPr="000A071F">
              <w:rPr>
                <w:rFonts w:ascii="宋体" w:hAnsi="宋体" w:cs="宋体" w:hint="eastAsia"/>
                <w:kern w:val="0"/>
                <w:sz w:val="15"/>
                <w:szCs w:val="15"/>
              </w:rPr>
              <w:t>9415</w:t>
            </w:r>
          </w:p>
        </w:tc>
        <w:tc>
          <w:tcPr>
            <w:tcW w:w="1485"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center"/>
              <w:rPr>
                <w:rFonts w:ascii="宋体" w:hAnsi="宋体" w:cs="宋体"/>
                <w:kern w:val="0"/>
                <w:sz w:val="15"/>
                <w:szCs w:val="15"/>
              </w:rPr>
            </w:pPr>
            <w:r w:rsidRPr="000A071F">
              <w:rPr>
                <w:rFonts w:ascii="宋体" w:hAnsi="宋体" w:cs="宋体" w:hint="eastAsia"/>
                <w:kern w:val="0"/>
                <w:sz w:val="15"/>
                <w:szCs w:val="15"/>
              </w:rPr>
              <w:t>19416</w:t>
            </w:r>
          </w:p>
        </w:tc>
        <w:tc>
          <w:tcPr>
            <w:tcW w:w="1604"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spacing w:line="240" w:lineRule="exact"/>
              <w:jc w:val="center"/>
              <w:rPr>
                <w:rFonts w:ascii="宋体" w:hAnsi="宋体" w:cs="宋体"/>
                <w:kern w:val="0"/>
                <w:sz w:val="15"/>
                <w:szCs w:val="15"/>
              </w:rPr>
            </w:pPr>
          </w:p>
        </w:tc>
      </w:tr>
      <w:tr w:rsidR="00257EF5" w:rsidRPr="000A071F" w:rsidTr="00D023E9">
        <w:trPr>
          <w:trHeight w:val="285"/>
        </w:trPr>
        <w:tc>
          <w:tcPr>
            <w:tcW w:w="3558" w:type="dxa"/>
            <w:vMerge/>
            <w:tcBorders>
              <w:top w:val="nil"/>
              <w:left w:val="single" w:sz="4" w:space="0" w:color="auto"/>
              <w:bottom w:val="single" w:sz="4" w:space="0" w:color="auto"/>
              <w:right w:val="single" w:sz="4" w:space="0" w:color="auto"/>
            </w:tcBorders>
            <w:vAlign w:val="center"/>
          </w:tcPr>
          <w:p w:rsidR="00257EF5" w:rsidRPr="000A071F" w:rsidRDefault="00257EF5" w:rsidP="00D023E9">
            <w:pPr>
              <w:widowControl/>
              <w:spacing w:line="240" w:lineRule="exact"/>
              <w:jc w:val="left"/>
              <w:rPr>
                <w:rFonts w:ascii="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普高</w:t>
            </w:r>
          </w:p>
        </w:tc>
        <w:tc>
          <w:tcPr>
            <w:tcW w:w="1140"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spacing w:line="240" w:lineRule="exact"/>
              <w:jc w:val="center"/>
              <w:rPr>
                <w:rFonts w:ascii="宋体" w:hAnsi="宋体" w:cs="宋体"/>
                <w:kern w:val="0"/>
                <w:sz w:val="15"/>
                <w:szCs w:val="15"/>
              </w:rPr>
            </w:pPr>
            <w:r w:rsidRPr="000A071F">
              <w:rPr>
                <w:rFonts w:ascii="宋体" w:hAnsi="宋体" w:cs="宋体" w:hint="eastAsia"/>
                <w:kern w:val="0"/>
                <w:sz w:val="15"/>
                <w:szCs w:val="15"/>
              </w:rPr>
              <w:t>9221.61</w:t>
            </w:r>
          </w:p>
        </w:tc>
        <w:tc>
          <w:tcPr>
            <w:tcW w:w="1485"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center"/>
              <w:rPr>
                <w:rFonts w:ascii="宋体" w:hAnsi="宋体" w:cs="宋体"/>
                <w:kern w:val="0"/>
                <w:sz w:val="15"/>
                <w:szCs w:val="15"/>
              </w:rPr>
            </w:pPr>
            <w:r w:rsidRPr="000A071F">
              <w:rPr>
                <w:rFonts w:ascii="宋体" w:hAnsi="宋体" w:cs="宋体" w:hint="eastAsia"/>
                <w:kern w:val="0"/>
                <w:sz w:val="15"/>
                <w:szCs w:val="15"/>
              </w:rPr>
              <w:t>21840.5</w:t>
            </w:r>
          </w:p>
        </w:tc>
        <w:tc>
          <w:tcPr>
            <w:tcW w:w="1604"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spacing w:line="240" w:lineRule="exact"/>
              <w:jc w:val="center"/>
              <w:rPr>
                <w:rFonts w:ascii="宋体" w:hAnsi="宋体" w:cs="宋体"/>
                <w:kern w:val="0"/>
                <w:sz w:val="15"/>
                <w:szCs w:val="15"/>
              </w:rPr>
            </w:pPr>
          </w:p>
        </w:tc>
      </w:tr>
      <w:tr w:rsidR="00257EF5" w:rsidRPr="000A071F" w:rsidTr="00D023E9">
        <w:trPr>
          <w:trHeight w:val="285"/>
        </w:trPr>
        <w:tc>
          <w:tcPr>
            <w:tcW w:w="3558" w:type="dxa"/>
            <w:vMerge/>
            <w:tcBorders>
              <w:top w:val="nil"/>
              <w:left w:val="single" w:sz="4" w:space="0" w:color="auto"/>
              <w:bottom w:val="single" w:sz="4" w:space="0" w:color="auto"/>
              <w:right w:val="single" w:sz="4" w:space="0" w:color="auto"/>
            </w:tcBorders>
            <w:vAlign w:val="center"/>
          </w:tcPr>
          <w:p w:rsidR="00257EF5" w:rsidRPr="000A071F" w:rsidRDefault="00257EF5" w:rsidP="00D023E9">
            <w:pPr>
              <w:widowControl/>
              <w:spacing w:line="240" w:lineRule="exact"/>
              <w:jc w:val="left"/>
              <w:rPr>
                <w:rFonts w:ascii="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中职</w:t>
            </w:r>
          </w:p>
        </w:tc>
        <w:tc>
          <w:tcPr>
            <w:tcW w:w="1140"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spacing w:line="240" w:lineRule="exact"/>
              <w:jc w:val="center"/>
              <w:rPr>
                <w:rFonts w:ascii="宋体" w:hAnsi="宋体" w:cs="宋体"/>
                <w:kern w:val="0"/>
                <w:sz w:val="15"/>
                <w:szCs w:val="15"/>
              </w:rPr>
            </w:pPr>
            <w:r w:rsidRPr="000A071F">
              <w:rPr>
                <w:rFonts w:ascii="宋体" w:hAnsi="宋体" w:cs="宋体" w:hint="eastAsia"/>
                <w:kern w:val="0"/>
                <w:sz w:val="15"/>
                <w:szCs w:val="15"/>
              </w:rPr>
              <w:t>8411.45</w:t>
            </w:r>
          </w:p>
        </w:tc>
        <w:tc>
          <w:tcPr>
            <w:tcW w:w="1485"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center"/>
              <w:rPr>
                <w:rFonts w:ascii="宋体" w:hAnsi="宋体" w:cs="宋体"/>
                <w:kern w:val="0"/>
                <w:sz w:val="15"/>
                <w:szCs w:val="15"/>
              </w:rPr>
            </w:pPr>
            <w:r w:rsidRPr="000A071F">
              <w:rPr>
                <w:rFonts w:ascii="宋体" w:hAnsi="宋体" w:cs="宋体" w:hint="eastAsia"/>
                <w:kern w:val="0"/>
                <w:sz w:val="15"/>
                <w:szCs w:val="15"/>
              </w:rPr>
              <w:t>22061.7</w:t>
            </w:r>
          </w:p>
        </w:tc>
        <w:tc>
          <w:tcPr>
            <w:tcW w:w="1604"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spacing w:line="240" w:lineRule="exact"/>
              <w:jc w:val="center"/>
              <w:rPr>
                <w:rFonts w:ascii="宋体" w:hAnsi="宋体" w:cs="宋体"/>
                <w:kern w:val="0"/>
                <w:sz w:val="15"/>
                <w:szCs w:val="15"/>
              </w:rPr>
            </w:pPr>
          </w:p>
        </w:tc>
      </w:tr>
      <w:tr w:rsidR="00257EF5" w:rsidRPr="000A071F" w:rsidTr="00D023E9">
        <w:trPr>
          <w:trHeight w:val="285"/>
        </w:trPr>
        <w:tc>
          <w:tcPr>
            <w:tcW w:w="3558" w:type="dxa"/>
            <w:vMerge/>
            <w:tcBorders>
              <w:top w:val="nil"/>
              <w:left w:val="single" w:sz="4" w:space="0" w:color="auto"/>
              <w:bottom w:val="single" w:sz="4" w:space="0" w:color="auto"/>
              <w:right w:val="single" w:sz="4" w:space="0" w:color="auto"/>
            </w:tcBorders>
            <w:vAlign w:val="center"/>
          </w:tcPr>
          <w:p w:rsidR="00257EF5" w:rsidRPr="000A071F" w:rsidRDefault="00257EF5" w:rsidP="00D023E9">
            <w:pPr>
              <w:widowControl/>
              <w:spacing w:line="240" w:lineRule="exact"/>
              <w:jc w:val="left"/>
              <w:rPr>
                <w:rFonts w:ascii="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高校</w:t>
            </w:r>
          </w:p>
        </w:tc>
        <w:tc>
          <w:tcPr>
            <w:tcW w:w="1140"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spacing w:line="240" w:lineRule="exact"/>
              <w:jc w:val="center"/>
              <w:rPr>
                <w:rFonts w:ascii="宋体" w:hAnsi="宋体" w:cs="宋体"/>
                <w:kern w:val="0"/>
                <w:sz w:val="15"/>
                <w:szCs w:val="15"/>
              </w:rPr>
            </w:pPr>
            <w:r w:rsidRPr="000A071F">
              <w:rPr>
                <w:rFonts w:ascii="宋体" w:hAnsi="宋体" w:cs="宋体" w:hint="eastAsia"/>
                <w:kern w:val="0"/>
                <w:sz w:val="15"/>
                <w:szCs w:val="15"/>
              </w:rPr>
              <w:t>12436.2</w:t>
            </w:r>
          </w:p>
        </w:tc>
        <w:tc>
          <w:tcPr>
            <w:tcW w:w="1485"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center"/>
              <w:rPr>
                <w:rFonts w:ascii="宋体" w:hAnsi="宋体" w:cs="宋体"/>
                <w:kern w:val="0"/>
                <w:sz w:val="15"/>
                <w:szCs w:val="15"/>
              </w:rPr>
            </w:pPr>
            <w:r w:rsidRPr="000A071F">
              <w:rPr>
                <w:rFonts w:ascii="宋体" w:hAnsi="宋体" w:cs="宋体" w:hint="eastAsia"/>
                <w:kern w:val="0"/>
                <w:sz w:val="15"/>
                <w:szCs w:val="15"/>
              </w:rPr>
              <w:t>20741.2</w:t>
            </w:r>
          </w:p>
        </w:tc>
        <w:tc>
          <w:tcPr>
            <w:tcW w:w="1604"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spacing w:line="240" w:lineRule="exact"/>
              <w:jc w:val="center"/>
              <w:rPr>
                <w:rFonts w:ascii="宋体" w:hAnsi="宋体" w:cs="宋体"/>
                <w:kern w:val="0"/>
                <w:sz w:val="15"/>
                <w:szCs w:val="15"/>
              </w:rPr>
            </w:pPr>
          </w:p>
        </w:tc>
      </w:tr>
      <w:tr w:rsidR="00257EF5" w:rsidRPr="000A071F" w:rsidTr="00D023E9">
        <w:trPr>
          <w:trHeight w:val="285"/>
        </w:trPr>
        <w:tc>
          <w:tcPr>
            <w:tcW w:w="3558"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center"/>
              <w:rPr>
                <w:rFonts w:ascii="宋体" w:hAnsi="宋体" w:cs="宋体"/>
                <w:kern w:val="0"/>
                <w:sz w:val="15"/>
                <w:szCs w:val="15"/>
              </w:rPr>
            </w:pPr>
            <w:r w:rsidRPr="000A071F">
              <w:rPr>
                <w:rFonts w:ascii="宋体" w:hAnsi="宋体" w:cs="宋体" w:hint="eastAsia"/>
                <w:kern w:val="0"/>
                <w:sz w:val="15"/>
                <w:szCs w:val="15"/>
              </w:rPr>
              <w:t>生均公共财政预算公用经费（元</w:t>
            </w:r>
            <w:r w:rsidRPr="000A071F">
              <w:rPr>
                <w:rFonts w:cs="宋体"/>
                <w:kern w:val="0"/>
                <w:sz w:val="15"/>
                <w:szCs w:val="15"/>
              </w:rPr>
              <w:t>/</w:t>
            </w:r>
            <w:r w:rsidRPr="000A071F">
              <w:rPr>
                <w:rFonts w:ascii="宋体" w:hAnsi="宋体" w:cs="宋体" w:hint="eastAsia"/>
                <w:kern w:val="0"/>
                <w:sz w:val="15"/>
                <w:szCs w:val="15"/>
              </w:rPr>
              <w:t>生）</w:t>
            </w:r>
          </w:p>
        </w:tc>
        <w:tc>
          <w:tcPr>
            <w:tcW w:w="709"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小学</w:t>
            </w:r>
          </w:p>
        </w:tc>
        <w:tc>
          <w:tcPr>
            <w:tcW w:w="1140"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spacing w:line="240" w:lineRule="exact"/>
              <w:jc w:val="center"/>
              <w:rPr>
                <w:rFonts w:ascii="宋体" w:hAnsi="宋体" w:cs="宋体"/>
                <w:kern w:val="0"/>
                <w:sz w:val="15"/>
                <w:szCs w:val="15"/>
              </w:rPr>
            </w:pPr>
            <w:r w:rsidRPr="000A071F">
              <w:rPr>
                <w:rFonts w:ascii="宋体" w:hAnsi="宋体" w:cs="宋体" w:hint="eastAsia"/>
                <w:kern w:val="0"/>
                <w:sz w:val="15"/>
                <w:szCs w:val="15"/>
              </w:rPr>
              <w:t>693.4</w:t>
            </w:r>
          </w:p>
        </w:tc>
        <w:tc>
          <w:tcPr>
            <w:tcW w:w="1485"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center"/>
              <w:rPr>
                <w:rFonts w:ascii="宋体" w:hAnsi="宋体" w:cs="宋体"/>
                <w:kern w:val="0"/>
                <w:sz w:val="15"/>
                <w:szCs w:val="15"/>
              </w:rPr>
            </w:pPr>
            <w:r w:rsidRPr="000A071F">
              <w:rPr>
                <w:rFonts w:ascii="宋体" w:hAnsi="宋体" w:cs="宋体" w:hint="eastAsia"/>
                <w:kern w:val="0"/>
                <w:sz w:val="15"/>
                <w:szCs w:val="15"/>
              </w:rPr>
              <w:t>2689.47</w:t>
            </w:r>
          </w:p>
        </w:tc>
        <w:tc>
          <w:tcPr>
            <w:tcW w:w="1604"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spacing w:line="240" w:lineRule="exact"/>
              <w:jc w:val="center"/>
              <w:rPr>
                <w:rFonts w:ascii="宋体" w:hAnsi="宋体" w:cs="宋体"/>
                <w:kern w:val="0"/>
                <w:sz w:val="15"/>
                <w:szCs w:val="15"/>
              </w:rPr>
            </w:pPr>
            <w:r>
              <w:rPr>
                <w:rFonts w:ascii="宋体" w:hAnsi="宋体" w:cs="宋体" w:hint="eastAsia"/>
                <w:kern w:val="0"/>
                <w:sz w:val="15"/>
                <w:szCs w:val="15"/>
              </w:rPr>
              <w:t>288%</w:t>
            </w:r>
          </w:p>
        </w:tc>
      </w:tr>
      <w:tr w:rsidR="00257EF5" w:rsidRPr="000A071F" w:rsidTr="00D023E9">
        <w:trPr>
          <w:trHeight w:val="285"/>
        </w:trPr>
        <w:tc>
          <w:tcPr>
            <w:tcW w:w="3558" w:type="dxa"/>
            <w:vMerge/>
            <w:tcBorders>
              <w:top w:val="nil"/>
              <w:left w:val="single" w:sz="4" w:space="0" w:color="auto"/>
              <w:bottom w:val="single" w:sz="4" w:space="0" w:color="auto"/>
              <w:right w:val="single" w:sz="4" w:space="0" w:color="auto"/>
            </w:tcBorders>
            <w:vAlign w:val="center"/>
          </w:tcPr>
          <w:p w:rsidR="00257EF5" w:rsidRPr="000A071F" w:rsidRDefault="00257EF5" w:rsidP="00D023E9">
            <w:pPr>
              <w:widowControl/>
              <w:spacing w:line="240" w:lineRule="exact"/>
              <w:jc w:val="left"/>
              <w:rPr>
                <w:rFonts w:ascii="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初中</w:t>
            </w:r>
          </w:p>
        </w:tc>
        <w:tc>
          <w:tcPr>
            <w:tcW w:w="1140"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spacing w:line="240" w:lineRule="exact"/>
              <w:jc w:val="center"/>
              <w:rPr>
                <w:rFonts w:ascii="宋体" w:hAnsi="宋体" w:cs="宋体"/>
                <w:kern w:val="0"/>
                <w:sz w:val="15"/>
                <w:szCs w:val="15"/>
              </w:rPr>
            </w:pPr>
            <w:r w:rsidRPr="000A071F">
              <w:rPr>
                <w:rFonts w:ascii="宋体" w:hAnsi="宋体" w:cs="宋体" w:hint="eastAsia"/>
                <w:kern w:val="0"/>
                <w:sz w:val="15"/>
                <w:szCs w:val="15"/>
              </w:rPr>
              <w:t>841.87</w:t>
            </w:r>
          </w:p>
        </w:tc>
        <w:tc>
          <w:tcPr>
            <w:tcW w:w="1485"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center"/>
              <w:rPr>
                <w:rFonts w:ascii="宋体" w:hAnsi="宋体" w:cs="宋体"/>
                <w:kern w:val="0"/>
                <w:sz w:val="15"/>
                <w:szCs w:val="15"/>
              </w:rPr>
            </w:pPr>
            <w:r w:rsidRPr="000A071F">
              <w:rPr>
                <w:rFonts w:ascii="宋体" w:hAnsi="宋体" w:cs="宋体" w:hint="eastAsia"/>
                <w:kern w:val="0"/>
                <w:sz w:val="15"/>
                <w:szCs w:val="15"/>
              </w:rPr>
              <w:t>4454.2</w:t>
            </w:r>
          </w:p>
        </w:tc>
        <w:tc>
          <w:tcPr>
            <w:tcW w:w="1604"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spacing w:line="240" w:lineRule="exact"/>
              <w:jc w:val="center"/>
              <w:rPr>
                <w:rFonts w:ascii="宋体" w:hAnsi="宋体" w:cs="宋体"/>
                <w:kern w:val="0"/>
                <w:sz w:val="15"/>
                <w:szCs w:val="15"/>
              </w:rPr>
            </w:pPr>
            <w:r>
              <w:rPr>
                <w:rFonts w:ascii="宋体" w:hAnsi="宋体" w:cs="宋体" w:hint="eastAsia"/>
                <w:kern w:val="0"/>
                <w:sz w:val="15"/>
                <w:szCs w:val="15"/>
              </w:rPr>
              <w:t>430%</w:t>
            </w:r>
          </w:p>
        </w:tc>
      </w:tr>
      <w:tr w:rsidR="00257EF5" w:rsidRPr="000A071F" w:rsidTr="00D023E9">
        <w:trPr>
          <w:trHeight w:val="285"/>
        </w:trPr>
        <w:tc>
          <w:tcPr>
            <w:tcW w:w="3558" w:type="dxa"/>
            <w:vMerge/>
            <w:tcBorders>
              <w:top w:val="nil"/>
              <w:left w:val="single" w:sz="4" w:space="0" w:color="auto"/>
              <w:bottom w:val="single" w:sz="4" w:space="0" w:color="auto"/>
              <w:right w:val="single" w:sz="4" w:space="0" w:color="auto"/>
            </w:tcBorders>
            <w:vAlign w:val="center"/>
          </w:tcPr>
          <w:p w:rsidR="00257EF5" w:rsidRPr="000A071F" w:rsidRDefault="00257EF5" w:rsidP="00D023E9">
            <w:pPr>
              <w:widowControl/>
              <w:spacing w:line="240" w:lineRule="exact"/>
              <w:jc w:val="left"/>
              <w:rPr>
                <w:rFonts w:ascii="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普高</w:t>
            </w:r>
          </w:p>
        </w:tc>
        <w:tc>
          <w:tcPr>
            <w:tcW w:w="1140"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spacing w:line="240" w:lineRule="exact"/>
              <w:jc w:val="center"/>
              <w:rPr>
                <w:rFonts w:ascii="宋体" w:hAnsi="宋体" w:cs="宋体"/>
                <w:kern w:val="0"/>
                <w:sz w:val="15"/>
                <w:szCs w:val="15"/>
              </w:rPr>
            </w:pPr>
            <w:r w:rsidRPr="000A071F">
              <w:rPr>
                <w:rFonts w:ascii="宋体" w:hAnsi="宋体" w:cs="宋体" w:hint="eastAsia"/>
                <w:kern w:val="0"/>
                <w:sz w:val="15"/>
                <w:szCs w:val="15"/>
              </w:rPr>
              <w:t>2076.63</w:t>
            </w:r>
          </w:p>
        </w:tc>
        <w:tc>
          <w:tcPr>
            <w:tcW w:w="1485"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center"/>
              <w:rPr>
                <w:rFonts w:ascii="宋体" w:hAnsi="宋体" w:cs="宋体"/>
                <w:kern w:val="0"/>
                <w:sz w:val="15"/>
                <w:szCs w:val="15"/>
              </w:rPr>
            </w:pPr>
            <w:r w:rsidRPr="000A071F">
              <w:rPr>
                <w:rFonts w:ascii="宋体" w:hAnsi="宋体" w:cs="宋体" w:hint="eastAsia"/>
                <w:kern w:val="0"/>
                <w:sz w:val="15"/>
                <w:szCs w:val="15"/>
              </w:rPr>
              <w:t>4200.32</w:t>
            </w:r>
          </w:p>
        </w:tc>
        <w:tc>
          <w:tcPr>
            <w:tcW w:w="1604"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spacing w:line="240" w:lineRule="exact"/>
              <w:jc w:val="center"/>
              <w:rPr>
                <w:rFonts w:ascii="宋体" w:hAnsi="宋体" w:cs="宋体"/>
                <w:kern w:val="0"/>
                <w:sz w:val="15"/>
                <w:szCs w:val="15"/>
              </w:rPr>
            </w:pPr>
            <w:r>
              <w:rPr>
                <w:rFonts w:ascii="宋体" w:hAnsi="宋体" w:cs="宋体" w:hint="eastAsia"/>
                <w:kern w:val="0"/>
                <w:sz w:val="15"/>
                <w:szCs w:val="15"/>
              </w:rPr>
              <w:t>80%</w:t>
            </w:r>
          </w:p>
        </w:tc>
      </w:tr>
      <w:tr w:rsidR="00257EF5" w:rsidRPr="000A071F" w:rsidTr="00D023E9">
        <w:trPr>
          <w:trHeight w:val="285"/>
        </w:trPr>
        <w:tc>
          <w:tcPr>
            <w:tcW w:w="3558" w:type="dxa"/>
            <w:vMerge/>
            <w:tcBorders>
              <w:top w:val="nil"/>
              <w:left w:val="single" w:sz="4" w:space="0" w:color="auto"/>
              <w:bottom w:val="single" w:sz="4" w:space="0" w:color="auto"/>
              <w:right w:val="single" w:sz="4" w:space="0" w:color="auto"/>
            </w:tcBorders>
            <w:vAlign w:val="center"/>
          </w:tcPr>
          <w:p w:rsidR="00257EF5" w:rsidRPr="000A071F" w:rsidRDefault="00257EF5" w:rsidP="00D023E9">
            <w:pPr>
              <w:widowControl/>
              <w:spacing w:line="240" w:lineRule="exact"/>
              <w:jc w:val="left"/>
              <w:rPr>
                <w:rFonts w:ascii="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中职</w:t>
            </w:r>
          </w:p>
        </w:tc>
        <w:tc>
          <w:tcPr>
            <w:tcW w:w="1140"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spacing w:line="240" w:lineRule="exact"/>
              <w:jc w:val="center"/>
              <w:rPr>
                <w:rFonts w:ascii="宋体" w:hAnsi="宋体" w:cs="宋体"/>
                <w:kern w:val="0"/>
                <w:sz w:val="15"/>
                <w:szCs w:val="15"/>
              </w:rPr>
            </w:pPr>
            <w:r w:rsidRPr="000A071F">
              <w:rPr>
                <w:rFonts w:ascii="宋体" w:hAnsi="宋体" w:cs="宋体" w:hint="eastAsia"/>
                <w:kern w:val="0"/>
                <w:sz w:val="15"/>
                <w:szCs w:val="15"/>
              </w:rPr>
              <w:t>2328.43</w:t>
            </w:r>
          </w:p>
        </w:tc>
        <w:tc>
          <w:tcPr>
            <w:tcW w:w="1485"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center"/>
              <w:rPr>
                <w:rFonts w:ascii="宋体" w:hAnsi="宋体" w:cs="宋体"/>
                <w:kern w:val="0"/>
                <w:sz w:val="15"/>
                <w:szCs w:val="15"/>
              </w:rPr>
            </w:pPr>
            <w:r w:rsidRPr="000A071F">
              <w:rPr>
                <w:rFonts w:ascii="宋体" w:hAnsi="宋体" w:cs="宋体" w:hint="eastAsia"/>
                <w:kern w:val="0"/>
                <w:sz w:val="15"/>
                <w:szCs w:val="15"/>
              </w:rPr>
              <w:t>6735.75</w:t>
            </w:r>
          </w:p>
        </w:tc>
        <w:tc>
          <w:tcPr>
            <w:tcW w:w="1604"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spacing w:line="240" w:lineRule="exact"/>
              <w:jc w:val="center"/>
              <w:rPr>
                <w:rFonts w:ascii="宋体" w:hAnsi="宋体" w:cs="宋体"/>
                <w:kern w:val="0"/>
                <w:sz w:val="15"/>
                <w:szCs w:val="15"/>
              </w:rPr>
            </w:pPr>
            <w:r>
              <w:rPr>
                <w:rFonts w:ascii="宋体" w:hAnsi="宋体" w:cs="宋体" w:hint="eastAsia"/>
                <w:kern w:val="0"/>
                <w:sz w:val="15"/>
                <w:szCs w:val="15"/>
              </w:rPr>
              <w:t>189%</w:t>
            </w:r>
          </w:p>
        </w:tc>
      </w:tr>
      <w:tr w:rsidR="00257EF5" w:rsidRPr="000A071F" w:rsidTr="00D023E9">
        <w:trPr>
          <w:trHeight w:val="285"/>
        </w:trPr>
        <w:tc>
          <w:tcPr>
            <w:tcW w:w="3558" w:type="dxa"/>
            <w:vMerge/>
            <w:tcBorders>
              <w:top w:val="nil"/>
              <w:left w:val="single" w:sz="4" w:space="0" w:color="auto"/>
              <w:bottom w:val="single" w:sz="4" w:space="0" w:color="auto"/>
              <w:right w:val="single" w:sz="4" w:space="0" w:color="auto"/>
            </w:tcBorders>
            <w:vAlign w:val="center"/>
          </w:tcPr>
          <w:p w:rsidR="00257EF5" w:rsidRPr="000A071F" w:rsidRDefault="00257EF5" w:rsidP="00D023E9">
            <w:pPr>
              <w:widowControl/>
              <w:spacing w:line="240" w:lineRule="exact"/>
              <w:jc w:val="left"/>
              <w:rPr>
                <w:rFonts w:ascii="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高校</w:t>
            </w:r>
          </w:p>
        </w:tc>
        <w:tc>
          <w:tcPr>
            <w:tcW w:w="1140"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spacing w:line="240" w:lineRule="exact"/>
              <w:jc w:val="center"/>
              <w:rPr>
                <w:rFonts w:ascii="宋体" w:hAnsi="宋体" w:cs="宋体"/>
                <w:kern w:val="0"/>
                <w:sz w:val="15"/>
                <w:szCs w:val="15"/>
              </w:rPr>
            </w:pPr>
            <w:r w:rsidRPr="000A071F">
              <w:rPr>
                <w:rFonts w:ascii="宋体" w:hAnsi="宋体" w:cs="宋体" w:hint="eastAsia"/>
                <w:kern w:val="0"/>
                <w:sz w:val="15"/>
                <w:szCs w:val="15"/>
              </w:rPr>
              <w:t>6724.79</w:t>
            </w:r>
          </w:p>
        </w:tc>
        <w:tc>
          <w:tcPr>
            <w:tcW w:w="1485"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widowControl/>
              <w:spacing w:line="240" w:lineRule="exact"/>
              <w:jc w:val="center"/>
              <w:rPr>
                <w:rFonts w:ascii="宋体" w:hAnsi="宋体" w:cs="宋体"/>
                <w:kern w:val="0"/>
                <w:sz w:val="15"/>
                <w:szCs w:val="15"/>
              </w:rPr>
            </w:pPr>
            <w:r w:rsidRPr="000A071F">
              <w:rPr>
                <w:rFonts w:ascii="宋体" w:hAnsi="宋体" w:cs="宋体" w:hint="eastAsia"/>
                <w:kern w:val="0"/>
                <w:sz w:val="15"/>
                <w:szCs w:val="15"/>
              </w:rPr>
              <w:t>11576.1</w:t>
            </w:r>
          </w:p>
        </w:tc>
        <w:tc>
          <w:tcPr>
            <w:tcW w:w="1604"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spacing w:line="240" w:lineRule="exact"/>
              <w:jc w:val="center"/>
              <w:rPr>
                <w:rFonts w:ascii="宋体" w:hAnsi="宋体" w:cs="宋体"/>
                <w:kern w:val="0"/>
                <w:sz w:val="15"/>
                <w:szCs w:val="15"/>
              </w:rPr>
            </w:pPr>
            <w:r>
              <w:rPr>
                <w:rFonts w:ascii="宋体" w:hAnsi="宋体" w:cs="宋体" w:hint="eastAsia"/>
                <w:kern w:val="0"/>
                <w:sz w:val="15"/>
                <w:szCs w:val="15"/>
              </w:rPr>
              <w:t>72%</w:t>
            </w:r>
          </w:p>
        </w:tc>
      </w:tr>
      <w:tr w:rsidR="00257EF5" w:rsidRPr="000A071F" w:rsidTr="00D023E9">
        <w:trPr>
          <w:trHeight w:val="285"/>
        </w:trPr>
        <w:tc>
          <w:tcPr>
            <w:tcW w:w="3558" w:type="dxa"/>
            <w:vMerge w:val="restart"/>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center"/>
              <w:rPr>
                <w:rFonts w:ascii="宋体" w:hAnsi="宋体" w:cs="宋体"/>
                <w:kern w:val="0"/>
                <w:sz w:val="15"/>
                <w:szCs w:val="15"/>
              </w:rPr>
            </w:pPr>
            <w:r w:rsidRPr="000A071F">
              <w:rPr>
                <w:rFonts w:ascii="宋体" w:hAnsi="宋体" w:cs="宋体" w:hint="eastAsia"/>
                <w:kern w:val="0"/>
                <w:sz w:val="15"/>
                <w:szCs w:val="15"/>
              </w:rPr>
              <w:t>生均教育经费指数（</w:t>
            </w:r>
            <w:r w:rsidRPr="000A071F">
              <w:rPr>
                <w:rFonts w:cs="宋体"/>
                <w:kern w:val="0"/>
                <w:sz w:val="15"/>
                <w:szCs w:val="15"/>
              </w:rPr>
              <w:t>%</w:t>
            </w:r>
            <w:r w:rsidRPr="000A071F">
              <w:rPr>
                <w:rFonts w:ascii="宋体" w:hAnsi="宋体" w:cs="宋体" w:hint="eastAsia"/>
                <w:kern w:val="0"/>
                <w:sz w:val="15"/>
                <w:szCs w:val="15"/>
              </w:rPr>
              <w:t>）</w:t>
            </w:r>
          </w:p>
        </w:tc>
        <w:tc>
          <w:tcPr>
            <w:tcW w:w="709"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小学</w:t>
            </w:r>
          </w:p>
        </w:tc>
        <w:tc>
          <w:tcPr>
            <w:tcW w:w="1140"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spacing w:line="240" w:lineRule="exact"/>
              <w:jc w:val="center"/>
              <w:rPr>
                <w:rFonts w:ascii="宋体" w:hAnsi="宋体" w:cs="宋体"/>
                <w:kern w:val="0"/>
                <w:sz w:val="15"/>
                <w:szCs w:val="15"/>
              </w:rPr>
            </w:pPr>
            <w:r w:rsidRPr="000A071F">
              <w:rPr>
                <w:rFonts w:ascii="宋体" w:hAnsi="宋体" w:cs="宋体" w:hint="eastAsia"/>
                <w:kern w:val="0"/>
                <w:sz w:val="15"/>
                <w:szCs w:val="15"/>
              </w:rPr>
              <w:t>%</w:t>
            </w:r>
          </w:p>
        </w:tc>
        <w:tc>
          <w:tcPr>
            <w:tcW w:w="1485"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spacing w:line="240" w:lineRule="exact"/>
              <w:jc w:val="center"/>
              <w:rPr>
                <w:rFonts w:ascii="宋体" w:hAnsi="宋体" w:cs="宋体"/>
                <w:kern w:val="0"/>
                <w:sz w:val="15"/>
                <w:szCs w:val="15"/>
              </w:rPr>
            </w:pPr>
            <w:r w:rsidRPr="000A071F">
              <w:rPr>
                <w:rFonts w:ascii="宋体" w:hAnsi="宋体" w:cs="宋体" w:hint="eastAsia"/>
                <w:kern w:val="0"/>
                <w:sz w:val="15"/>
                <w:szCs w:val="15"/>
              </w:rPr>
              <w:t>0.90</w:t>
            </w:r>
          </w:p>
        </w:tc>
        <w:tc>
          <w:tcPr>
            <w:tcW w:w="1604" w:type="dxa"/>
            <w:tcBorders>
              <w:top w:val="nil"/>
              <w:left w:val="nil"/>
              <w:bottom w:val="single" w:sz="4" w:space="0" w:color="auto"/>
              <w:right w:val="single" w:sz="4" w:space="0" w:color="auto"/>
            </w:tcBorders>
            <w:shd w:val="clear" w:color="auto" w:fill="auto"/>
            <w:vAlign w:val="center"/>
          </w:tcPr>
          <w:p w:rsidR="00257EF5" w:rsidRPr="000A071F" w:rsidRDefault="00257EF5" w:rsidP="00D023E9">
            <w:pPr>
              <w:spacing w:line="240" w:lineRule="exact"/>
              <w:jc w:val="center"/>
              <w:rPr>
                <w:rFonts w:ascii="宋体" w:hAnsi="宋体" w:cs="宋体"/>
                <w:kern w:val="0"/>
                <w:sz w:val="15"/>
                <w:szCs w:val="15"/>
              </w:rPr>
            </w:pPr>
          </w:p>
        </w:tc>
      </w:tr>
      <w:tr w:rsidR="00257EF5" w:rsidRPr="000A071F" w:rsidTr="00D023E9">
        <w:trPr>
          <w:trHeight w:val="285"/>
        </w:trPr>
        <w:tc>
          <w:tcPr>
            <w:tcW w:w="3558" w:type="dxa"/>
            <w:vMerge/>
            <w:tcBorders>
              <w:top w:val="nil"/>
              <w:left w:val="single" w:sz="4" w:space="0" w:color="auto"/>
              <w:bottom w:val="single" w:sz="4" w:space="0" w:color="auto"/>
              <w:right w:val="single" w:sz="4" w:space="0" w:color="auto"/>
            </w:tcBorders>
            <w:vAlign w:val="center"/>
          </w:tcPr>
          <w:p w:rsidR="00257EF5" w:rsidRPr="000A071F" w:rsidRDefault="00257EF5" w:rsidP="00D023E9">
            <w:pPr>
              <w:widowControl/>
              <w:spacing w:line="240" w:lineRule="exact"/>
              <w:jc w:val="left"/>
              <w:rPr>
                <w:rFonts w:ascii="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初中</w:t>
            </w:r>
          </w:p>
        </w:tc>
        <w:tc>
          <w:tcPr>
            <w:tcW w:w="4229" w:type="dxa"/>
            <w:gridSpan w:val="3"/>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right"/>
              <w:rPr>
                <w:rFonts w:ascii="宋体" w:hAnsi="宋体" w:cs="宋体"/>
                <w:kern w:val="0"/>
                <w:sz w:val="15"/>
                <w:szCs w:val="15"/>
              </w:rPr>
            </w:pPr>
            <w:r w:rsidRPr="000A071F">
              <w:rPr>
                <w:rFonts w:ascii="宋体" w:hAnsi="宋体" w:cs="宋体" w:hint="eastAsia"/>
                <w:kern w:val="0"/>
                <w:sz w:val="15"/>
                <w:szCs w:val="15"/>
              </w:rPr>
              <w:t>%</w:t>
            </w:r>
          </w:p>
        </w:tc>
      </w:tr>
      <w:tr w:rsidR="00257EF5" w:rsidRPr="000A071F" w:rsidTr="00D023E9">
        <w:trPr>
          <w:trHeight w:val="285"/>
        </w:trPr>
        <w:tc>
          <w:tcPr>
            <w:tcW w:w="3558" w:type="dxa"/>
            <w:vMerge/>
            <w:tcBorders>
              <w:top w:val="nil"/>
              <w:left w:val="single" w:sz="4" w:space="0" w:color="auto"/>
              <w:bottom w:val="single" w:sz="4" w:space="0" w:color="auto"/>
              <w:right w:val="single" w:sz="4" w:space="0" w:color="auto"/>
            </w:tcBorders>
            <w:vAlign w:val="center"/>
          </w:tcPr>
          <w:p w:rsidR="00257EF5" w:rsidRPr="000A071F" w:rsidRDefault="00257EF5" w:rsidP="00D023E9">
            <w:pPr>
              <w:widowControl/>
              <w:spacing w:line="240" w:lineRule="exact"/>
              <w:jc w:val="left"/>
              <w:rPr>
                <w:rFonts w:ascii="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普高</w:t>
            </w:r>
          </w:p>
        </w:tc>
        <w:tc>
          <w:tcPr>
            <w:tcW w:w="4229" w:type="dxa"/>
            <w:gridSpan w:val="3"/>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right"/>
              <w:rPr>
                <w:rFonts w:ascii="宋体" w:hAnsi="宋体" w:cs="宋体"/>
                <w:kern w:val="0"/>
                <w:sz w:val="15"/>
                <w:szCs w:val="15"/>
              </w:rPr>
            </w:pPr>
            <w:r w:rsidRPr="000A071F">
              <w:rPr>
                <w:rFonts w:ascii="宋体" w:hAnsi="宋体" w:cs="宋体" w:hint="eastAsia"/>
                <w:kern w:val="0"/>
                <w:sz w:val="15"/>
                <w:szCs w:val="15"/>
              </w:rPr>
              <w:t>%</w:t>
            </w:r>
          </w:p>
        </w:tc>
      </w:tr>
      <w:tr w:rsidR="00257EF5" w:rsidRPr="000A071F" w:rsidTr="00D023E9">
        <w:trPr>
          <w:trHeight w:val="285"/>
        </w:trPr>
        <w:tc>
          <w:tcPr>
            <w:tcW w:w="3558" w:type="dxa"/>
            <w:vMerge/>
            <w:tcBorders>
              <w:top w:val="nil"/>
              <w:left w:val="single" w:sz="4" w:space="0" w:color="auto"/>
              <w:bottom w:val="single" w:sz="4" w:space="0" w:color="auto"/>
              <w:right w:val="single" w:sz="4" w:space="0" w:color="auto"/>
            </w:tcBorders>
            <w:vAlign w:val="center"/>
          </w:tcPr>
          <w:p w:rsidR="00257EF5" w:rsidRPr="000A071F" w:rsidRDefault="00257EF5" w:rsidP="00D023E9">
            <w:pPr>
              <w:widowControl/>
              <w:spacing w:line="240" w:lineRule="exact"/>
              <w:jc w:val="left"/>
              <w:rPr>
                <w:rFonts w:ascii="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中职</w:t>
            </w:r>
          </w:p>
        </w:tc>
        <w:tc>
          <w:tcPr>
            <w:tcW w:w="4229" w:type="dxa"/>
            <w:gridSpan w:val="3"/>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right"/>
              <w:rPr>
                <w:rFonts w:ascii="宋体" w:hAnsi="宋体" w:cs="宋体"/>
                <w:kern w:val="0"/>
                <w:sz w:val="15"/>
                <w:szCs w:val="15"/>
              </w:rPr>
            </w:pPr>
            <w:r w:rsidRPr="000A071F">
              <w:rPr>
                <w:rFonts w:ascii="宋体" w:hAnsi="宋体" w:cs="宋体" w:hint="eastAsia"/>
                <w:kern w:val="0"/>
                <w:sz w:val="15"/>
                <w:szCs w:val="15"/>
              </w:rPr>
              <w:t>%</w:t>
            </w:r>
          </w:p>
        </w:tc>
      </w:tr>
      <w:tr w:rsidR="00257EF5" w:rsidRPr="000A071F" w:rsidTr="00D023E9">
        <w:trPr>
          <w:trHeight w:val="285"/>
        </w:trPr>
        <w:tc>
          <w:tcPr>
            <w:tcW w:w="3558" w:type="dxa"/>
            <w:vMerge/>
            <w:tcBorders>
              <w:top w:val="nil"/>
              <w:left w:val="single" w:sz="4" w:space="0" w:color="auto"/>
              <w:bottom w:val="single" w:sz="4" w:space="0" w:color="auto"/>
              <w:right w:val="single" w:sz="4" w:space="0" w:color="auto"/>
            </w:tcBorders>
            <w:vAlign w:val="center"/>
          </w:tcPr>
          <w:p w:rsidR="00257EF5" w:rsidRPr="000A071F" w:rsidRDefault="00257EF5" w:rsidP="00D023E9">
            <w:pPr>
              <w:widowControl/>
              <w:spacing w:line="240" w:lineRule="exact"/>
              <w:jc w:val="left"/>
              <w:rPr>
                <w:rFonts w:ascii="宋体" w:hAnsi="宋体" w:cs="宋体"/>
                <w:kern w:val="0"/>
                <w:sz w:val="15"/>
                <w:szCs w:val="15"/>
              </w:rPr>
            </w:pPr>
          </w:p>
        </w:tc>
        <w:tc>
          <w:tcPr>
            <w:tcW w:w="709"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高校</w:t>
            </w:r>
          </w:p>
        </w:tc>
        <w:tc>
          <w:tcPr>
            <w:tcW w:w="4229" w:type="dxa"/>
            <w:gridSpan w:val="3"/>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right"/>
              <w:rPr>
                <w:rFonts w:ascii="宋体" w:hAnsi="宋体" w:cs="宋体"/>
                <w:kern w:val="0"/>
                <w:sz w:val="15"/>
                <w:szCs w:val="15"/>
              </w:rPr>
            </w:pPr>
            <w:r w:rsidRPr="000A071F">
              <w:rPr>
                <w:rFonts w:ascii="宋体" w:hAnsi="宋体" w:cs="宋体" w:hint="eastAsia"/>
                <w:kern w:val="0"/>
                <w:sz w:val="15"/>
                <w:szCs w:val="15"/>
              </w:rPr>
              <w:t>%</w:t>
            </w:r>
          </w:p>
        </w:tc>
      </w:tr>
      <w:tr w:rsidR="00257EF5" w:rsidRPr="000A071F" w:rsidTr="00D023E9">
        <w:trPr>
          <w:trHeight w:val="285"/>
        </w:trPr>
        <w:tc>
          <w:tcPr>
            <w:tcW w:w="3558" w:type="dxa"/>
            <w:tcBorders>
              <w:top w:val="nil"/>
              <w:left w:val="single" w:sz="4" w:space="0" w:color="auto"/>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社会捐赠经费及民办学校中举办者投入占教育总经费的比例（</w:t>
            </w:r>
            <w:r w:rsidRPr="000A071F">
              <w:rPr>
                <w:rFonts w:cs="宋体"/>
                <w:kern w:val="0"/>
                <w:sz w:val="15"/>
                <w:szCs w:val="15"/>
              </w:rPr>
              <w:t>%</w:t>
            </w:r>
            <w:r w:rsidRPr="000A071F">
              <w:rPr>
                <w:rFonts w:ascii="宋体" w:hAnsi="宋体" w:cs="宋体" w:hint="eastAsia"/>
                <w:kern w:val="0"/>
                <w:sz w:val="15"/>
                <w:szCs w:val="15"/>
              </w:rPr>
              <w:t>）</w:t>
            </w:r>
          </w:p>
        </w:tc>
        <w:tc>
          <w:tcPr>
            <w:tcW w:w="709" w:type="dxa"/>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left"/>
              <w:rPr>
                <w:rFonts w:ascii="宋体" w:hAnsi="宋体" w:cs="宋体"/>
                <w:kern w:val="0"/>
                <w:sz w:val="15"/>
                <w:szCs w:val="15"/>
              </w:rPr>
            </w:pPr>
            <w:r w:rsidRPr="000A071F">
              <w:rPr>
                <w:rFonts w:ascii="宋体" w:hAnsi="宋体" w:cs="宋体" w:hint="eastAsia"/>
                <w:kern w:val="0"/>
                <w:sz w:val="15"/>
                <w:szCs w:val="15"/>
              </w:rPr>
              <w:t xml:space="preserve">　</w:t>
            </w:r>
          </w:p>
        </w:tc>
        <w:tc>
          <w:tcPr>
            <w:tcW w:w="4229" w:type="dxa"/>
            <w:gridSpan w:val="3"/>
            <w:tcBorders>
              <w:top w:val="nil"/>
              <w:left w:val="nil"/>
              <w:bottom w:val="single" w:sz="4" w:space="0" w:color="auto"/>
              <w:right w:val="single" w:sz="4" w:space="0" w:color="auto"/>
            </w:tcBorders>
            <w:shd w:val="clear" w:color="auto" w:fill="auto"/>
            <w:noWrap/>
            <w:vAlign w:val="center"/>
          </w:tcPr>
          <w:p w:rsidR="00257EF5" w:rsidRPr="000A071F" w:rsidRDefault="00257EF5" w:rsidP="00D023E9">
            <w:pPr>
              <w:widowControl/>
              <w:spacing w:line="240" w:lineRule="exact"/>
              <w:jc w:val="right"/>
              <w:rPr>
                <w:rFonts w:ascii="宋体" w:hAnsi="宋体" w:cs="宋体"/>
                <w:kern w:val="0"/>
                <w:sz w:val="15"/>
                <w:szCs w:val="15"/>
              </w:rPr>
            </w:pPr>
            <w:r w:rsidRPr="000A071F">
              <w:rPr>
                <w:rFonts w:ascii="宋体" w:hAnsi="宋体" w:cs="宋体" w:hint="eastAsia"/>
                <w:kern w:val="0"/>
                <w:sz w:val="15"/>
                <w:szCs w:val="15"/>
              </w:rPr>
              <w:t>0.50%</w:t>
            </w:r>
          </w:p>
        </w:tc>
      </w:tr>
    </w:tbl>
    <w:p w:rsidR="00257EF5" w:rsidRPr="00627F84" w:rsidRDefault="00257EF5" w:rsidP="00627F84">
      <w:pPr>
        <w:spacing w:line="360" w:lineRule="auto"/>
        <w:ind w:firstLineChars="200" w:firstLine="560"/>
        <w:outlineLvl w:val="3"/>
        <w:rPr>
          <w:rFonts w:ascii="仿宋" w:eastAsia="仿宋" w:hAnsi="仿宋"/>
          <w:sz w:val="28"/>
          <w:szCs w:val="28"/>
        </w:rPr>
      </w:pPr>
      <w:bookmarkStart w:id="228" w:name="_Toc502652684"/>
      <w:r w:rsidRPr="00627F84">
        <w:rPr>
          <w:rFonts w:ascii="仿宋" w:eastAsia="仿宋" w:hAnsi="仿宋" w:hint="eastAsia"/>
          <w:sz w:val="28"/>
          <w:szCs w:val="28"/>
        </w:rPr>
        <w:t>1.宁波教育财政投入增长缓慢</w:t>
      </w:r>
      <w:bookmarkEnd w:id="228"/>
    </w:p>
    <w:p w:rsidR="00257EF5" w:rsidRPr="00627F84" w:rsidRDefault="00257EF5" w:rsidP="00257EF5">
      <w:pPr>
        <w:spacing w:line="360" w:lineRule="auto"/>
        <w:rPr>
          <w:rFonts w:ascii="仿宋" w:eastAsia="仿宋" w:hAnsi="仿宋"/>
          <w:sz w:val="28"/>
          <w:szCs w:val="28"/>
        </w:rPr>
      </w:pPr>
      <w:r w:rsidRPr="00627F84">
        <w:rPr>
          <w:rFonts w:ascii="仿宋" w:eastAsia="仿宋" w:hAnsi="仿宋" w:hint="eastAsia"/>
          <w:sz w:val="28"/>
          <w:szCs w:val="28"/>
        </w:rPr>
        <w:t xml:space="preserve">    </w:t>
      </w:r>
      <w:r w:rsidRPr="00627F84">
        <w:rPr>
          <w:rFonts w:ascii="仿宋" w:eastAsia="仿宋" w:hAnsi="仿宋"/>
          <w:sz w:val="28"/>
          <w:szCs w:val="28"/>
        </w:rPr>
        <w:t>“十二五”期间，宁波市</w:t>
      </w:r>
      <w:r w:rsidRPr="00627F84">
        <w:rPr>
          <w:rFonts w:ascii="仿宋" w:eastAsia="仿宋" w:hAnsi="仿宋" w:hint="eastAsia"/>
          <w:sz w:val="28"/>
          <w:szCs w:val="28"/>
        </w:rPr>
        <w:t>增长缓慢，但总量增加较大，</w:t>
      </w:r>
      <w:r w:rsidRPr="00627F84">
        <w:rPr>
          <w:rFonts w:ascii="仿宋" w:eastAsia="仿宋" w:hAnsi="仿宋"/>
          <w:sz w:val="28"/>
          <w:szCs w:val="28"/>
        </w:rPr>
        <w:t>不断加大教育的财政投入，2011-2014年财政性教育经费投入共计683.8亿元，根据2015年宁波市财政局的财政预算，教育支出190.26亿元，财政</w:t>
      </w:r>
      <w:r w:rsidRPr="00627F84">
        <w:rPr>
          <w:rFonts w:ascii="仿宋" w:eastAsia="仿宋" w:hAnsi="仿宋"/>
          <w:sz w:val="28"/>
          <w:szCs w:val="28"/>
        </w:rPr>
        <w:lastRenderedPageBreak/>
        <w:t>教育经费支出占一般预算支出的比例为18.3%，努力确保教育经费的“三个增长”。</w:t>
      </w:r>
    </w:p>
    <w:p w:rsidR="00257EF5" w:rsidRPr="002A2D80" w:rsidRDefault="00257EF5" w:rsidP="002A2D80">
      <w:pPr>
        <w:spacing w:line="360" w:lineRule="auto"/>
        <w:ind w:firstLineChars="200" w:firstLine="560"/>
        <w:outlineLvl w:val="3"/>
        <w:rPr>
          <w:rFonts w:ascii="仿宋" w:eastAsia="仿宋" w:hAnsi="仿宋"/>
          <w:sz w:val="28"/>
          <w:szCs w:val="28"/>
        </w:rPr>
      </w:pPr>
      <w:bookmarkStart w:id="229" w:name="_Toc502652685"/>
      <w:r w:rsidRPr="002A2D80">
        <w:rPr>
          <w:rFonts w:ascii="仿宋" w:eastAsia="仿宋" w:hAnsi="仿宋" w:hint="eastAsia"/>
          <w:sz w:val="28"/>
          <w:szCs w:val="28"/>
        </w:rPr>
        <w:t>2.生均公用经费增长较快</w:t>
      </w:r>
      <w:bookmarkEnd w:id="229"/>
    </w:p>
    <w:p w:rsidR="00257EF5" w:rsidRPr="002A2D80" w:rsidRDefault="00257EF5" w:rsidP="00257EF5">
      <w:pPr>
        <w:spacing w:line="360" w:lineRule="auto"/>
        <w:rPr>
          <w:rFonts w:ascii="仿宋" w:eastAsia="仿宋" w:hAnsi="仿宋"/>
          <w:sz w:val="28"/>
          <w:szCs w:val="28"/>
        </w:rPr>
      </w:pPr>
      <w:r w:rsidRPr="002A2D80">
        <w:rPr>
          <w:rFonts w:ascii="仿宋" w:eastAsia="仿宋" w:hAnsi="仿宋" w:hint="eastAsia"/>
          <w:sz w:val="28"/>
          <w:szCs w:val="28"/>
        </w:rPr>
        <w:t xml:space="preserve">    因为基数较小，增长显著的是初中、小学，分别增长了430%与288%；职业教育增长率达到了190%左右；普通高中增长率在80%以内。</w:t>
      </w:r>
    </w:p>
    <w:p w:rsidR="00257EF5" w:rsidRPr="002A2D80" w:rsidRDefault="00257EF5" w:rsidP="002A2D80">
      <w:pPr>
        <w:spacing w:line="360" w:lineRule="auto"/>
        <w:ind w:firstLineChars="200" w:firstLine="560"/>
        <w:outlineLvl w:val="3"/>
        <w:rPr>
          <w:rFonts w:ascii="仿宋" w:eastAsia="仿宋" w:hAnsi="仿宋"/>
          <w:sz w:val="28"/>
          <w:szCs w:val="28"/>
        </w:rPr>
      </w:pPr>
      <w:bookmarkStart w:id="230" w:name="_Toc502652686"/>
      <w:r w:rsidRPr="002A2D80">
        <w:rPr>
          <w:rFonts w:ascii="仿宋" w:eastAsia="仿宋" w:hAnsi="仿宋" w:hint="eastAsia"/>
          <w:sz w:val="28"/>
          <w:szCs w:val="28"/>
        </w:rPr>
        <w:t>3.民间力量投入教育经费占比微不足道</w:t>
      </w:r>
      <w:bookmarkEnd w:id="230"/>
    </w:p>
    <w:p w:rsidR="00257EF5" w:rsidRPr="002A2D80" w:rsidRDefault="00257EF5" w:rsidP="00257EF5">
      <w:pPr>
        <w:spacing w:line="360" w:lineRule="auto"/>
        <w:rPr>
          <w:rFonts w:ascii="仿宋" w:eastAsia="仿宋" w:hAnsi="仿宋"/>
          <w:sz w:val="28"/>
          <w:szCs w:val="28"/>
        </w:rPr>
      </w:pPr>
      <w:r w:rsidRPr="002A2D80">
        <w:rPr>
          <w:rFonts w:ascii="仿宋" w:eastAsia="仿宋" w:hAnsi="仿宋" w:hint="eastAsia"/>
          <w:sz w:val="28"/>
          <w:szCs w:val="28"/>
        </w:rPr>
        <w:t xml:space="preserve">    “十二五”末仅占0.5%。</w:t>
      </w:r>
    </w:p>
    <w:p w:rsidR="00257EF5" w:rsidRPr="002A2D80" w:rsidRDefault="00257EF5" w:rsidP="002A2D80">
      <w:pPr>
        <w:outlineLvl w:val="1"/>
        <w:rPr>
          <w:rFonts w:ascii="宋体" w:eastAsia="宋体" w:hAnsi="宋体"/>
          <w:b/>
          <w:sz w:val="32"/>
          <w:szCs w:val="32"/>
        </w:rPr>
      </w:pPr>
      <w:bookmarkStart w:id="231" w:name="_Toc502652687"/>
      <w:bookmarkStart w:id="232" w:name="_Toc503258463"/>
      <w:bookmarkStart w:id="233" w:name="_Toc503258975"/>
      <w:bookmarkStart w:id="234" w:name="_Toc503259152"/>
      <w:r w:rsidRPr="002A2D80">
        <w:rPr>
          <w:rFonts w:ascii="宋体" w:eastAsia="宋体" w:hAnsi="宋体" w:hint="eastAsia"/>
          <w:b/>
          <w:sz w:val="32"/>
          <w:szCs w:val="32"/>
        </w:rPr>
        <w:t>四、宁波教育发展的经验与案例</w:t>
      </w:r>
      <w:bookmarkEnd w:id="231"/>
      <w:bookmarkEnd w:id="232"/>
      <w:bookmarkEnd w:id="233"/>
      <w:bookmarkEnd w:id="234"/>
    </w:p>
    <w:p w:rsidR="00257EF5" w:rsidRPr="002A2D80" w:rsidRDefault="00257EF5" w:rsidP="00257EF5">
      <w:pPr>
        <w:spacing w:line="360" w:lineRule="auto"/>
        <w:rPr>
          <w:rFonts w:ascii="仿宋" w:eastAsia="仿宋" w:hAnsi="仿宋"/>
          <w:sz w:val="28"/>
          <w:szCs w:val="28"/>
        </w:rPr>
      </w:pPr>
      <w:r w:rsidRPr="002A2D80">
        <w:rPr>
          <w:rFonts w:ascii="仿宋" w:eastAsia="仿宋" w:hAnsi="仿宋" w:hint="eastAsia"/>
          <w:sz w:val="28"/>
          <w:szCs w:val="28"/>
        </w:rPr>
        <w:t xml:space="preserve">    “十二五”以来，宁波教育以“两个率先”为指引，发生了巨大的变化，主要表现在：</w:t>
      </w:r>
    </w:p>
    <w:p w:rsidR="00257EF5" w:rsidRPr="00EA2716" w:rsidRDefault="00257EF5" w:rsidP="00EA2716">
      <w:pPr>
        <w:spacing w:line="360" w:lineRule="auto"/>
        <w:ind w:firstLineChars="200" w:firstLine="643"/>
        <w:outlineLvl w:val="2"/>
        <w:rPr>
          <w:rFonts w:ascii="宋体" w:eastAsia="宋体" w:hAnsi="宋体"/>
          <w:b/>
          <w:sz w:val="32"/>
          <w:szCs w:val="32"/>
        </w:rPr>
      </w:pPr>
      <w:bookmarkStart w:id="235" w:name="_Toc502652688"/>
      <w:bookmarkStart w:id="236" w:name="_Toc503258464"/>
      <w:bookmarkStart w:id="237" w:name="_Toc503258976"/>
      <w:r w:rsidRPr="00EA2716">
        <w:rPr>
          <w:rFonts w:ascii="宋体" w:eastAsia="宋体" w:hAnsi="宋体" w:hint="eastAsia"/>
          <w:b/>
          <w:sz w:val="32"/>
          <w:szCs w:val="32"/>
        </w:rPr>
        <w:t>（一）基础教育：加快推进教育均衡化，统筹城乡教育发展</w:t>
      </w:r>
      <w:bookmarkEnd w:id="235"/>
      <w:bookmarkEnd w:id="236"/>
      <w:bookmarkEnd w:id="237"/>
    </w:p>
    <w:p w:rsidR="00257EF5" w:rsidRPr="00EA2716" w:rsidRDefault="00257EF5" w:rsidP="00EA2716">
      <w:pPr>
        <w:spacing w:line="360" w:lineRule="auto"/>
        <w:rPr>
          <w:rFonts w:ascii="仿宋" w:eastAsia="仿宋" w:hAnsi="仿宋"/>
          <w:sz w:val="28"/>
          <w:szCs w:val="28"/>
        </w:rPr>
      </w:pPr>
      <w:r w:rsidRPr="00EA2716">
        <w:rPr>
          <w:rFonts w:ascii="仿宋" w:eastAsia="仿宋" w:hAnsi="仿宋" w:hint="eastAsia"/>
          <w:sz w:val="28"/>
          <w:szCs w:val="28"/>
        </w:rPr>
        <w:t xml:space="preserve"> “十二五”期间，宁波市的基础教育始终坚守“义务教育——优质均衡”、“高中教育——特色多样”的目标定位，扎实开展基础教育工作。“十二五”期间宁波基础教育段学生数量总体稳定，普高人数则呈逐年变少的态势。</w:t>
      </w:r>
    </w:p>
    <w:p w:rsidR="00257EF5" w:rsidRPr="00B16E35" w:rsidRDefault="00257EF5" w:rsidP="00257EF5">
      <w:pPr>
        <w:spacing w:line="480" w:lineRule="exact"/>
        <w:ind w:firstLineChars="150" w:firstLine="315"/>
        <w:rPr>
          <w:szCs w:val="21"/>
          <w:shd w:val="clear" w:color="auto" w:fill="FFFFFF"/>
        </w:rPr>
      </w:pPr>
      <w:r w:rsidRPr="00B16E35">
        <w:rPr>
          <w:rFonts w:hint="eastAsia"/>
          <w:szCs w:val="21"/>
        </w:rPr>
        <w:lastRenderedPageBreak/>
        <w:t xml:space="preserve">      图4-1 宁波市基础教育段学生在校生人数（2010-2014）</w:t>
      </w:r>
      <w:r w:rsidRPr="000A071F">
        <w:rPr>
          <w:noProof/>
          <w:sz w:val="15"/>
          <w:szCs w:val="15"/>
        </w:rPr>
        <w:drawing>
          <wp:anchor distT="0" distB="0" distL="114300" distR="114300" simplePos="0" relativeHeight="251665408" behindDoc="0" locked="0" layoutInCell="1" allowOverlap="1">
            <wp:simplePos x="0" y="0"/>
            <wp:positionH relativeFrom="column">
              <wp:posOffset>228600</wp:posOffset>
            </wp:positionH>
            <wp:positionV relativeFrom="paragraph">
              <wp:posOffset>175260</wp:posOffset>
            </wp:positionV>
            <wp:extent cx="5514975" cy="2000250"/>
            <wp:effectExtent l="0" t="1905" r="0" b="0"/>
            <wp:wrapSquare wrapText="bothSides"/>
            <wp:docPr id="48" name="图表 48"/>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page">
              <wp14:pctWidth>0</wp14:pctWidth>
            </wp14:sizeRelH>
            <wp14:sizeRelV relativeFrom="page">
              <wp14:pctHeight>0</wp14:pctHeight>
            </wp14:sizeRelV>
          </wp:anchor>
        </w:drawing>
      </w:r>
    </w:p>
    <w:p w:rsidR="00257EF5" w:rsidRPr="00EA2716" w:rsidRDefault="00257EF5" w:rsidP="00EA2716">
      <w:pPr>
        <w:spacing w:line="360" w:lineRule="auto"/>
        <w:rPr>
          <w:rFonts w:ascii="仿宋" w:eastAsia="仿宋" w:hAnsi="仿宋"/>
          <w:sz w:val="28"/>
          <w:szCs w:val="28"/>
        </w:rPr>
      </w:pPr>
      <w:r w:rsidRPr="00EA2716">
        <w:rPr>
          <w:rFonts w:ascii="仿宋" w:eastAsia="仿宋" w:hAnsi="仿宋" w:hint="eastAsia"/>
          <w:sz w:val="28"/>
          <w:szCs w:val="28"/>
        </w:rPr>
        <w:t xml:space="preserve">   从“十二五”规划制定的各项发展指标来看，多数指标已经超额完成或者提前完成，义务教育巩固率一直处于99%以上，优质高中招生名额合理分配到区域内各初中学校比例等指标已经提前超额完成“十二五”预设目标。义务段学校标准化比例为86.63%，未达到预设目标，处于教育现代化基本达标水平，创建比例与杭州（2014年标准化学校比例</w:t>
      </w:r>
      <w:r w:rsidRPr="00EA2716">
        <w:rPr>
          <w:rFonts w:ascii="仿宋" w:eastAsia="仿宋" w:hAnsi="仿宋"/>
          <w:sz w:val="28"/>
          <w:szCs w:val="28"/>
        </w:rPr>
        <w:t>86.71%</w:t>
      </w:r>
      <w:r w:rsidRPr="00EA2716">
        <w:rPr>
          <w:rFonts w:ascii="仿宋" w:eastAsia="仿宋" w:hAnsi="仿宋" w:hint="eastAsia"/>
          <w:sz w:val="28"/>
          <w:szCs w:val="28"/>
        </w:rPr>
        <w:t>）持平。</w:t>
      </w:r>
    </w:p>
    <w:p w:rsidR="00257EF5" w:rsidRPr="00EA2716" w:rsidRDefault="00257EF5" w:rsidP="00EA2716">
      <w:pPr>
        <w:spacing w:line="360" w:lineRule="auto"/>
        <w:ind w:firstLineChars="200" w:firstLine="560"/>
        <w:outlineLvl w:val="3"/>
        <w:rPr>
          <w:rFonts w:ascii="仿宋" w:eastAsia="仿宋" w:hAnsi="仿宋"/>
          <w:sz w:val="28"/>
          <w:szCs w:val="28"/>
        </w:rPr>
      </w:pPr>
      <w:bookmarkStart w:id="238" w:name="_Toc502652689"/>
      <w:r w:rsidRPr="00EA2716">
        <w:rPr>
          <w:rFonts w:ascii="仿宋" w:eastAsia="仿宋" w:hAnsi="仿宋"/>
          <w:sz w:val="28"/>
          <w:szCs w:val="28"/>
        </w:rPr>
        <w:t>1.</w:t>
      </w:r>
      <w:r w:rsidRPr="00EA2716">
        <w:rPr>
          <w:rFonts w:ascii="仿宋" w:eastAsia="仿宋" w:hAnsi="仿宋" w:hint="eastAsia"/>
          <w:sz w:val="28"/>
          <w:szCs w:val="28"/>
        </w:rPr>
        <w:t>促进义务教育城乡一体化发展</w:t>
      </w:r>
      <w:bookmarkEnd w:id="238"/>
    </w:p>
    <w:p w:rsidR="00257EF5" w:rsidRPr="00EA2716" w:rsidRDefault="00257EF5" w:rsidP="00EA2716">
      <w:pPr>
        <w:spacing w:line="360" w:lineRule="auto"/>
        <w:rPr>
          <w:rFonts w:ascii="仿宋" w:eastAsia="仿宋" w:hAnsi="仿宋"/>
          <w:sz w:val="28"/>
          <w:szCs w:val="28"/>
        </w:rPr>
      </w:pPr>
      <w:r w:rsidRPr="00EA2716">
        <w:rPr>
          <w:rFonts w:ascii="仿宋" w:eastAsia="仿宋" w:hAnsi="仿宋" w:hint="eastAsia"/>
          <w:sz w:val="28"/>
          <w:szCs w:val="28"/>
        </w:rPr>
        <w:t>我市加快推进“名校集团化”、“城乡学校共同体”建设，教育资源不断优质均衡发展。坚持义务教育学生就近入学。全市接收外来务工人员随迁子女26.43万人，</w:t>
      </w:r>
      <w:r w:rsidRPr="00EA2716">
        <w:rPr>
          <w:rFonts w:ascii="仿宋" w:eastAsia="仿宋" w:hAnsi="仿宋"/>
          <w:sz w:val="28"/>
          <w:szCs w:val="28"/>
        </w:rPr>
        <w:t>占全市义务教育阶段学生总数的39.31%。</w:t>
      </w:r>
      <w:r w:rsidRPr="00EA2716">
        <w:rPr>
          <w:rFonts w:ascii="仿宋" w:eastAsia="仿宋" w:hAnsi="仿宋" w:hint="eastAsia"/>
          <w:sz w:val="28"/>
          <w:szCs w:val="28"/>
        </w:rPr>
        <w:t>其中在公办中小学就读21.49万人，公办学校接纳比例达81.31%，已经提前超过规划目标，</w:t>
      </w:r>
      <w:r w:rsidRPr="00EA2716">
        <w:rPr>
          <w:rFonts w:ascii="仿宋" w:eastAsia="仿宋" w:hAnsi="仿宋"/>
          <w:sz w:val="28"/>
          <w:szCs w:val="28"/>
        </w:rPr>
        <w:t>接纳人数为全省之最。全市通过省教育厅验收的标准化学校创建率为8</w:t>
      </w:r>
      <w:r w:rsidRPr="00EA2716">
        <w:rPr>
          <w:rFonts w:ascii="仿宋" w:eastAsia="仿宋" w:hAnsi="仿宋" w:hint="eastAsia"/>
          <w:sz w:val="28"/>
          <w:szCs w:val="28"/>
        </w:rPr>
        <w:t>6.63</w:t>
      </w:r>
      <w:r w:rsidRPr="00EA2716">
        <w:rPr>
          <w:rFonts w:ascii="仿宋" w:eastAsia="仿宋" w:hAnsi="仿宋"/>
          <w:sz w:val="28"/>
          <w:szCs w:val="28"/>
        </w:rPr>
        <w:t>%</w:t>
      </w:r>
      <w:r w:rsidRPr="00EA2716">
        <w:rPr>
          <w:rFonts w:ascii="仿宋" w:eastAsia="仿宋" w:hAnsi="仿宋" w:hint="eastAsia"/>
          <w:sz w:val="28"/>
          <w:szCs w:val="28"/>
        </w:rPr>
        <w:t>，达到省教育现代化基本达标水平。至2015年底，</w:t>
      </w:r>
      <w:r w:rsidRPr="00EA2716">
        <w:rPr>
          <w:rFonts w:ascii="仿宋" w:eastAsia="仿宋" w:hAnsi="仿宋"/>
          <w:sz w:val="28"/>
          <w:szCs w:val="28"/>
        </w:rPr>
        <w:t>全市11个县(市)区均通过国家义务教育发展基本均衡县(市)区评估认定，慈溪、江东、江北、北仑被评为浙江省首批教育</w:t>
      </w:r>
      <w:r w:rsidRPr="00EA2716">
        <w:rPr>
          <w:rFonts w:ascii="仿宋" w:eastAsia="仿宋" w:hAnsi="仿宋"/>
          <w:sz w:val="28"/>
          <w:szCs w:val="28"/>
        </w:rPr>
        <w:lastRenderedPageBreak/>
        <w:t>现代化基本达标县(市)区。</w:t>
      </w:r>
      <w:r w:rsidRPr="00EA2716">
        <w:rPr>
          <w:rFonts w:ascii="仿宋" w:eastAsia="仿宋" w:hAnsi="仿宋" w:hint="eastAsia"/>
          <w:sz w:val="28"/>
          <w:szCs w:val="28"/>
        </w:rPr>
        <w:t>2015年</w:t>
      </w:r>
      <w:r w:rsidRPr="00EA2716">
        <w:rPr>
          <w:rFonts w:ascii="仿宋" w:eastAsia="仿宋" w:hAnsi="仿宋"/>
          <w:sz w:val="28"/>
          <w:szCs w:val="28"/>
        </w:rPr>
        <w:t>教育部《全国15个副省级城市教育现代化检测评价与比较研究报告(2014)》显示，宁波教育公平指数位列第一，教育条件保障指数位列第三。</w:t>
      </w:r>
    </w:p>
    <w:p w:rsidR="00257EF5" w:rsidRPr="00EA2716" w:rsidRDefault="00257EF5" w:rsidP="00EA2716">
      <w:pPr>
        <w:spacing w:line="360" w:lineRule="auto"/>
        <w:ind w:firstLineChars="200" w:firstLine="560"/>
        <w:outlineLvl w:val="3"/>
        <w:rPr>
          <w:rFonts w:ascii="仿宋" w:eastAsia="仿宋" w:hAnsi="仿宋"/>
          <w:sz w:val="28"/>
          <w:szCs w:val="28"/>
        </w:rPr>
      </w:pPr>
      <w:bookmarkStart w:id="239" w:name="_Toc502652690"/>
      <w:r w:rsidRPr="00EA2716">
        <w:rPr>
          <w:rFonts w:ascii="仿宋" w:eastAsia="仿宋" w:hAnsi="仿宋" w:hint="eastAsia"/>
          <w:sz w:val="28"/>
          <w:szCs w:val="28"/>
        </w:rPr>
        <w:t>2.加快提升教育优质化，努力实现学有优教</w:t>
      </w:r>
      <w:bookmarkEnd w:id="239"/>
    </w:p>
    <w:p w:rsidR="00257EF5" w:rsidRPr="00EA2716" w:rsidRDefault="00257EF5" w:rsidP="00EA2716">
      <w:pPr>
        <w:spacing w:line="360" w:lineRule="auto"/>
        <w:ind w:firstLineChars="200" w:firstLine="560"/>
        <w:rPr>
          <w:rFonts w:ascii="仿宋" w:eastAsia="仿宋" w:hAnsi="仿宋"/>
          <w:sz w:val="28"/>
          <w:szCs w:val="28"/>
        </w:rPr>
      </w:pPr>
      <w:r w:rsidRPr="00EA2716">
        <w:rPr>
          <w:rFonts w:ascii="仿宋" w:eastAsia="仿宋" w:hAnsi="仿宋"/>
          <w:sz w:val="28"/>
          <w:szCs w:val="28"/>
        </w:rPr>
        <w:t>深化基础教育教学模式改革。成立初中教学改革联盟，推动自主课堂教学改革，通过打造自主课堂、智慧课堂，设计分层作业、弹性作业，实行个性评价、多元评价等方式提高课堂教学效率。积极探索城乡区域教研网络互动，发挥首批25所“轻负担高质量”实验学校的示范引领作用，提高优质教育资源共享与辐射。强化实施“减负”措施，2014年出台《关于规范教学行为切实做好小学零起点教学工作的通知》，规定全市小学起始年级全面启动零起点教学，倡导小学低段施行弹性上学。初中推行减负12条，培育“轻负担、高质量”实验学校。</w:t>
      </w:r>
    </w:p>
    <w:p w:rsidR="00257EF5" w:rsidRPr="00EA2716" w:rsidRDefault="00257EF5" w:rsidP="00EA2716">
      <w:pPr>
        <w:spacing w:line="360" w:lineRule="auto"/>
        <w:ind w:firstLineChars="200" w:firstLine="560"/>
        <w:outlineLvl w:val="3"/>
        <w:rPr>
          <w:rFonts w:ascii="仿宋" w:eastAsia="仿宋" w:hAnsi="仿宋"/>
          <w:sz w:val="28"/>
          <w:szCs w:val="28"/>
        </w:rPr>
      </w:pPr>
      <w:bookmarkStart w:id="240" w:name="_Toc502652691"/>
      <w:r w:rsidRPr="00EA2716">
        <w:rPr>
          <w:rFonts w:ascii="仿宋" w:eastAsia="仿宋" w:hAnsi="仿宋" w:hint="eastAsia"/>
          <w:sz w:val="28"/>
          <w:szCs w:val="28"/>
        </w:rPr>
        <w:t>3.加快促进教育多元化，满足多样化教育需求</w:t>
      </w:r>
      <w:bookmarkEnd w:id="240"/>
    </w:p>
    <w:p w:rsidR="00257EF5" w:rsidRPr="00EA2716" w:rsidRDefault="00257EF5" w:rsidP="00EA2716">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推动普通高中多样化发展。制定实施推动普通高中多样化发展三年行动计划,启动普通高中多样化建设“12341”特色项目。目前已经确立效实中学等8所学校为宁波市创新素养培养实验基地，建设有15个市级普高课程改革基地学校，形成30个市级课改学科基地，创建35个市级普高特色创新项目，推出100门市级选修精品课程。截止“十二五”末，全市获评省一级特色示范学校6所，省二级特色示范学校11所。</w:t>
      </w:r>
    </w:p>
    <w:p w:rsidR="00257EF5" w:rsidRPr="00EA2716" w:rsidRDefault="00257EF5" w:rsidP="00EA2716">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lastRenderedPageBreak/>
        <w:t>探索学生培养新模式。推进国家必修课程校本化，加强知识拓展、职业技能、兴趣特长、社会实践四类选修课程的开发和实施。积极探索走班、走校、学分制等教育教学管理制度改革，设立学校内涵发展资金，组建市直属普通高中选修课程讲师团，切实增加学生个性化、多样化学习选择空间。</w:t>
      </w:r>
    </w:p>
    <w:p w:rsidR="00257EF5" w:rsidRPr="00EA2716" w:rsidRDefault="00257EF5" w:rsidP="00EA2716">
      <w:pPr>
        <w:spacing w:line="360" w:lineRule="auto"/>
        <w:ind w:firstLineChars="200" w:firstLine="560"/>
        <w:outlineLvl w:val="3"/>
        <w:rPr>
          <w:rFonts w:ascii="仿宋" w:eastAsia="仿宋" w:hAnsi="仿宋"/>
          <w:sz w:val="28"/>
          <w:szCs w:val="28"/>
        </w:rPr>
      </w:pPr>
      <w:bookmarkStart w:id="241" w:name="_Toc502652692"/>
      <w:r w:rsidRPr="00EA2716">
        <w:rPr>
          <w:rFonts w:ascii="仿宋" w:eastAsia="仿宋" w:hAnsi="仿宋" w:hint="eastAsia"/>
          <w:sz w:val="28"/>
          <w:szCs w:val="28"/>
        </w:rPr>
        <w:t>4.加快促进教育信息化，努力打造智慧教育</w:t>
      </w:r>
      <w:bookmarkEnd w:id="241"/>
    </w:p>
    <w:p w:rsidR="00257EF5" w:rsidRPr="00EA2716" w:rsidRDefault="00257EF5" w:rsidP="00EA2716">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加快教育信息化的基础建设。宁波市教科网实现全大市千兆互联互通，部分县(市)区统一实施无线网络校园覆盖。所有学校已完成普通教室多媒体配备，生机比已达4.21：1，电子书包、交互式电子白板、虚拟仿真实验室等试点不断扩大。创建数字化校园达标学校553所，创建比为73.8%，100%学校建有校园网。开展人人通平台的深化改造与智慧答疑系统、</w:t>
      </w:r>
      <w:r w:rsidRPr="00EA2716">
        <w:rPr>
          <w:rFonts w:ascii="仿宋" w:eastAsia="仿宋" w:hAnsi="仿宋"/>
          <w:sz w:val="28"/>
          <w:szCs w:val="28"/>
        </w:rPr>
        <w:t>MOOC</w:t>
      </w:r>
      <w:r w:rsidRPr="00EA2716">
        <w:rPr>
          <w:rFonts w:ascii="仿宋" w:eastAsia="仿宋" w:hAnsi="仿宋" w:hint="eastAsia"/>
          <w:sz w:val="28"/>
          <w:szCs w:val="28"/>
        </w:rPr>
        <w:t>等功能模块的研发。</w:t>
      </w:r>
      <w:r w:rsidRPr="00EA2716">
        <w:rPr>
          <w:rFonts w:ascii="仿宋" w:eastAsia="仿宋" w:hAnsi="仿宋"/>
          <w:sz w:val="28"/>
          <w:szCs w:val="28"/>
        </w:rPr>
        <w:t>宁波智慧教育一期</w:t>
      </w:r>
      <w:r w:rsidRPr="00EA2716">
        <w:rPr>
          <w:rFonts w:ascii="仿宋" w:eastAsia="仿宋" w:hAnsi="仿宋" w:hint="eastAsia"/>
          <w:sz w:val="28"/>
          <w:szCs w:val="28"/>
        </w:rPr>
        <w:t>已</w:t>
      </w:r>
      <w:r w:rsidRPr="00EA2716">
        <w:rPr>
          <w:rFonts w:ascii="仿宋" w:eastAsia="仿宋" w:hAnsi="仿宋"/>
          <w:sz w:val="28"/>
          <w:szCs w:val="28"/>
        </w:rPr>
        <w:t>建成“人人通学习平台、终身学习公共服务平台、数字化学习平台”三大平台。目前三大平台资源总量超过300TB，年点击率超过千万人次。</w:t>
      </w:r>
    </w:p>
    <w:p w:rsidR="00257EF5" w:rsidRPr="00EA2716" w:rsidRDefault="00257EF5" w:rsidP="00EA2716">
      <w:pPr>
        <w:spacing w:line="360" w:lineRule="auto"/>
        <w:ind w:firstLineChars="200" w:firstLine="643"/>
        <w:outlineLvl w:val="2"/>
        <w:rPr>
          <w:rFonts w:ascii="宋体" w:eastAsia="宋体" w:hAnsi="宋体"/>
          <w:b/>
          <w:sz w:val="32"/>
          <w:szCs w:val="32"/>
        </w:rPr>
      </w:pPr>
      <w:bookmarkStart w:id="242" w:name="_Toc502652693"/>
      <w:bookmarkStart w:id="243" w:name="_Toc503258465"/>
      <w:bookmarkStart w:id="244" w:name="_Toc503258977"/>
      <w:r w:rsidRPr="00EA2716">
        <w:rPr>
          <w:rFonts w:ascii="宋体" w:eastAsia="宋体" w:hAnsi="宋体" w:hint="eastAsia"/>
          <w:b/>
          <w:sz w:val="32"/>
          <w:szCs w:val="32"/>
        </w:rPr>
        <w:t>（二）职业教育服务产业创新发展的经验</w:t>
      </w:r>
      <w:bookmarkEnd w:id="242"/>
      <w:bookmarkEnd w:id="243"/>
      <w:bookmarkEnd w:id="244"/>
    </w:p>
    <w:p w:rsidR="00257EF5" w:rsidRPr="00EA2716" w:rsidRDefault="00257EF5" w:rsidP="00EA2716">
      <w:pPr>
        <w:spacing w:line="360" w:lineRule="auto"/>
        <w:ind w:firstLineChars="200" w:firstLine="560"/>
        <w:outlineLvl w:val="3"/>
        <w:rPr>
          <w:rFonts w:ascii="仿宋" w:eastAsia="仿宋" w:hAnsi="仿宋"/>
          <w:sz w:val="28"/>
          <w:szCs w:val="28"/>
        </w:rPr>
      </w:pPr>
      <w:bookmarkStart w:id="245" w:name="_Toc502652694"/>
      <w:r w:rsidRPr="00EA2716">
        <w:rPr>
          <w:rFonts w:ascii="仿宋" w:eastAsia="仿宋" w:hAnsi="仿宋" w:hint="eastAsia"/>
          <w:sz w:val="28"/>
          <w:szCs w:val="28"/>
        </w:rPr>
        <w:t>1.强化技能，全国大赛成绩突出</w:t>
      </w:r>
      <w:bookmarkEnd w:id="245"/>
    </w:p>
    <w:p w:rsidR="00257EF5" w:rsidRPr="00EA2716" w:rsidRDefault="00257EF5" w:rsidP="00EA2716">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宁波职业教育技能成绩突出。</w:t>
      </w:r>
      <w:r w:rsidRPr="00EA2716">
        <w:rPr>
          <w:rFonts w:ascii="仿宋" w:eastAsia="仿宋" w:hAnsi="仿宋"/>
          <w:sz w:val="28"/>
          <w:szCs w:val="28"/>
        </w:rPr>
        <w:t>2013</w:t>
      </w:r>
      <w:r w:rsidRPr="00EA2716">
        <w:rPr>
          <w:rFonts w:ascii="仿宋" w:eastAsia="仿宋" w:hAnsi="仿宋" w:hint="eastAsia"/>
          <w:sz w:val="28"/>
          <w:szCs w:val="28"/>
        </w:rPr>
        <w:t>年起，连续居金牌榜全国第二。宁波市以各类技能大赛为契机，依托赛项训练模式，有效提高学生动手能力，技能大赛屡创佳绩。宁波</w:t>
      </w:r>
      <w:r w:rsidRPr="00EA2716">
        <w:rPr>
          <w:rFonts w:ascii="仿宋" w:eastAsia="仿宋" w:hAnsi="仿宋"/>
          <w:sz w:val="28"/>
          <w:szCs w:val="28"/>
        </w:rPr>
        <w:t>市以产业发展、民生需求为导向，产教结合发展职业教育的做法得到中央政治局委员、国务院副总</w:t>
      </w:r>
      <w:r w:rsidRPr="00EA2716">
        <w:rPr>
          <w:rFonts w:ascii="仿宋" w:eastAsia="仿宋" w:hAnsi="仿宋"/>
          <w:sz w:val="28"/>
          <w:szCs w:val="28"/>
        </w:rPr>
        <w:lastRenderedPageBreak/>
        <w:t>理刘延东同志等中央、省市领导肯定。市教育局被六部委表彰为“全国职业教育先进单位”。</w:t>
      </w:r>
    </w:p>
    <w:p w:rsidR="00257EF5" w:rsidRPr="00B16E35" w:rsidRDefault="00257EF5" w:rsidP="00257EF5">
      <w:pPr>
        <w:spacing w:line="360" w:lineRule="auto"/>
        <w:rPr>
          <w:szCs w:val="21"/>
        </w:rPr>
      </w:pPr>
      <w:r w:rsidRPr="00B16E35">
        <w:rPr>
          <w:noProof/>
          <w:szCs w:val="21"/>
        </w:rPr>
        <w:drawing>
          <wp:inline distT="0" distB="0" distL="0" distR="0">
            <wp:extent cx="5267325" cy="2171700"/>
            <wp:effectExtent l="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7325" cy="2171700"/>
                    </a:xfrm>
                    <a:prstGeom prst="rect">
                      <a:avLst/>
                    </a:prstGeom>
                    <a:noFill/>
                    <a:ln>
                      <a:noFill/>
                    </a:ln>
                  </pic:spPr>
                </pic:pic>
              </a:graphicData>
            </a:graphic>
          </wp:inline>
        </w:drawing>
      </w:r>
    </w:p>
    <w:p w:rsidR="00257EF5" w:rsidRPr="00B16E35" w:rsidRDefault="00257EF5" w:rsidP="00257EF5">
      <w:pPr>
        <w:spacing w:line="360" w:lineRule="auto"/>
        <w:rPr>
          <w:rStyle w:val="A20"/>
          <w:rFonts w:ascii="黑体" w:eastAsia="黑体" w:hAnsi="黑体"/>
          <w:szCs w:val="21"/>
        </w:rPr>
      </w:pPr>
      <w:r w:rsidRPr="00B16E35">
        <w:rPr>
          <w:rStyle w:val="A20"/>
          <w:rFonts w:ascii="黑体" w:eastAsia="黑体" w:hAnsi="黑体" w:hint="eastAsia"/>
          <w:szCs w:val="21"/>
        </w:rPr>
        <w:t xml:space="preserve">  图4-</w:t>
      </w:r>
      <w:r w:rsidRPr="00B16E35">
        <w:rPr>
          <w:rStyle w:val="A20"/>
          <w:rFonts w:ascii="黑体" w:eastAsia="黑体" w:hAnsi="黑体"/>
          <w:szCs w:val="21"/>
        </w:rPr>
        <w:t xml:space="preserve">2 </w:t>
      </w:r>
      <w:r w:rsidRPr="00B16E35">
        <w:rPr>
          <w:rStyle w:val="A20"/>
          <w:rFonts w:ascii="黑体" w:eastAsia="黑体" w:hAnsi="黑体" w:hint="eastAsia"/>
          <w:szCs w:val="21"/>
        </w:rPr>
        <w:t>宁波职业教育参加全国职业院校技能大赛获奖情况（</w:t>
      </w:r>
      <w:r w:rsidRPr="00B16E35">
        <w:rPr>
          <w:rStyle w:val="A20"/>
          <w:rFonts w:ascii="黑体" w:eastAsia="黑体" w:hAnsi="黑体"/>
          <w:szCs w:val="21"/>
        </w:rPr>
        <w:t>2002—2015</w:t>
      </w:r>
      <w:r w:rsidRPr="00B16E35">
        <w:rPr>
          <w:rStyle w:val="A20"/>
          <w:rFonts w:ascii="黑体" w:eastAsia="黑体" w:hAnsi="黑体" w:hint="eastAsia"/>
          <w:szCs w:val="21"/>
        </w:rPr>
        <w:t>年）</w:t>
      </w:r>
    </w:p>
    <w:p w:rsidR="00257EF5" w:rsidRPr="00EA2716" w:rsidRDefault="00257EF5" w:rsidP="00EA2716">
      <w:pPr>
        <w:spacing w:line="360" w:lineRule="auto"/>
        <w:ind w:firstLineChars="200" w:firstLine="560"/>
        <w:outlineLvl w:val="3"/>
        <w:rPr>
          <w:rFonts w:ascii="仿宋" w:eastAsia="仿宋" w:hAnsi="仿宋"/>
          <w:sz w:val="28"/>
          <w:szCs w:val="28"/>
        </w:rPr>
      </w:pPr>
      <w:bookmarkStart w:id="246" w:name="_Toc502652695"/>
      <w:r w:rsidRPr="00EA2716">
        <w:rPr>
          <w:rFonts w:ascii="仿宋" w:eastAsia="仿宋" w:hAnsi="仿宋" w:hint="eastAsia"/>
          <w:sz w:val="28"/>
          <w:szCs w:val="28"/>
        </w:rPr>
        <w:t>2.激发热情，培养学生创新能力</w:t>
      </w:r>
      <w:bookmarkEnd w:id="246"/>
    </w:p>
    <w:p w:rsidR="00257EF5" w:rsidRPr="00EA2716" w:rsidRDefault="00257EF5" w:rsidP="00EA2716">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 xml:space="preserve"> 宁波市中等职业学校制定了创新创业成果奖励细则，鼓励专利成果产业化。宁波市甬江职业高级中学、余姚第五职业高级中学、宁海县第一职业中学、鄞州古林职业高级中学等学校依托教育、文化、旅游等社会机构，携手行业协会和高校，共同打造了文化创意产学研联盟，为学生创新创业保驾护航。</w:t>
      </w:r>
    </w:p>
    <w:p w:rsidR="00257EF5" w:rsidRPr="00EA2716" w:rsidRDefault="00257EF5" w:rsidP="00EA2716">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 xml:space="preserve">    通过创新创业教育，学生的职业素养和专业技能不断提升，在多项比赛中屡创佳绩。在</w:t>
      </w:r>
      <w:r w:rsidRPr="00EA2716">
        <w:rPr>
          <w:rFonts w:ascii="仿宋" w:eastAsia="仿宋" w:hAnsi="仿宋"/>
          <w:sz w:val="28"/>
          <w:szCs w:val="28"/>
        </w:rPr>
        <w:t>2015</w:t>
      </w:r>
      <w:r w:rsidRPr="00EA2716">
        <w:rPr>
          <w:rFonts w:ascii="仿宋" w:eastAsia="仿宋" w:hAnsi="仿宋" w:hint="eastAsia"/>
          <w:sz w:val="28"/>
          <w:szCs w:val="28"/>
        </w:rPr>
        <w:t>年全国职业院校学生技术技能创新成果赛中，宁波共获一等奖</w:t>
      </w:r>
      <w:r w:rsidRPr="00EA2716">
        <w:rPr>
          <w:rFonts w:ascii="仿宋" w:eastAsia="仿宋" w:hAnsi="仿宋"/>
          <w:sz w:val="28"/>
          <w:szCs w:val="28"/>
        </w:rPr>
        <w:t>8</w:t>
      </w:r>
      <w:r w:rsidRPr="00EA2716">
        <w:rPr>
          <w:rFonts w:ascii="仿宋" w:eastAsia="仿宋" w:hAnsi="仿宋" w:hint="eastAsia"/>
          <w:sz w:val="28"/>
          <w:szCs w:val="28"/>
        </w:rPr>
        <w:t>项，二等奖</w:t>
      </w:r>
      <w:r w:rsidRPr="00EA2716">
        <w:rPr>
          <w:rFonts w:ascii="仿宋" w:eastAsia="仿宋" w:hAnsi="仿宋"/>
          <w:sz w:val="28"/>
          <w:szCs w:val="28"/>
        </w:rPr>
        <w:t>9</w:t>
      </w:r>
      <w:r w:rsidRPr="00EA2716">
        <w:rPr>
          <w:rFonts w:ascii="仿宋" w:eastAsia="仿宋" w:hAnsi="仿宋" w:hint="eastAsia"/>
          <w:sz w:val="28"/>
          <w:szCs w:val="28"/>
        </w:rPr>
        <w:t>项，三等奖</w:t>
      </w:r>
      <w:r w:rsidRPr="00EA2716">
        <w:rPr>
          <w:rFonts w:ascii="仿宋" w:eastAsia="仿宋" w:hAnsi="仿宋"/>
          <w:sz w:val="28"/>
          <w:szCs w:val="28"/>
        </w:rPr>
        <w:t>6</w:t>
      </w:r>
      <w:r w:rsidRPr="00EA2716">
        <w:rPr>
          <w:rFonts w:ascii="仿宋" w:eastAsia="仿宋" w:hAnsi="仿宋" w:hint="eastAsia"/>
          <w:sz w:val="28"/>
          <w:szCs w:val="28"/>
        </w:rPr>
        <w:t>项；围绕“企业出题，学校选题，教师析题，学生破题”，在浙江省中等职业学校学生创新创业大赛中，宁波市连续多年位居全省前列。（图4-4）</w:t>
      </w:r>
    </w:p>
    <w:p w:rsidR="00257EF5" w:rsidRPr="00EA2716" w:rsidRDefault="00257EF5" w:rsidP="00EA2716">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中职学校积极开展创新创业教育实践活动，通过开设创新创业课程、开发创新创业特色教材、组建创业兴趣小组与学生社团、设立创</w:t>
      </w:r>
      <w:r w:rsidRPr="00EA2716">
        <w:rPr>
          <w:rFonts w:ascii="仿宋" w:eastAsia="仿宋" w:hAnsi="仿宋" w:hint="eastAsia"/>
          <w:sz w:val="28"/>
          <w:szCs w:val="28"/>
        </w:rPr>
        <w:lastRenderedPageBreak/>
        <w:t>业基金、搭建创新创业平台等途径，为学生营造氛围、提供支持。在</w:t>
      </w:r>
      <w:r w:rsidRPr="00EA2716">
        <w:rPr>
          <w:rFonts w:ascii="仿宋" w:eastAsia="仿宋" w:hAnsi="仿宋"/>
          <w:sz w:val="28"/>
          <w:szCs w:val="28"/>
        </w:rPr>
        <w:t>2015</w:t>
      </w:r>
      <w:r w:rsidRPr="00EA2716">
        <w:rPr>
          <w:rFonts w:ascii="仿宋" w:eastAsia="仿宋" w:hAnsi="仿宋" w:hint="eastAsia"/>
          <w:sz w:val="28"/>
          <w:szCs w:val="28"/>
        </w:rPr>
        <w:t>年全国职业院校学生技术技能作品交流展中，宁波共获得</w:t>
      </w:r>
      <w:r w:rsidRPr="00EA2716">
        <w:rPr>
          <w:rFonts w:ascii="仿宋" w:eastAsia="仿宋" w:hAnsi="仿宋"/>
          <w:sz w:val="28"/>
          <w:szCs w:val="28"/>
        </w:rPr>
        <w:t>8</w:t>
      </w:r>
      <w:r w:rsidRPr="00EA2716">
        <w:rPr>
          <w:rFonts w:ascii="仿宋" w:eastAsia="仿宋" w:hAnsi="仿宋" w:hint="eastAsia"/>
          <w:sz w:val="28"/>
          <w:szCs w:val="28"/>
        </w:rPr>
        <w:t>项一等奖、</w:t>
      </w:r>
      <w:r w:rsidRPr="00EA2716">
        <w:rPr>
          <w:rFonts w:ascii="仿宋" w:eastAsia="仿宋" w:hAnsi="仿宋"/>
          <w:sz w:val="28"/>
          <w:szCs w:val="28"/>
        </w:rPr>
        <w:t>9</w:t>
      </w:r>
      <w:r w:rsidRPr="00EA2716">
        <w:rPr>
          <w:rFonts w:ascii="仿宋" w:eastAsia="仿宋" w:hAnsi="仿宋" w:hint="eastAsia"/>
          <w:sz w:val="28"/>
          <w:szCs w:val="28"/>
        </w:rPr>
        <w:t>项二等奖、</w:t>
      </w:r>
      <w:r w:rsidRPr="00EA2716">
        <w:rPr>
          <w:rFonts w:ascii="仿宋" w:eastAsia="仿宋" w:hAnsi="仿宋"/>
          <w:sz w:val="28"/>
          <w:szCs w:val="28"/>
        </w:rPr>
        <w:t>6</w:t>
      </w:r>
      <w:r w:rsidRPr="00EA2716">
        <w:rPr>
          <w:rFonts w:ascii="仿宋" w:eastAsia="仿宋" w:hAnsi="仿宋" w:hint="eastAsia"/>
          <w:sz w:val="28"/>
          <w:szCs w:val="28"/>
        </w:rPr>
        <w:t>项三等奖，位列该赛项全国第二（图4-5）。</w:t>
      </w:r>
    </w:p>
    <w:p w:rsidR="00257EF5" w:rsidRPr="00D717D9" w:rsidRDefault="00257EF5" w:rsidP="00257EF5">
      <w:pPr>
        <w:spacing w:line="360" w:lineRule="auto"/>
        <w:ind w:firstLineChars="200" w:firstLine="420"/>
        <w:rPr>
          <w:rStyle w:val="A00"/>
          <w:sz w:val="18"/>
          <w:szCs w:val="18"/>
        </w:rPr>
      </w:pPr>
      <w:r w:rsidRPr="00B16E35">
        <w:rPr>
          <w:rStyle w:val="A00"/>
          <w:noProof/>
        </w:rPr>
        <w:drawing>
          <wp:inline distT="0" distB="0" distL="0" distR="0">
            <wp:extent cx="4838700" cy="229552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38700" cy="2295525"/>
                    </a:xfrm>
                    <a:prstGeom prst="rect">
                      <a:avLst/>
                    </a:prstGeom>
                    <a:noFill/>
                    <a:ln>
                      <a:noFill/>
                    </a:ln>
                  </pic:spPr>
                </pic:pic>
              </a:graphicData>
            </a:graphic>
          </wp:inline>
        </w:drawing>
      </w:r>
      <w:r w:rsidRPr="00B16E35">
        <w:rPr>
          <w:rStyle w:val="A20"/>
          <w:rFonts w:hint="eastAsia"/>
          <w:szCs w:val="21"/>
        </w:rPr>
        <w:t xml:space="preserve"> </w:t>
      </w:r>
      <w:r w:rsidRPr="00D717D9">
        <w:rPr>
          <w:rStyle w:val="A20"/>
          <w:rFonts w:hint="eastAsia"/>
        </w:rPr>
        <w:t>图4</w:t>
      </w:r>
      <w:r w:rsidRPr="00D717D9">
        <w:rPr>
          <w:rStyle w:val="A20"/>
        </w:rPr>
        <w:t>—</w:t>
      </w:r>
      <w:r w:rsidRPr="00D717D9">
        <w:rPr>
          <w:rStyle w:val="A20"/>
          <w:rFonts w:hint="eastAsia"/>
        </w:rPr>
        <w:t>5</w:t>
      </w:r>
      <w:r w:rsidRPr="00D717D9">
        <w:rPr>
          <w:rStyle w:val="A20"/>
        </w:rPr>
        <w:t xml:space="preserve"> </w:t>
      </w:r>
      <w:r w:rsidRPr="00D717D9">
        <w:rPr>
          <w:rStyle w:val="A20"/>
          <w:rFonts w:hint="eastAsia"/>
        </w:rPr>
        <w:t>宁波参加全国职业院校学生技术技能创新成果交流赛获奖统计（</w:t>
      </w:r>
      <w:r w:rsidRPr="00D717D9">
        <w:rPr>
          <w:rStyle w:val="A20"/>
        </w:rPr>
        <w:t>2010—2015</w:t>
      </w:r>
      <w:r w:rsidRPr="00D717D9">
        <w:rPr>
          <w:rStyle w:val="A20"/>
          <w:rFonts w:hint="eastAsia"/>
        </w:rPr>
        <w:t>年）</w:t>
      </w:r>
    </w:p>
    <w:p w:rsidR="00257EF5" w:rsidRPr="00EA2716" w:rsidRDefault="00257EF5" w:rsidP="00EA2716">
      <w:pPr>
        <w:spacing w:line="360" w:lineRule="auto"/>
        <w:ind w:firstLineChars="200" w:firstLine="560"/>
        <w:outlineLvl w:val="3"/>
        <w:rPr>
          <w:rFonts w:ascii="仿宋" w:eastAsia="仿宋" w:hAnsi="仿宋"/>
          <w:sz w:val="28"/>
          <w:szCs w:val="28"/>
        </w:rPr>
      </w:pPr>
      <w:bookmarkStart w:id="247" w:name="_Toc502652696"/>
      <w:r w:rsidRPr="00EA2716">
        <w:rPr>
          <w:rFonts w:ascii="仿宋" w:eastAsia="仿宋" w:hAnsi="仿宋" w:hint="eastAsia"/>
          <w:sz w:val="28"/>
          <w:szCs w:val="28"/>
        </w:rPr>
        <w:t>3.搭建平台，服务校企合作</w:t>
      </w:r>
      <w:bookmarkEnd w:id="247"/>
    </w:p>
    <w:p w:rsidR="00257EF5" w:rsidRPr="00EA2716" w:rsidRDefault="00257EF5" w:rsidP="00EA2716">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数据充满机遇，云端决定未来。为了解决长期以来校企合作信息不对称、校企资源难以互补等问题，成立了职业教育校企合作公共服务平台</w:t>
      </w:r>
      <w:r w:rsidRPr="00EA2716">
        <w:rPr>
          <w:rFonts w:ascii="仿宋" w:eastAsia="仿宋" w:hAnsi="仿宋"/>
          <w:sz w:val="28"/>
          <w:szCs w:val="28"/>
        </w:rPr>
        <w:t>——</w:t>
      </w:r>
      <w:r w:rsidRPr="00EA2716">
        <w:rPr>
          <w:rFonts w:ascii="仿宋" w:eastAsia="仿宋" w:hAnsi="仿宋" w:hint="eastAsia"/>
          <w:sz w:val="28"/>
          <w:szCs w:val="28"/>
        </w:rPr>
        <w:t>“宁波校企通”，有专业技能人才供需信息发布中心等七大资源中心，成为服务行业、企业、职业学校和学生就业、顶岗实习的常态化服务平台。平台吸纳了宁波市全部的中、高职院校和160多家培训机构、50多个行业协会、6000多家企业参加，对接完成校企合作项目167个，培训5500余人次。</w:t>
      </w:r>
    </w:p>
    <w:p w:rsidR="00257EF5" w:rsidRPr="00EA2716" w:rsidRDefault="00257EF5" w:rsidP="00EA2716">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利用云平台，投入1.58亿元，提升先进制造业和现代服务业两个市级大型公共职业培训平台功能，融学历教育、职业培训、技能鉴定、职业体验、技术革新、师资培训于一体。两大平台已入驻机构近50家，开展培训项目70余个，培训各类紧缺型人才2万多人次。投</w:t>
      </w:r>
      <w:r w:rsidRPr="00EA2716">
        <w:rPr>
          <w:rFonts w:ascii="仿宋" w:eastAsia="仿宋" w:hAnsi="仿宋" w:hint="eastAsia"/>
          <w:sz w:val="28"/>
          <w:szCs w:val="28"/>
        </w:rPr>
        <w:lastRenderedPageBreak/>
        <w:t>入1.73亿元，分别在学校、企业建成15个专业实训基地，承担起专业化、高标准的教学培训任务。投入1.2亿元，建成宁波职业体验拓展中心，成为全市中小学生和市民参加职业体验和社会实践活动的主要场所。推进教学云资源库建设，通过“互联网+学科”，全市职业教育基本建起了云平台“学科教室”。</w:t>
      </w:r>
    </w:p>
    <w:p w:rsidR="00257EF5" w:rsidRPr="00EA2716" w:rsidRDefault="00257EF5" w:rsidP="00EA2716">
      <w:pPr>
        <w:spacing w:line="360" w:lineRule="auto"/>
        <w:ind w:firstLineChars="200" w:firstLine="560"/>
        <w:outlineLvl w:val="3"/>
        <w:rPr>
          <w:rFonts w:ascii="仿宋" w:eastAsia="仿宋" w:hAnsi="仿宋"/>
          <w:sz w:val="28"/>
          <w:szCs w:val="28"/>
        </w:rPr>
      </w:pPr>
      <w:bookmarkStart w:id="248" w:name="_Toc502652697"/>
      <w:r w:rsidRPr="00EA2716">
        <w:rPr>
          <w:rFonts w:ascii="仿宋" w:eastAsia="仿宋" w:hAnsi="仿宋" w:hint="eastAsia"/>
          <w:sz w:val="28"/>
          <w:szCs w:val="28"/>
        </w:rPr>
        <w:t>4.调整结构，促进专业与产业结合</w:t>
      </w:r>
      <w:bookmarkEnd w:id="248"/>
    </w:p>
    <w:p w:rsidR="00257EF5" w:rsidRPr="00EA2716" w:rsidRDefault="00257EF5" w:rsidP="00EA2716">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市教育局、人社局与发改委协同建立“三规同步”机制，推动职业教育布局规划与产业人才规划和产业园区规划同步制定。几年来，重点扶持与战略新兴产业、海洋渔业、生物制药、现代农业等相关专业的发展，力争实现“开办一个专业，提升一个学院，支撑一个产业”的发展目标。2010年全市职教有15类118个专业，2014年全市中职学校专业数有18类112个专业；专业布点达380个、主干专业布点数208个，到2015年专业布局调整为339个、主干专业布点调整为137个。从中看出，专业结构和产业结构的契合度比较高；示范专业、骨干专业、骨干新兴专业大幅增长，建成品牌专业30个，重点发展专业20个。</w:t>
      </w:r>
    </w:p>
    <w:p w:rsidR="00257EF5" w:rsidRPr="00EA2716" w:rsidRDefault="00257EF5" w:rsidP="00EA2716">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我市中职学校的专业布局与所在区域的块状经济相结合。如慈溪市有“中国小家电之乡”的美誉，宁波市通过专业经费资助等帮扶政策对慈溪职高和周巷职高的家电类专业进行重点扶持；象山县是“建筑之乡”，象山职高充分利用这一区位优势，在做精建筑专业的基础上，不断延伸与建筑业相关专业族群，为该县建筑产业的品牌发展提</w:t>
      </w:r>
      <w:r w:rsidRPr="00EA2716">
        <w:rPr>
          <w:rFonts w:ascii="仿宋" w:eastAsia="仿宋" w:hAnsi="仿宋" w:hint="eastAsia"/>
          <w:sz w:val="28"/>
          <w:szCs w:val="28"/>
        </w:rPr>
        <w:lastRenderedPageBreak/>
        <w:t>供大量优秀人才。宁海县、余姚市也同样为区域模具数控产业，做强相关专业。</w:t>
      </w:r>
    </w:p>
    <w:p w:rsidR="00257EF5" w:rsidRPr="00EA2716" w:rsidRDefault="00257EF5" w:rsidP="00EA2716">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“十二五”</w:t>
      </w:r>
      <w:r w:rsidRPr="00EA2716">
        <w:rPr>
          <w:rFonts w:ascii="仿宋" w:eastAsia="仿宋" w:hAnsi="仿宋"/>
          <w:sz w:val="28"/>
          <w:szCs w:val="28"/>
        </w:rPr>
        <w:t>末</w:t>
      </w:r>
      <w:r w:rsidRPr="00EA2716">
        <w:rPr>
          <w:rFonts w:ascii="仿宋" w:eastAsia="仿宋" w:hAnsi="仿宋" w:hint="eastAsia"/>
          <w:sz w:val="28"/>
          <w:szCs w:val="28"/>
        </w:rPr>
        <w:t>，宁波市中等职业学校毕业生区域就业情况的调查结果表明，</w:t>
      </w:r>
      <w:r w:rsidRPr="00EA2716">
        <w:rPr>
          <w:rFonts w:ascii="仿宋" w:eastAsia="仿宋" w:hAnsi="仿宋"/>
          <w:sz w:val="28"/>
          <w:szCs w:val="28"/>
        </w:rPr>
        <w:t>93.55%</w:t>
      </w:r>
      <w:r w:rsidRPr="00EA2716">
        <w:rPr>
          <w:rFonts w:ascii="仿宋" w:eastAsia="仿宋" w:hAnsi="仿宋" w:hint="eastAsia"/>
          <w:sz w:val="28"/>
          <w:szCs w:val="28"/>
        </w:rPr>
        <w:t>的毕业生在宁波市内就业，区域内就业比例高（表4</w:t>
      </w:r>
      <w:r w:rsidRPr="00EA2716">
        <w:rPr>
          <w:rFonts w:ascii="仿宋" w:eastAsia="仿宋" w:hAnsi="仿宋"/>
          <w:sz w:val="28"/>
          <w:szCs w:val="28"/>
        </w:rPr>
        <w:t>—4</w:t>
      </w:r>
      <w:r w:rsidRPr="00EA2716">
        <w:rPr>
          <w:rFonts w:ascii="仿宋" w:eastAsia="仿宋" w:hAnsi="仿宋" w:hint="eastAsia"/>
          <w:sz w:val="28"/>
          <w:szCs w:val="28"/>
        </w:rPr>
        <w:t>）。</w:t>
      </w:r>
    </w:p>
    <w:p w:rsidR="00257EF5" w:rsidRPr="00B16E35" w:rsidRDefault="00257EF5" w:rsidP="00257EF5">
      <w:pPr>
        <w:autoSpaceDE w:val="0"/>
        <w:autoSpaceDN w:val="0"/>
        <w:adjustRightInd w:val="0"/>
        <w:spacing w:line="241" w:lineRule="atLeast"/>
        <w:jc w:val="center"/>
        <w:rPr>
          <w:rFonts w:ascii="黑体" w:eastAsia="黑体" w:hAnsi="黑体" w:cs="方正黑体o浡渀."/>
          <w:color w:val="FF0000"/>
          <w:kern w:val="0"/>
          <w:szCs w:val="21"/>
        </w:rPr>
      </w:pPr>
      <w:r w:rsidRPr="00B16E35">
        <w:rPr>
          <w:rFonts w:ascii="黑体" w:eastAsia="黑体" w:hAnsi="黑体" w:cs="方正黑体o浡渀." w:hint="eastAsia"/>
          <w:color w:val="000000"/>
          <w:kern w:val="0"/>
          <w:szCs w:val="21"/>
        </w:rPr>
        <w:t>表4</w:t>
      </w:r>
      <w:r w:rsidRPr="00B16E35">
        <w:rPr>
          <w:rFonts w:ascii="黑体" w:eastAsia="黑体" w:hAnsi="黑体" w:cs="方正黑体o浡渀."/>
          <w:color w:val="000000"/>
          <w:kern w:val="0"/>
          <w:szCs w:val="21"/>
        </w:rPr>
        <w:t xml:space="preserve">—4 </w:t>
      </w:r>
      <w:r w:rsidRPr="00B16E35">
        <w:rPr>
          <w:rFonts w:ascii="黑体" w:eastAsia="黑体" w:hAnsi="黑体" w:cs="方正黑体o浡渀." w:hint="eastAsia"/>
          <w:color w:val="000000"/>
          <w:kern w:val="0"/>
          <w:szCs w:val="21"/>
        </w:rPr>
        <w:t>宁波市中等职业学校</w:t>
      </w:r>
      <w:r w:rsidRPr="00B16E35">
        <w:rPr>
          <w:rFonts w:ascii="黑体" w:eastAsia="黑体" w:hAnsi="黑体" w:cs="方正黑体o浡渀."/>
          <w:color w:val="000000"/>
          <w:kern w:val="0"/>
          <w:szCs w:val="21"/>
        </w:rPr>
        <w:t>2014—2015</w:t>
      </w:r>
      <w:r w:rsidRPr="00B16E35">
        <w:rPr>
          <w:rFonts w:ascii="黑体" w:eastAsia="黑体" w:hAnsi="黑体" w:cs="方正黑体o浡渀." w:hint="eastAsia"/>
          <w:color w:val="000000"/>
          <w:kern w:val="0"/>
          <w:szCs w:val="21"/>
        </w:rPr>
        <w:t>届毕业生就业情况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9"/>
        <w:gridCol w:w="799"/>
        <w:gridCol w:w="799"/>
        <w:gridCol w:w="799"/>
        <w:gridCol w:w="799"/>
        <w:gridCol w:w="799"/>
        <w:gridCol w:w="799"/>
        <w:gridCol w:w="815"/>
        <w:gridCol w:w="44"/>
        <w:gridCol w:w="799"/>
        <w:gridCol w:w="57"/>
        <w:gridCol w:w="720"/>
        <w:gridCol w:w="23"/>
      </w:tblGrid>
      <w:tr w:rsidR="00257EF5" w:rsidRPr="000A071F" w:rsidTr="00D023E9">
        <w:trPr>
          <w:trHeight w:val="345"/>
        </w:trPr>
        <w:tc>
          <w:tcPr>
            <w:tcW w:w="799" w:type="dxa"/>
            <w:vMerge w:val="restart"/>
          </w:tcPr>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hint="eastAsia"/>
                <w:color w:val="000000"/>
                <w:kern w:val="0"/>
                <w:sz w:val="15"/>
                <w:szCs w:val="15"/>
              </w:rPr>
              <w:t>届别</w:t>
            </w:r>
          </w:p>
        </w:tc>
        <w:tc>
          <w:tcPr>
            <w:tcW w:w="799" w:type="dxa"/>
            <w:vMerge w:val="restart"/>
          </w:tcPr>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hint="eastAsia"/>
                <w:color w:val="000000"/>
                <w:kern w:val="0"/>
                <w:sz w:val="15"/>
                <w:szCs w:val="15"/>
              </w:rPr>
              <w:t>毕业</w:t>
            </w:r>
          </w:p>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hint="eastAsia"/>
                <w:color w:val="000000"/>
                <w:kern w:val="0"/>
                <w:sz w:val="15"/>
                <w:szCs w:val="15"/>
              </w:rPr>
              <w:t>生数</w:t>
            </w:r>
          </w:p>
        </w:tc>
        <w:tc>
          <w:tcPr>
            <w:tcW w:w="799" w:type="dxa"/>
            <w:vMerge w:val="restart"/>
          </w:tcPr>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hint="eastAsia"/>
                <w:color w:val="000000"/>
                <w:kern w:val="0"/>
                <w:sz w:val="15"/>
                <w:szCs w:val="15"/>
              </w:rPr>
              <w:t>直接就业人数</w:t>
            </w:r>
          </w:p>
        </w:tc>
        <w:tc>
          <w:tcPr>
            <w:tcW w:w="799" w:type="dxa"/>
            <w:vMerge w:val="restart"/>
          </w:tcPr>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hint="eastAsia"/>
                <w:color w:val="000000"/>
                <w:kern w:val="0"/>
                <w:sz w:val="15"/>
                <w:szCs w:val="15"/>
              </w:rPr>
              <w:t>直接就业率</w:t>
            </w:r>
          </w:p>
        </w:tc>
        <w:tc>
          <w:tcPr>
            <w:tcW w:w="799" w:type="dxa"/>
            <w:vMerge w:val="restart"/>
          </w:tcPr>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hint="eastAsia"/>
                <w:color w:val="000000"/>
                <w:kern w:val="0"/>
                <w:sz w:val="15"/>
                <w:szCs w:val="15"/>
              </w:rPr>
              <w:t>对口就业人数</w:t>
            </w:r>
          </w:p>
        </w:tc>
        <w:tc>
          <w:tcPr>
            <w:tcW w:w="799" w:type="dxa"/>
            <w:vMerge w:val="restart"/>
          </w:tcPr>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hint="eastAsia"/>
                <w:color w:val="000000"/>
                <w:kern w:val="0"/>
                <w:sz w:val="15"/>
                <w:szCs w:val="15"/>
              </w:rPr>
              <w:t>对口就业率</w:t>
            </w:r>
          </w:p>
        </w:tc>
        <w:tc>
          <w:tcPr>
            <w:tcW w:w="799" w:type="dxa"/>
            <w:vMerge w:val="restart"/>
          </w:tcPr>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hint="eastAsia"/>
                <w:color w:val="000000"/>
                <w:kern w:val="0"/>
                <w:sz w:val="15"/>
                <w:szCs w:val="15"/>
              </w:rPr>
              <w:t>在宁波市内就业比例</w:t>
            </w:r>
          </w:p>
        </w:tc>
        <w:tc>
          <w:tcPr>
            <w:tcW w:w="2458" w:type="dxa"/>
            <w:gridSpan w:val="6"/>
          </w:tcPr>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hint="eastAsia"/>
                <w:color w:val="000000"/>
                <w:kern w:val="0"/>
                <w:sz w:val="15"/>
                <w:szCs w:val="15"/>
              </w:rPr>
              <w:t>就业产业分布比例</w:t>
            </w:r>
          </w:p>
        </w:tc>
      </w:tr>
      <w:tr w:rsidR="00257EF5" w:rsidRPr="000A071F" w:rsidTr="00D023E9">
        <w:trPr>
          <w:gridAfter w:val="1"/>
          <w:wAfter w:w="23" w:type="dxa"/>
          <w:trHeight w:val="105"/>
        </w:trPr>
        <w:tc>
          <w:tcPr>
            <w:tcW w:w="799" w:type="dxa"/>
            <w:vMerge/>
          </w:tcPr>
          <w:p w:rsidR="00257EF5" w:rsidRPr="000A071F" w:rsidRDefault="00257EF5" w:rsidP="00D023E9">
            <w:pPr>
              <w:autoSpaceDE w:val="0"/>
              <w:autoSpaceDN w:val="0"/>
              <w:adjustRightInd w:val="0"/>
              <w:spacing w:line="240" w:lineRule="exact"/>
              <w:jc w:val="left"/>
              <w:rPr>
                <w:rFonts w:ascii="黑体" w:eastAsia="黑体" w:hAnsi="黑体"/>
                <w:kern w:val="0"/>
                <w:sz w:val="15"/>
                <w:szCs w:val="15"/>
              </w:rPr>
            </w:pPr>
          </w:p>
        </w:tc>
        <w:tc>
          <w:tcPr>
            <w:tcW w:w="799" w:type="dxa"/>
            <w:vMerge/>
          </w:tcPr>
          <w:p w:rsidR="00257EF5" w:rsidRPr="000A071F" w:rsidRDefault="00257EF5" w:rsidP="00D023E9">
            <w:pPr>
              <w:autoSpaceDE w:val="0"/>
              <w:autoSpaceDN w:val="0"/>
              <w:adjustRightInd w:val="0"/>
              <w:spacing w:line="240" w:lineRule="exact"/>
              <w:jc w:val="left"/>
              <w:rPr>
                <w:rFonts w:ascii="黑体" w:eastAsia="黑体" w:hAnsi="黑体"/>
                <w:kern w:val="0"/>
                <w:sz w:val="15"/>
                <w:szCs w:val="15"/>
              </w:rPr>
            </w:pPr>
          </w:p>
        </w:tc>
        <w:tc>
          <w:tcPr>
            <w:tcW w:w="799" w:type="dxa"/>
            <w:vMerge/>
          </w:tcPr>
          <w:p w:rsidR="00257EF5" w:rsidRPr="000A071F" w:rsidRDefault="00257EF5" w:rsidP="00D023E9">
            <w:pPr>
              <w:autoSpaceDE w:val="0"/>
              <w:autoSpaceDN w:val="0"/>
              <w:adjustRightInd w:val="0"/>
              <w:spacing w:line="240" w:lineRule="exact"/>
              <w:jc w:val="left"/>
              <w:rPr>
                <w:rFonts w:ascii="黑体" w:eastAsia="黑体" w:hAnsi="黑体"/>
                <w:kern w:val="0"/>
                <w:sz w:val="15"/>
                <w:szCs w:val="15"/>
              </w:rPr>
            </w:pPr>
          </w:p>
        </w:tc>
        <w:tc>
          <w:tcPr>
            <w:tcW w:w="799" w:type="dxa"/>
            <w:vMerge/>
          </w:tcPr>
          <w:p w:rsidR="00257EF5" w:rsidRPr="000A071F" w:rsidRDefault="00257EF5" w:rsidP="00D023E9">
            <w:pPr>
              <w:autoSpaceDE w:val="0"/>
              <w:autoSpaceDN w:val="0"/>
              <w:adjustRightInd w:val="0"/>
              <w:spacing w:line="240" w:lineRule="exact"/>
              <w:jc w:val="left"/>
              <w:rPr>
                <w:rFonts w:ascii="黑体" w:eastAsia="黑体" w:hAnsi="黑体"/>
                <w:kern w:val="0"/>
                <w:sz w:val="15"/>
                <w:szCs w:val="15"/>
              </w:rPr>
            </w:pPr>
          </w:p>
        </w:tc>
        <w:tc>
          <w:tcPr>
            <w:tcW w:w="799" w:type="dxa"/>
            <w:vMerge/>
          </w:tcPr>
          <w:p w:rsidR="00257EF5" w:rsidRPr="000A071F" w:rsidRDefault="00257EF5" w:rsidP="00D023E9">
            <w:pPr>
              <w:autoSpaceDE w:val="0"/>
              <w:autoSpaceDN w:val="0"/>
              <w:adjustRightInd w:val="0"/>
              <w:spacing w:line="240" w:lineRule="exact"/>
              <w:jc w:val="left"/>
              <w:rPr>
                <w:rFonts w:ascii="黑体" w:eastAsia="黑体" w:hAnsi="黑体"/>
                <w:kern w:val="0"/>
                <w:sz w:val="15"/>
                <w:szCs w:val="15"/>
              </w:rPr>
            </w:pPr>
          </w:p>
        </w:tc>
        <w:tc>
          <w:tcPr>
            <w:tcW w:w="799" w:type="dxa"/>
            <w:vMerge/>
          </w:tcPr>
          <w:p w:rsidR="00257EF5" w:rsidRPr="000A071F" w:rsidRDefault="00257EF5" w:rsidP="00D023E9">
            <w:pPr>
              <w:autoSpaceDE w:val="0"/>
              <w:autoSpaceDN w:val="0"/>
              <w:adjustRightInd w:val="0"/>
              <w:spacing w:line="240" w:lineRule="exact"/>
              <w:jc w:val="left"/>
              <w:rPr>
                <w:rFonts w:ascii="黑体" w:eastAsia="黑体" w:hAnsi="黑体"/>
                <w:kern w:val="0"/>
                <w:sz w:val="15"/>
                <w:szCs w:val="15"/>
              </w:rPr>
            </w:pPr>
          </w:p>
        </w:tc>
        <w:tc>
          <w:tcPr>
            <w:tcW w:w="799" w:type="dxa"/>
            <w:vMerge/>
          </w:tcPr>
          <w:p w:rsidR="00257EF5" w:rsidRPr="000A071F" w:rsidRDefault="00257EF5" w:rsidP="00D023E9">
            <w:pPr>
              <w:autoSpaceDE w:val="0"/>
              <w:autoSpaceDN w:val="0"/>
              <w:adjustRightInd w:val="0"/>
              <w:spacing w:line="240" w:lineRule="exact"/>
              <w:jc w:val="left"/>
              <w:rPr>
                <w:rFonts w:ascii="黑体" w:eastAsia="黑体" w:hAnsi="黑体"/>
                <w:kern w:val="0"/>
                <w:sz w:val="15"/>
                <w:szCs w:val="15"/>
              </w:rPr>
            </w:pPr>
          </w:p>
        </w:tc>
        <w:tc>
          <w:tcPr>
            <w:tcW w:w="815" w:type="dxa"/>
          </w:tcPr>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hint="eastAsia"/>
                <w:color w:val="000000"/>
                <w:kern w:val="0"/>
                <w:sz w:val="15"/>
                <w:szCs w:val="15"/>
              </w:rPr>
              <w:t>一产</w:t>
            </w:r>
          </w:p>
        </w:tc>
        <w:tc>
          <w:tcPr>
            <w:tcW w:w="900" w:type="dxa"/>
            <w:gridSpan w:val="3"/>
          </w:tcPr>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hint="eastAsia"/>
                <w:color w:val="000000"/>
                <w:kern w:val="0"/>
                <w:sz w:val="15"/>
                <w:szCs w:val="15"/>
              </w:rPr>
              <w:t>二产</w:t>
            </w:r>
          </w:p>
        </w:tc>
        <w:tc>
          <w:tcPr>
            <w:tcW w:w="720" w:type="dxa"/>
          </w:tcPr>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hint="eastAsia"/>
                <w:color w:val="000000"/>
                <w:kern w:val="0"/>
                <w:sz w:val="15"/>
                <w:szCs w:val="15"/>
              </w:rPr>
              <w:t>三产</w:t>
            </w:r>
          </w:p>
        </w:tc>
      </w:tr>
      <w:tr w:rsidR="00257EF5" w:rsidRPr="000A071F" w:rsidTr="00D023E9">
        <w:trPr>
          <w:trHeight w:val="118"/>
        </w:trPr>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2014</w:t>
            </w:r>
            <w:r w:rsidRPr="000A071F">
              <w:rPr>
                <w:rFonts w:ascii="黑体" w:eastAsia="黑体" w:hAnsi="黑体" w:cs="方正书宋o浡渀." w:hint="eastAsia"/>
                <w:color w:val="000000"/>
                <w:kern w:val="0"/>
                <w:sz w:val="15"/>
                <w:szCs w:val="15"/>
              </w:rPr>
              <w:t>届</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22 961</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12 413</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54.1%</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10 198</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82.2%</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93.6%</w:t>
            </w:r>
          </w:p>
        </w:tc>
        <w:tc>
          <w:tcPr>
            <w:tcW w:w="859" w:type="dxa"/>
            <w:gridSpan w:val="2"/>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2.6%</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33.6%</w:t>
            </w:r>
          </w:p>
        </w:tc>
        <w:tc>
          <w:tcPr>
            <w:tcW w:w="800" w:type="dxa"/>
            <w:gridSpan w:val="3"/>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63.8%</w:t>
            </w:r>
          </w:p>
        </w:tc>
      </w:tr>
      <w:tr w:rsidR="00257EF5" w:rsidRPr="000A071F" w:rsidTr="00D023E9">
        <w:trPr>
          <w:trHeight w:val="118"/>
        </w:trPr>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2015</w:t>
            </w:r>
            <w:r w:rsidRPr="000A071F">
              <w:rPr>
                <w:rFonts w:ascii="黑体" w:eastAsia="黑体" w:hAnsi="黑体" w:cs="方正书宋o浡渀." w:hint="eastAsia"/>
                <w:color w:val="000000"/>
                <w:kern w:val="0"/>
                <w:sz w:val="15"/>
                <w:szCs w:val="15"/>
              </w:rPr>
              <w:t>届</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22 105</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10 698</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48.4%</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9 366</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87.5%</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93.5%</w:t>
            </w:r>
          </w:p>
        </w:tc>
        <w:tc>
          <w:tcPr>
            <w:tcW w:w="859" w:type="dxa"/>
            <w:gridSpan w:val="2"/>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3.5%</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33.6%</w:t>
            </w:r>
          </w:p>
        </w:tc>
        <w:tc>
          <w:tcPr>
            <w:tcW w:w="800" w:type="dxa"/>
            <w:gridSpan w:val="3"/>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62.9%</w:t>
            </w:r>
          </w:p>
        </w:tc>
      </w:tr>
      <w:tr w:rsidR="00257EF5" w:rsidRPr="000A071F" w:rsidTr="00D023E9">
        <w:trPr>
          <w:trHeight w:val="118"/>
        </w:trPr>
        <w:tc>
          <w:tcPr>
            <w:tcW w:w="799" w:type="dxa"/>
          </w:tcPr>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hint="eastAsia"/>
                <w:color w:val="000000"/>
                <w:kern w:val="0"/>
                <w:sz w:val="15"/>
                <w:szCs w:val="15"/>
              </w:rPr>
              <w:t>总</w:t>
            </w:r>
            <w:r w:rsidRPr="000A071F">
              <w:rPr>
                <w:rFonts w:ascii="黑体" w:eastAsia="黑体" w:hAnsi="黑体" w:cs="方正书宋o浡渀."/>
                <w:color w:val="000000"/>
                <w:kern w:val="0"/>
                <w:sz w:val="15"/>
                <w:szCs w:val="15"/>
              </w:rPr>
              <w:t xml:space="preserve"> </w:t>
            </w:r>
            <w:r w:rsidRPr="000A071F">
              <w:rPr>
                <w:rFonts w:ascii="黑体" w:eastAsia="黑体" w:hAnsi="黑体" w:cs="方正书宋o浡渀." w:hint="eastAsia"/>
                <w:color w:val="000000"/>
                <w:kern w:val="0"/>
                <w:sz w:val="15"/>
                <w:szCs w:val="15"/>
              </w:rPr>
              <w:t>计</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45 066</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23 111</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color w:val="000000"/>
                <w:kern w:val="0"/>
                <w:sz w:val="15"/>
                <w:szCs w:val="15"/>
              </w:rPr>
              <w:t>—</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19 564</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color w:val="000000"/>
                <w:kern w:val="0"/>
                <w:sz w:val="15"/>
                <w:szCs w:val="15"/>
              </w:rPr>
              <w:t>—</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color w:val="000000"/>
                <w:kern w:val="0"/>
                <w:sz w:val="15"/>
                <w:szCs w:val="15"/>
              </w:rPr>
              <w:t>—</w:t>
            </w:r>
          </w:p>
        </w:tc>
        <w:tc>
          <w:tcPr>
            <w:tcW w:w="859" w:type="dxa"/>
            <w:gridSpan w:val="2"/>
          </w:tcPr>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color w:val="000000"/>
                <w:kern w:val="0"/>
                <w:sz w:val="15"/>
                <w:szCs w:val="15"/>
              </w:rPr>
              <w:t>—</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color w:val="000000"/>
                <w:kern w:val="0"/>
                <w:sz w:val="15"/>
                <w:szCs w:val="15"/>
              </w:rPr>
              <w:t>—</w:t>
            </w:r>
          </w:p>
        </w:tc>
        <w:tc>
          <w:tcPr>
            <w:tcW w:w="800" w:type="dxa"/>
            <w:gridSpan w:val="3"/>
          </w:tcPr>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color w:val="000000"/>
                <w:kern w:val="0"/>
                <w:sz w:val="15"/>
                <w:szCs w:val="15"/>
              </w:rPr>
              <w:t>—</w:t>
            </w:r>
          </w:p>
        </w:tc>
      </w:tr>
      <w:tr w:rsidR="00257EF5" w:rsidRPr="000A071F" w:rsidTr="00D023E9">
        <w:trPr>
          <w:trHeight w:val="118"/>
        </w:trPr>
        <w:tc>
          <w:tcPr>
            <w:tcW w:w="799" w:type="dxa"/>
          </w:tcPr>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hint="eastAsia"/>
                <w:color w:val="000000"/>
                <w:kern w:val="0"/>
                <w:sz w:val="15"/>
                <w:szCs w:val="15"/>
              </w:rPr>
              <w:t>平</w:t>
            </w:r>
            <w:r w:rsidRPr="000A071F">
              <w:rPr>
                <w:rFonts w:ascii="黑体" w:eastAsia="黑体" w:hAnsi="黑体" w:cs="方正书宋o浡渀."/>
                <w:color w:val="000000"/>
                <w:kern w:val="0"/>
                <w:sz w:val="15"/>
                <w:szCs w:val="15"/>
              </w:rPr>
              <w:t xml:space="preserve"> </w:t>
            </w:r>
            <w:r w:rsidRPr="000A071F">
              <w:rPr>
                <w:rFonts w:ascii="黑体" w:eastAsia="黑体" w:hAnsi="黑体" w:cs="方正书宋o浡渀." w:hint="eastAsia"/>
                <w:color w:val="000000"/>
                <w:kern w:val="0"/>
                <w:sz w:val="15"/>
                <w:szCs w:val="15"/>
              </w:rPr>
              <w:t>均</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color w:val="000000"/>
                <w:kern w:val="0"/>
                <w:sz w:val="15"/>
                <w:szCs w:val="15"/>
              </w:rPr>
              <w:t>—</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color w:val="000000"/>
                <w:kern w:val="0"/>
                <w:sz w:val="15"/>
                <w:szCs w:val="15"/>
              </w:rPr>
              <w:t>—</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51.25%</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s="方正书宋o浡渀."/>
                <w:color w:val="000000"/>
                <w:kern w:val="0"/>
                <w:sz w:val="15"/>
                <w:szCs w:val="15"/>
              </w:rPr>
            </w:pPr>
            <w:r w:rsidRPr="000A071F">
              <w:rPr>
                <w:rFonts w:ascii="黑体" w:eastAsia="黑体" w:hAnsi="黑体" w:cs="方正书宋o浡渀."/>
                <w:color w:val="000000"/>
                <w:kern w:val="0"/>
                <w:sz w:val="15"/>
                <w:szCs w:val="15"/>
              </w:rPr>
              <w:t>—</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84.85%</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93.55%</w:t>
            </w:r>
          </w:p>
        </w:tc>
        <w:tc>
          <w:tcPr>
            <w:tcW w:w="859" w:type="dxa"/>
            <w:gridSpan w:val="2"/>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3.05%</w:t>
            </w:r>
          </w:p>
        </w:tc>
        <w:tc>
          <w:tcPr>
            <w:tcW w:w="799" w:type="dxa"/>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33.60%</w:t>
            </w:r>
          </w:p>
        </w:tc>
        <w:tc>
          <w:tcPr>
            <w:tcW w:w="800" w:type="dxa"/>
            <w:gridSpan w:val="3"/>
          </w:tcPr>
          <w:p w:rsidR="00257EF5" w:rsidRPr="000A071F" w:rsidRDefault="00257EF5" w:rsidP="00D023E9">
            <w:pPr>
              <w:autoSpaceDE w:val="0"/>
              <w:autoSpaceDN w:val="0"/>
              <w:adjustRightInd w:val="0"/>
              <w:spacing w:line="240" w:lineRule="exact"/>
              <w:jc w:val="center"/>
              <w:rPr>
                <w:rFonts w:ascii="黑体" w:eastAsia="黑体" w:hAnsi="黑体"/>
                <w:color w:val="000000"/>
                <w:kern w:val="0"/>
                <w:sz w:val="15"/>
                <w:szCs w:val="15"/>
              </w:rPr>
            </w:pPr>
            <w:r w:rsidRPr="000A071F">
              <w:rPr>
                <w:rFonts w:ascii="黑体" w:eastAsia="黑体" w:hAnsi="黑体"/>
                <w:color w:val="000000"/>
                <w:kern w:val="0"/>
                <w:sz w:val="15"/>
                <w:szCs w:val="15"/>
              </w:rPr>
              <w:t>63.35%</w:t>
            </w:r>
          </w:p>
        </w:tc>
      </w:tr>
    </w:tbl>
    <w:p w:rsidR="00257EF5" w:rsidRPr="00EA2716" w:rsidRDefault="00257EF5" w:rsidP="00EA2716">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 xml:space="preserve">    宁波市中等职业学校毕业生对口就业率整体较高。调查表明，</w:t>
      </w:r>
      <w:r w:rsidRPr="00EA2716">
        <w:rPr>
          <w:rFonts w:ascii="仿宋" w:eastAsia="仿宋" w:hAnsi="仿宋"/>
          <w:sz w:val="28"/>
          <w:szCs w:val="28"/>
        </w:rPr>
        <w:t>2014—2015</w:t>
      </w:r>
      <w:r w:rsidRPr="00EA2716">
        <w:rPr>
          <w:rFonts w:ascii="仿宋" w:eastAsia="仿宋" w:hAnsi="仿宋" w:hint="eastAsia"/>
          <w:sz w:val="28"/>
          <w:szCs w:val="28"/>
        </w:rPr>
        <w:t>年，两年平均对口就业率为</w:t>
      </w:r>
      <w:r w:rsidRPr="00EA2716">
        <w:rPr>
          <w:rFonts w:ascii="仿宋" w:eastAsia="仿宋" w:hAnsi="仿宋"/>
          <w:sz w:val="28"/>
          <w:szCs w:val="28"/>
        </w:rPr>
        <w:t>84.85%</w:t>
      </w:r>
      <w:r w:rsidRPr="00EA2716">
        <w:rPr>
          <w:rFonts w:ascii="仿宋" w:eastAsia="仿宋" w:hAnsi="仿宋" w:hint="eastAsia"/>
          <w:sz w:val="28"/>
          <w:szCs w:val="28"/>
        </w:rPr>
        <w:t>。</w:t>
      </w:r>
      <w:r w:rsidRPr="00EA2716">
        <w:rPr>
          <w:rFonts w:ascii="仿宋" w:eastAsia="仿宋" w:hAnsi="仿宋"/>
          <w:sz w:val="28"/>
          <w:szCs w:val="28"/>
        </w:rPr>
        <w:t>2014</w:t>
      </w:r>
      <w:r w:rsidRPr="00EA2716">
        <w:rPr>
          <w:rFonts w:ascii="仿宋" w:eastAsia="仿宋" w:hAnsi="仿宋" w:hint="eastAsia"/>
          <w:sz w:val="28"/>
          <w:szCs w:val="28"/>
        </w:rPr>
        <w:t>届毕业生中，对口就业率位居前三位的专业分别为旅游服务类专业、加工制造类专业、轻纺食品类专业，其对口就业率分别为：</w:t>
      </w:r>
      <w:r w:rsidRPr="00EA2716">
        <w:rPr>
          <w:rFonts w:ascii="仿宋" w:eastAsia="仿宋" w:hAnsi="仿宋"/>
          <w:sz w:val="28"/>
          <w:szCs w:val="28"/>
        </w:rPr>
        <w:t>86.99%</w:t>
      </w:r>
      <w:r w:rsidRPr="00EA2716">
        <w:rPr>
          <w:rFonts w:ascii="仿宋" w:eastAsia="仿宋" w:hAnsi="仿宋" w:hint="eastAsia"/>
          <w:sz w:val="28"/>
          <w:szCs w:val="28"/>
        </w:rPr>
        <w:t>、</w:t>
      </w:r>
      <w:r w:rsidRPr="00EA2716">
        <w:rPr>
          <w:rFonts w:ascii="仿宋" w:eastAsia="仿宋" w:hAnsi="仿宋"/>
          <w:sz w:val="28"/>
          <w:szCs w:val="28"/>
        </w:rPr>
        <w:t>86.43%</w:t>
      </w:r>
      <w:r w:rsidRPr="00EA2716">
        <w:rPr>
          <w:rFonts w:ascii="仿宋" w:eastAsia="仿宋" w:hAnsi="仿宋" w:hint="eastAsia"/>
          <w:sz w:val="28"/>
          <w:szCs w:val="28"/>
        </w:rPr>
        <w:t>、</w:t>
      </w:r>
      <w:r w:rsidRPr="00EA2716">
        <w:rPr>
          <w:rFonts w:ascii="仿宋" w:eastAsia="仿宋" w:hAnsi="仿宋"/>
          <w:sz w:val="28"/>
          <w:szCs w:val="28"/>
        </w:rPr>
        <w:t>85.58%</w:t>
      </w:r>
      <w:r w:rsidRPr="00EA2716">
        <w:rPr>
          <w:rFonts w:ascii="仿宋" w:eastAsia="仿宋" w:hAnsi="仿宋" w:hint="eastAsia"/>
          <w:sz w:val="28"/>
          <w:szCs w:val="28"/>
        </w:rPr>
        <w:t>。</w:t>
      </w:r>
      <w:r w:rsidRPr="00EA2716">
        <w:rPr>
          <w:rFonts w:ascii="仿宋" w:eastAsia="仿宋" w:hAnsi="仿宋"/>
          <w:sz w:val="28"/>
          <w:szCs w:val="28"/>
        </w:rPr>
        <w:t>2015</w:t>
      </w:r>
      <w:r w:rsidRPr="00EA2716">
        <w:rPr>
          <w:rFonts w:ascii="仿宋" w:eastAsia="仿宋" w:hAnsi="仿宋" w:hint="eastAsia"/>
          <w:sz w:val="28"/>
          <w:szCs w:val="28"/>
        </w:rPr>
        <w:t>届毕业生中，对口就业率位居前三位的专业分别为旅游服务类专业、加工制造类专业、交通运输类专业，其对口就业率分别为：</w:t>
      </w:r>
      <w:r w:rsidRPr="00EA2716">
        <w:rPr>
          <w:rFonts w:ascii="仿宋" w:eastAsia="仿宋" w:hAnsi="仿宋"/>
          <w:sz w:val="28"/>
          <w:szCs w:val="28"/>
        </w:rPr>
        <w:t>93.36%</w:t>
      </w:r>
      <w:r w:rsidRPr="00EA2716">
        <w:rPr>
          <w:rFonts w:ascii="仿宋" w:eastAsia="仿宋" w:hAnsi="仿宋" w:hint="eastAsia"/>
          <w:sz w:val="28"/>
          <w:szCs w:val="28"/>
        </w:rPr>
        <w:t>、</w:t>
      </w:r>
      <w:r w:rsidRPr="00EA2716">
        <w:rPr>
          <w:rFonts w:ascii="仿宋" w:eastAsia="仿宋" w:hAnsi="仿宋"/>
          <w:sz w:val="28"/>
          <w:szCs w:val="28"/>
        </w:rPr>
        <w:t>92.14%</w:t>
      </w:r>
      <w:r w:rsidRPr="00EA2716">
        <w:rPr>
          <w:rFonts w:ascii="仿宋" w:eastAsia="仿宋" w:hAnsi="仿宋" w:hint="eastAsia"/>
          <w:sz w:val="28"/>
          <w:szCs w:val="28"/>
        </w:rPr>
        <w:t>、</w:t>
      </w:r>
      <w:r w:rsidRPr="00EA2716">
        <w:rPr>
          <w:rFonts w:ascii="仿宋" w:eastAsia="仿宋" w:hAnsi="仿宋"/>
          <w:sz w:val="28"/>
          <w:szCs w:val="28"/>
        </w:rPr>
        <w:t>89.07%</w:t>
      </w:r>
      <w:r w:rsidRPr="00EA2716">
        <w:rPr>
          <w:rFonts w:ascii="仿宋" w:eastAsia="仿宋" w:hAnsi="仿宋" w:hint="eastAsia"/>
          <w:sz w:val="28"/>
          <w:szCs w:val="28"/>
        </w:rPr>
        <w:t>（图4</w:t>
      </w:r>
      <w:r w:rsidRPr="00EA2716">
        <w:rPr>
          <w:rFonts w:ascii="仿宋" w:eastAsia="仿宋" w:hAnsi="仿宋"/>
          <w:sz w:val="28"/>
          <w:szCs w:val="28"/>
        </w:rPr>
        <w:t>—</w:t>
      </w:r>
      <w:r w:rsidRPr="00EA2716">
        <w:rPr>
          <w:rFonts w:ascii="仿宋" w:eastAsia="仿宋" w:hAnsi="仿宋" w:hint="eastAsia"/>
          <w:sz w:val="28"/>
          <w:szCs w:val="28"/>
        </w:rPr>
        <w:t>7）。</w:t>
      </w:r>
    </w:p>
    <w:p w:rsidR="00257EF5" w:rsidRPr="00B16E35" w:rsidRDefault="00257EF5" w:rsidP="00257EF5">
      <w:pPr>
        <w:spacing w:line="360" w:lineRule="auto"/>
        <w:rPr>
          <w:b/>
          <w:szCs w:val="21"/>
        </w:rPr>
      </w:pPr>
      <w:r w:rsidRPr="00B16E35">
        <w:rPr>
          <w:b/>
          <w:noProof/>
          <w:szCs w:val="21"/>
        </w:rPr>
        <w:drawing>
          <wp:inline distT="0" distB="0" distL="0" distR="0">
            <wp:extent cx="5267325" cy="243840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7325" cy="2438400"/>
                    </a:xfrm>
                    <a:prstGeom prst="rect">
                      <a:avLst/>
                    </a:prstGeom>
                    <a:noFill/>
                    <a:ln>
                      <a:noFill/>
                    </a:ln>
                  </pic:spPr>
                </pic:pic>
              </a:graphicData>
            </a:graphic>
          </wp:inline>
        </w:drawing>
      </w:r>
    </w:p>
    <w:p w:rsidR="00257EF5" w:rsidRPr="00B16E35" w:rsidRDefault="00257EF5" w:rsidP="00257EF5">
      <w:pPr>
        <w:spacing w:line="360" w:lineRule="auto"/>
        <w:rPr>
          <w:rStyle w:val="A20"/>
          <w:rFonts w:ascii="黑体" w:eastAsia="黑体" w:hAnsi="黑体"/>
          <w:szCs w:val="21"/>
        </w:rPr>
      </w:pPr>
      <w:r w:rsidRPr="00B16E35">
        <w:rPr>
          <w:rStyle w:val="A20"/>
          <w:rFonts w:hint="eastAsia"/>
          <w:szCs w:val="21"/>
        </w:rPr>
        <w:lastRenderedPageBreak/>
        <w:t xml:space="preserve">     </w:t>
      </w:r>
      <w:r w:rsidRPr="00B16E35">
        <w:rPr>
          <w:rStyle w:val="A20"/>
          <w:rFonts w:ascii="黑体" w:eastAsia="黑体" w:hAnsi="黑体" w:hint="eastAsia"/>
          <w:szCs w:val="21"/>
        </w:rPr>
        <w:t>图4-7</w:t>
      </w:r>
      <w:r w:rsidRPr="00B16E35">
        <w:rPr>
          <w:rStyle w:val="A20"/>
          <w:rFonts w:ascii="黑体" w:eastAsia="黑体" w:hAnsi="黑体"/>
          <w:szCs w:val="21"/>
        </w:rPr>
        <w:t xml:space="preserve"> </w:t>
      </w:r>
      <w:r w:rsidRPr="00B16E35">
        <w:rPr>
          <w:rStyle w:val="A20"/>
          <w:rFonts w:ascii="黑体" w:eastAsia="黑体" w:hAnsi="黑体" w:hint="eastAsia"/>
          <w:szCs w:val="21"/>
        </w:rPr>
        <w:t>宁波市中等职业学校各专业应届毕业生对口就业率（</w:t>
      </w:r>
      <w:r w:rsidRPr="00B16E35">
        <w:rPr>
          <w:rStyle w:val="A20"/>
          <w:rFonts w:ascii="黑体" w:eastAsia="黑体" w:hAnsi="黑体"/>
          <w:szCs w:val="21"/>
        </w:rPr>
        <w:t>2014—2015</w:t>
      </w:r>
      <w:r w:rsidRPr="00B16E35">
        <w:rPr>
          <w:rStyle w:val="A20"/>
          <w:rFonts w:ascii="黑体" w:eastAsia="黑体" w:hAnsi="黑体" w:hint="eastAsia"/>
          <w:szCs w:val="21"/>
        </w:rPr>
        <w:t>年）</w:t>
      </w:r>
    </w:p>
    <w:p w:rsidR="00257EF5" w:rsidRPr="00EA2716" w:rsidRDefault="00257EF5" w:rsidP="00EA2716">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 xml:space="preserve">      </w:t>
      </w:r>
      <w:r w:rsidRPr="00EA2716">
        <w:rPr>
          <w:rFonts w:ascii="仿宋" w:eastAsia="仿宋" w:hAnsi="仿宋"/>
          <w:sz w:val="28"/>
          <w:szCs w:val="28"/>
        </w:rPr>
        <w:t>2014—2015</w:t>
      </w:r>
      <w:r w:rsidRPr="00EA2716">
        <w:rPr>
          <w:rFonts w:ascii="仿宋" w:eastAsia="仿宋" w:hAnsi="仿宋" w:hint="eastAsia"/>
          <w:sz w:val="28"/>
          <w:szCs w:val="28"/>
        </w:rPr>
        <w:t>年，宁波市中等职业学校毕业生就业产业分布比例的调查结果表明，第一产业的就业率为</w:t>
      </w:r>
      <w:r w:rsidRPr="00EA2716">
        <w:rPr>
          <w:rFonts w:ascii="仿宋" w:eastAsia="仿宋" w:hAnsi="仿宋"/>
          <w:sz w:val="28"/>
          <w:szCs w:val="28"/>
        </w:rPr>
        <w:t>3.05%</w:t>
      </w:r>
      <w:r w:rsidRPr="00EA2716">
        <w:rPr>
          <w:rFonts w:ascii="仿宋" w:eastAsia="仿宋" w:hAnsi="仿宋" w:hint="eastAsia"/>
          <w:sz w:val="28"/>
          <w:szCs w:val="28"/>
        </w:rPr>
        <w:t>，第二产业为</w:t>
      </w:r>
      <w:r w:rsidRPr="00EA2716">
        <w:rPr>
          <w:rFonts w:ascii="仿宋" w:eastAsia="仿宋" w:hAnsi="仿宋"/>
          <w:sz w:val="28"/>
          <w:szCs w:val="28"/>
        </w:rPr>
        <w:t>33.60%</w:t>
      </w:r>
      <w:r w:rsidRPr="00EA2716">
        <w:rPr>
          <w:rFonts w:ascii="仿宋" w:eastAsia="仿宋" w:hAnsi="仿宋" w:hint="eastAsia"/>
          <w:sz w:val="28"/>
          <w:szCs w:val="28"/>
        </w:rPr>
        <w:t>，第三产业为</w:t>
      </w:r>
      <w:r w:rsidRPr="00EA2716">
        <w:rPr>
          <w:rFonts w:ascii="仿宋" w:eastAsia="仿宋" w:hAnsi="仿宋"/>
          <w:sz w:val="28"/>
          <w:szCs w:val="28"/>
        </w:rPr>
        <w:t>63.35%</w:t>
      </w:r>
      <w:r w:rsidRPr="00EA2716">
        <w:rPr>
          <w:rFonts w:ascii="仿宋" w:eastAsia="仿宋" w:hAnsi="仿宋" w:hint="eastAsia"/>
          <w:sz w:val="28"/>
          <w:szCs w:val="28"/>
        </w:rPr>
        <w:t>（图4</w:t>
      </w:r>
      <w:r w:rsidRPr="00EA2716">
        <w:rPr>
          <w:rFonts w:ascii="仿宋" w:eastAsia="仿宋" w:hAnsi="仿宋"/>
          <w:sz w:val="28"/>
          <w:szCs w:val="28"/>
        </w:rPr>
        <w:t>—</w:t>
      </w:r>
      <w:r w:rsidRPr="00EA2716">
        <w:rPr>
          <w:rFonts w:ascii="仿宋" w:eastAsia="仿宋" w:hAnsi="仿宋" w:hint="eastAsia"/>
          <w:sz w:val="28"/>
          <w:szCs w:val="28"/>
        </w:rPr>
        <w:t>8）</w:t>
      </w:r>
    </w:p>
    <w:p w:rsidR="00257EF5" w:rsidRPr="00B16E35" w:rsidRDefault="00257EF5" w:rsidP="00257EF5">
      <w:pPr>
        <w:autoSpaceDE w:val="0"/>
        <w:autoSpaceDN w:val="0"/>
        <w:adjustRightInd w:val="0"/>
        <w:spacing w:line="211" w:lineRule="atLeast"/>
        <w:ind w:firstLine="420"/>
        <w:rPr>
          <w:rFonts w:ascii="方正书宋o浡渀." w:eastAsia="方正书宋o浡渀." w:hAnsi="Times New Roman" w:cs="方正书宋o浡渀."/>
          <w:color w:val="000000"/>
          <w:kern w:val="0"/>
          <w:szCs w:val="21"/>
        </w:rPr>
      </w:pPr>
      <w:r w:rsidRPr="00B16E35">
        <w:rPr>
          <w:rFonts w:ascii="方正书宋o浡渀." w:eastAsia="方正书宋o浡渀." w:hAnsi="Times New Roman" w:cs="方正书宋o浡渀."/>
          <w:noProof/>
          <w:color w:val="000000"/>
          <w:kern w:val="0"/>
          <w:szCs w:val="21"/>
        </w:rPr>
        <w:drawing>
          <wp:inline distT="0" distB="0" distL="0" distR="0">
            <wp:extent cx="2476500" cy="13144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476500" cy="1314450"/>
                    </a:xfrm>
                    <a:prstGeom prst="rect">
                      <a:avLst/>
                    </a:prstGeom>
                    <a:noFill/>
                    <a:ln>
                      <a:noFill/>
                    </a:ln>
                  </pic:spPr>
                </pic:pic>
              </a:graphicData>
            </a:graphic>
          </wp:inline>
        </w:drawing>
      </w:r>
    </w:p>
    <w:p w:rsidR="00257EF5" w:rsidRPr="00B16E35" w:rsidRDefault="00257EF5" w:rsidP="00257EF5">
      <w:pPr>
        <w:spacing w:line="360" w:lineRule="auto"/>
        <w:rPr>
          <w:rFonts w:ascii="黑体" w:eastAsia="黑体" w:hAnsi="黑体" w:cs="方正黑体o浡渀."/>
          <w:color w:val="000000"/>
          <w:kern w:val="0"/>
          <w:szCs w:val="21"/>
        </w:rPr>
      </w:pPr>
      <w:r w:rsidRPr="00B16E35">
        <w:rPr>
          <w:rFonts w:ascii="方正黑体o浡渀." w:eastAsia="方正黑体o浡渀." w:hAnsi="Times New Roman" w:cs="方正黑体o浡渀." w:hint="eastAsia"/>
          <w:color w:val="000000"/>
          <w:kern w:val="0"/>
          <w:szCs w:val="21"/>
        </w:rPr>
        <w:t xml:space="preserve">     </w:t>
      </w:r>
      <w:r w:rsidRPr="00B16E35">
        <w:rPr>
          <w:rFonts w:ascii="黑体" w:eastAsia="黑体" w:hAnsi="黑体" w:cs="方正黑体o浡渀." w:hint="eastAsia"/>
          <w:color w:val="000000"/>
          <w:kern w:val="0"/>
          <w:szCs w:val="21"/>
        </w:rPr>
        <w:t xml:space="preserve"> 图4</w:t>
      </w:r>
      <w:r w:rsidRPr="00B16E35">
        <w:rPr>
          <w:rFonts w:ascii="黑体" w:eastAsia="黑体" w:hAnsi="黑体" w:cs="方正黑体o浡渀."/>
          <w:color w:val="000000"/>
          <w:kern w:val="0"/>
          <w:szCs w:val="21"/>
        </w:rPr>
        <w:t>—</w:t>
      </w:r>
      <w:r w:rsidRPr="00B16E35">
        <w:rPr>
          <w:rFonts w:ascii="黑体" w:eastAsia="黑体" w:hAnsi="黑体" w:cs="方正黑体o浡渀." w:hint="eastAsia"/>
          <w:color w:val="000000"/>
          <w:kern w:val="0"/>
          <w:szCs w:val="21"/>
        </w:rPr>
        <w:t>8</w:t>
      </w:r>
      <w:r w:rsidRPr="00B16E35">
        <w:rPr>
          <w:rFonts w:ascii="黑体" w:eastAsia="黑体" w:hAnsi="黑体" w:cs="方正黑体o浡渀."/>
          <w:color w:val="000000"/>
          <w:kern w:val="0"/>
          <w:szCs w:val="21"/>
        </w:rPr>
        <w:t xml:space="preserve"> </w:t>
      </w:r>
      <w:r w:rsidRPr="00B16E35">
        <w:rPr>
          <w:rFonts w:ascii="黑体" w:eastAsia="黑体" w:hAnsi="黑体" w:cs="方正黑体o浡渀." w:hint="eastAsia"/>
          <w:color w:val="000000"/>
          <w:kern w:val="0"/>
          <w:szCs w:val="21"/>
        </w:rPr>
        <w:t>宁波市中等职业学校</w:t>
      </w:r>
      <w:r w:rsidRPr="00A069FC">
        <w:rPr>
          <w:rFonts w:ascii="黑体" w:eastAsia="黑体" w:hAnsi="黑体" w:cs="方正黑体o浡渀."/>
          <w:color w:val="000000"/>
          <w:kern w:val="0"/>
          <w:szCs w:val="21"/>
        </w:rPr>
        <w:t>2014—2015</w:t>
      </w:r>
      <w:r w:rsidRPr="00B16E35">
        <w:rPr>
          <w:rFonts w:ascii="黑体" w:eastAsia="黑体" w:hAnsi="黑体" w:cs="方正黑体o浡渀." w:hint="eastAsia"/>
          <w:color w:val="000000"/>
          <w:kern w:val="0"/>
          <w:szCs w:val="21"/>
        </w:rPr>
        <w:t>届毕业生就业产业分布图</w:t>
      </w:r>
    </w:p>
    <w:p w:rsidR="00257EF5" w:rsidRPr="00EA2716" w:rsidRDefault="00257EF5" w:rsidP="00EA2716">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 xml:space="preserve">    职业学校毕业生在中小微企业就业的人数较多，占</w:t>
      </w:r>
      <w:r w:rsidRPr="00EA2716">
        <w:rPr>
          <w:rFonts w:ascii="仿宋" w:eastAsia="仿宋" w:hAnsi="仿宋"/>
          <w:sz w:val="28"/>
          <w:szCs w:val="28"/>
        </w:rPr>
        <w:t>50.69%</w:t>
      </w:r>
      <w:r w:rsidRPr="00EA2716">
        <w:rPr>
          <w:rFonts w:ascii="仿宋" w:eastAsia="仿宋" w:hAnsi="仿宋" w:hint="eastAsia"/>
          <w:sz w:val="28"/>
          <w:szCs w:val="28"/>
        </w:rPr>
        <w:t>；规模以上企业就业的人数次之，占</w:t>
      </w:r>
      <w:r w:rsidRPr="00EA2716">
        <w:rPr>
          <w:rFonts w:ascii="仿宋" w:eastAsia="仿宋" w:hAnsi="仿宋"/>
          <w:sz w:val="28"/>
          <w:szCs w:val="28"/>
        </w:rPr>
        <w:t>39.24%</w:t>
      </w:r>
      <w:r w:rsidRPr="00EA2716">
        <w:rPr>
          <w:rFonts w:ascii="仿宋" w:eastAsia="仿宋" w:hAnsi="仿宋" w:hint="eastAsia"/>
          <w:sz w:val="28"/>
          <w:szCs w:val="28"/>
        </w:rPr>
        <w:t>；在宁波市重点产业领域就业的人员占</w:t>
      </w:r>
      <w:r w:rsidRPr="00EA2716">
        <w:rPr>
          <w:rFonts w:ascii="仿宋" w:eastAsia="仿宋" w:hAnsi="仿宋"/>
          <w:sz w:val="28"/>
          <w:szCs w:val="28"/>
        </w:rPr>
        <w:t>10.07%</w:t>
      </w:r>
      <w:r w:rsidRPr="00EA2716">
        <w:rPr>
          <w:rFonts w:ascii="仿宋" w:eastAsia="仿宋" w:hAnsi="仿宋" w:hint="eastAsia"/>
          <w:sz w:val="28"/>
          <w:szCs w:val="28"/>
        </w:rPr>
        <w:t>，这与宁波以中小微民营企业为主区域经济发展特点相符。</w:t>
      </w:r>
    </w:p>
    <w:p w:rsidR="00257EF5" w:rsidRPr="00EA2716" w:rsidRDefault="00257EF5" w:rsidP="00EA2716">
      <w:pPr>
        <w:spacing w:line="360" w:lineRule="auto"/>
        <w:ind w:firstLineChars="200" w:firstLine="560"/>
        <w:outlineLvl w:val="3"/>
        <w:rPr>
          <w:rFonts w:ascii="仿宋" w:eastAsia="仿宋" w:hAnsi="仿宋"/>
          <w:sz w:val="28"/>
          <w:szCs w:val="28"/>
        </w:rPr>
      </w:pPr>
      <w:bookmarkStart w:id="249" w:name="_Toc502652698"/>
      <w:r w:rsidRPr="00EA2716">
        <w:rPr>
          <w:rFonts w:ascii="仿宋" w:eastAsia="仿宋" w:hAnsi="仿宋" w:hint="eastAsia"/>
          <w:sz w:val="28"/>
          <w:szCs w:val="28"/>
        </w:rPr>
        <w:t>5.产学研协同，推进区域经济发展</w:t>
      </w:r>
      <w:bookmarkEnd w:id="249"/>
    </w:p>
    <w:p w:rsidR="00257EF5" w:rsidRPr="00EA2716" w:rsidRDefault="00257EF5" w:rsidP="00EA2716">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 xml:space="preserve">    在中职学校成立产业职业教育联盟，实现信息共享、资源互补。宁波甬江职业高级中学牵头成立文化创意产学研联盟，首批成员单位共</w:t>
      </w:r>
      <w:r w:rsidRPr="00EA2716">
        <w:rPr>
          <w:rFonts w:ascii="仿宋" w:eastAsia="仿宋" w:hAnsi="仿宋"/>
          <w:sz w:val="28"/>
          <w:szCs w:val="28"/>
        </w:rPr>
        <w:t>40</w:t>
      </w:r>
      <w:r w:rsidRPr="00EA2716">
        <w:rPr>
          <w:rFonts w:ascii="仿宋" w:eastAsia="仿宋" w:hAnsi="仿宋" w:hint="eastAsia"/>
          <w:sz w:val="28"/>
          <w:szCs w:val="28"/>
        </w:rPr>
        <w:t>余家。宁海县先后成立了现代模具业职业教育联盟、现代旅游业职业教育联盟和工艺美术职业教育联盟。象山县为更好地传承、保护和发展象山的民间手工艺竹根雕，建立集教学、生产、研发、展示、营销、培训等诸功能于一体的竹根雕产学研基地。奉化职业教育中心学校与杉杉、雅戈尔、罗蒙、老</w:t>
      </w:r>
      <w:r w:rsidRPr="00EA2716">
        <w:rPr>
          <w:rFonts w:ascii="仿宋" w:eastAsia="仿宋" w:hAnsi="仿宋"/>
          <w:sz w:val="28"/>
          <w:szCs w:val="28"/>
        </w:rPr>
        <w:t>K</w:t>
      </w:r>
      <w:r w:rsidRPr="00EA2716">
        <w:rPr>
          <w:rFonts w:ascii="仿宋" w:eastAsia="仿宋" w:hAnsi="仿宋" w:hint="eastAsia"/>
          <w:sz w:val="28"/>
          <w:szCs w:val="28"/>
        </w:rPr>
        <w:t>、爱尔妮等一大批服装企业签订合作协议，建立</w:t>
      </w:r>
      <w:r w:rsidRPr="00EA2716">
        <w:rPr>
          <w:rFonts w:ascii="仿宋" w:eastAsia="仿宋" w:hAnsi="仿宋"/>
          <w:sz w:val="28"/>
          <w:szCs w:val="28"/>
        </w:rPr>
        <w:t>“</w:t>
      </w:r>
      <w:r w:rsidRPr="00EA2716">
        <w:rPr>
          <w:rFonts w:ascii="仿宋" w:eastAsia="仿宋" w:hAnsi="仿宋" w:hint="eastAsia"/>
          <w:sz w:val="28"/>
          <w:szCs w:val="28"/>
        </w:rPr>
        <w:t>学校主导、双向参与、责任共担、利益共享</w:t>
      </w:r>
      <w:r w:rsidRPr="00EA2716">
        <w:rPr>
          <w:rFonts w:ascii="仿宋" w:eastAsia="仿宋" w:hAnsi="仿宋"/>
          <w:sz w:val="28"/>
          <w:szCs w:val="28"/>
        </w:rPr>
        <w:t>”</w:t>
      </w:r>
      <w:r w:rsidRPr="00EA2716">
        <w:rPr>
          <w:rFonts w:ascii="仿宋" w:eastAsia="仿宋" w:hAnsi="仿宋" w:hint="eastAsia"/>
          <w:sz w:val="28"/>
          <w:szCs w:val="28"/>
        </w:rPr>
        <w:t>的</w:t>
      </w:r>
      <w:r w:rsidRPr="00EA2716">
        <w:rPr>
          <w:rFonts w:ascii="仿宋" w:eastAsia="仿宋" w:hAnsi="仿宋" w:hint="eastAsia"/>
          <w:sz w:val="28"/>
          <w:szCs w:val="28"/>
        </w:rPr>
        <w:lastRenderedPageBreak/>
        <w:t>运行机制。镇海职业技术教育中心与汽车滕峰公司合作建设混合所有制PPP模式的4S店实训基地，鄞州职业高级中学与公运集团成立民办非企业单位智汇汽车运用与维修技术研究中心，这些生产性实训基地为学生技能训练提供了良好平台。</w:t>
      </w:r>
    </w:p>
    <w:p w:rsidR="00257EF5" w:rsidRPr="00EA2716" w:rsidRDefault="00257EF5" w:rsidP="00EA2716">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在高职院校建立了三个高校协同创新中心，着力解决制约宁波市服装布料、园林绿化、健康服务等产业转型发展的重大技术问题。并与行业、企业共同建成了卫生、纺织服装、建筑、医药等20多个职业教育发展联盟，旅游、影视动画等职业教育行业指导委员会。推进职业院校与县（市）区以开展二级学院共建、创新创业园区共建、项目共建等形式开展合作，促进优质高等职业教育资源向经济发达的县（市）区、高新区和产业集聚区延伸。浙江工商职业技术学院与宁海县政府、中国（宁海）模具城开展全方位合作，宁波职业技术学院与北仑区共建的宁波开发区数字科技园、科技创新中心等，宁波城市职业技术学院与“东钱湖211创业园”共育创意设计人才，宁波大红鹰学院、宁波工程学院汽车学院、杭州湾中等职业技术学校与杭州湾开发区也实现了多方合作，为大众公司等众多企业打造人才储备库。</w:t>
      </w:r>
    </w:p>
    <w:p w:rsidR="00257EF5" w:rsidRPr="00EA2716" w:rsidRDefault="00257EF5" w:rsidP="00EA2716">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2015年，中职学校为社会培训17.2人次，社会培训量是在校生的2.46倍。参与校企合作企业达1231家，合作企业投入学校设备建设和资金近1千万元。全市乡镇成人学校完成各级各类培训</w:t>
      </w:r>
      <w:r w:rsidRPr="00EA2716">
        <w:rPr>
          <w:rFonts w:ascii="仿宋" w:eastAsia="仿宋" w:hAnsi="仿宋"/>
          <w:sz w:val="28"/>
          <w:szCs w:val="28"/>
        </w:rPr>
        <w:t>355.18</w:t>
      </w:r>
      <w:r w:rsidRPr="00EA2716">
        <w:rPr>
          <w:rFonts w:ascii="仿宋" w:eastAsia="仿宋" w:hAnsi="仿宋" w:hint="eastAsia"/>
          <w:sz w:val="28"/>
          <w:szCs w:val="28"/>
        </w:rPr>
        <w:t>万人次。其中，企业职工岗位技能培训</w:t>
      </w:r>
      <w:r w:rsidRPr="00EA2716">
        <w:rPr>
          <w:rFonts w:ascii="仿宋" w:eastAsia="仿宋" w:hAnsi="仿宋"/>
          <w:sz w:val="28"/>
          <w:szCs w:val="28"/>
        </w:rPr>
        <w:t>58.02</w:t>
      </w:r>
      <w:r w:rsidRPr="00EA2716">
        <w:rPr>
          <w:rFonts w:ascii="仿宋" w:eastAsia="仿宋" w:hAnsi="仿宋" w:hint="eastAsia"/>
          <w:sz w:val="28"/>
          <w:szCs w:val="28"/>
        </w:rPr>
        <w:t>万人次，新型农民培训</w:t>
      </w:r>
      <w:r w:rsidRPr="00EA2716">
        <w:rPr>
          <w:rFonts w:ascii="仿宋" w:eastAsia="仿宋" w:hAnsi="仿宋"/>
          <w:sz w:val="28"/>
          <w:szCs w:val="28"/>
        </w:rPr>
        <w:t>10.53</w:t>
      </w:r>
      <w:r w:rsidRPr="00EA2716">
        <w:rPr>
          <w:rFonts w:ascii="仿宋" w:eastAsia="仿宋" w:hAnsi="仿宋" w:hint="eastAsia"/>
          <w:sz w:val="28"/>
          <w:szCs w:val="28"/>
        </w:rPr>
        <w:t>万人次，家政培训</w:t>
      </w:r>
      <w:r w:rsidRPr="00EA2716">
        <w:rPr>
          <w:rFonts w:ascii="仿宋" w:eastAsia="仿宋" w:hAnsi="仿宋"/>
          <w:sz w:val="28"/>
          <w:szCs w:val="28"/>
        </w:rPr>
        <w:t>24 850</w:t>
      </w:r>
      <w:r w:rsidRPr="00EA2716">
        <w:rPr>
          <w:rFonts w:ascii="仿宋" w:eastAsia="仿宋" w:hAnsi="仿宋" w:hint="eastAsia"/>
          <w:sz w:val="28"/>
          <w:szCs w:val="28"/>
        </w:rPr>
        <w:t>人次，成人</w:t>
      </w:r>
      <w:r w:rsidRPr="00EA2716">
        <w:rPr>
          <w:rFonts w:ascii="仿宋" w:eastAsia="仿宋" w:hAnsi="仿宋"/>
          <w:sz w:val="28"/>
          <w:szCs w:val="28"/>
        </w:rPr>
        <w:t>“</w:t>
      </w:r>
      <w:r w:rsidRPr="00EA2716">
        <w:rPr>
          <w:rFonts w:ascii="仿宋" w:eastAsia="仿宋" w:hAnsi="仿宋" w:hint="eastAsia"/>
          <w:sz w:val="28"/>
          <w:szCs w:val="28"/>
        </w:rPr>
        <w:t>双证制</w:t>
      </w:r>
      <w:r w:rsidRPr="00EA2716">
        <w:rPr>
          <w:rFonts w:ascii="仿宋" w:eastAsia="仿宋" w:hAnsi="仿宋"/>
          <w:sz w:val="28"/>
          <w:szCs w:val="28"/>
        </w:rPr>
        <w:t>”</w:t>
      </w:r>
      <w:r w:rsidRPr="00EA2716">
        <w:rPr>
          <w:rFonts w:ascii="仿宋" w:eastAsia="仿宋" w:hAnsi="仿宋" w:hint="eastAsia"/>
          <w:sz w:val="28"/>
          <w:szCs w:val="28"/>
        </w:rPr>
        <w:t>培训</w:t>
      </w:r>
      <w:r w:rsidRPr="00EA2716">
        <w:rPr>
          <w:rFonts w:ascii="仿宋" w:eastAsia="仿宋" w:hAnsi="仿宋"/>
          <w:sz w:val="28"/>
          <w:szCs w:val="28"/>
        </w:rPr>
        <w:t>10 670</w:t>
      </w:r>
      <w:r w:rsidRPr="00EA2716">
        <w:rPr>
          <w:rFonts w:ascii="仿宋" w:eastAsia="仿宋" w:hAnsi="仿宋" w:hint="eastAsia"/>
          <w:sz w:val="28"/>
          <w:szCs w:val="28"/>
        </w:rPr>
        <w:lastRenderedPageBreak/>
        <w:t>人次，农村预备劳动力培训</w:t>
      </w:r>
      <w:r w:rsidRPr="00EA2716">
        <w:rPr>
          <w:rFonts w:ascii="仿宋" w:eastAsia="仿宋" w:hAnsi="仿宋"/>
          <w:sz w:val="28"/>
          <w:szCs w:val="28"/>
        </w:rPr>
        <w:t>2 183</w:t>
      </w:r>
      <w:r w:rsidRPr="00EA2716">
        <w:rPr>
          <w:rFonts w:ascii="仿宋" w:eastAsia="仿宋" w:hAnsi="仿宋" w:hint="eastAsia"/>
          <w:sz w:val="28"/>
          <w:szCs w:val="28"/>
        </w:rPr>
        <w:t>人次，其他社会类培训</w:t>
      </w:r>
      <w:r w:rsidRPr="00EA2716">
        <w:rPr>
          <w:rFonts w:ascii="仿宋" w:eastAsia="仿宋" w:hAnsi="仿宋"/>
          <w:sz w:val="28"/>
          <w:szCs w:val="28"/>
        </w:rPr>
        <w:t>283.85</w:t>
      </w:r>
      <w:r w:rsidRPr="00EA2716">
        <w:rPr>
          <w:rFonts w:ascii="仿宋" w:eastAsia="仿宋" w:hAnsi="仿宋" w:hint="eastAsia"/>
          <w:sz w:val="28"/>
          <w:szCs w:val="28"/>
        </w:rPr>
        <w:t>万人次。</w:t>
      </w:r>
    </w:p>
    <w:p w:rsidR="00257EF5" w:rsidRPr="00EA2716" w:rsidRDefault="00257EF5" w:rsidP="00EA2716">
      <w:pPr>
        <w:spacing w:line="360" w:lineRule="auto"/>
        <w:ind w:firstLineChars="200" w:firstLine="560"/>
        <w:outlineLvl w:val="3"/>
        <w:rPr>
          <w:rFonts w:ascii="仿宋" w:eastAsia="仿宋" w:hAnsi="仿宋"/>
          <w:sz w:val="28"/>
          <w:szCs w:val="28"/>
        </w:rPr>
      </w:pPr>
      <w:r w:rsidRPr="00EA2716">
        <w:rPr>
          <w:rFonts w:ascii="仿宋" w:eastAsia="仿宋" w:hAnsi="仿宋" w:hint="eastAsia"/>
          <w:sz w:val="28"/>
          <w:szCs w:val="28"/>
        </w:rPr>
        <w:t>6.学校个案分析</w:t>
      </w:r>
    </w:p>
    <w:p w:rsidR="00257EF5" w:rsidRPr="00EA2716" w:rsidRDefault="00257EF5" w:rsidP="00257EF5">
      <w:pPr>
        <w:widowControl/>
        <w:spacing w:line="360" w:lineRule="auto"/>
        <w:rPr>
          <w:rFonts w:ascii="仿宋" w:eastAsia="仿宋" w:hAnsi="仿宋"/>
          <w:sz w:val="28"/>
          <w:szCs w:val="28"/>
        </w:rPr>
      </w:pPr>
      <w:r w:rsidRPr="00EA2716">
        <w:rPr>
          <w:rFonts w:ascii="仿宋" w:eastAsia="仿宋" w:hAnsi="仿宋" w:hint="eastAsia"/>
          <w:sz w:val="28"/>
          <w:szCs w:val="28"/>
        </w:rPr>
        <w:t xml:space="preserve">    案例1：宁波中职学校创业教育形式丰富、成效显著</w:t>
      </w:r>
    </w:p>
    <w:p w:rsidR="00257EF5" w:rsidRPr="00EA2716" w:rsidRDefault="00257EF5" w:rsidP="00257EF5">
      <w:pPr>
        <w:widowControl/>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镇海职教中心的“三创教育”及“三创基地”模式。专门开辟了创新、创业、创意“三创教育”活动基地——创意源、创新坊和创业谷。“创意源”集中展示富有创意的各种创新作品，激发学生创新思维；“创新坊”是把各种创意作品从文字、图片变成实物的加工场所，是师生动手制作创新作品的工作室的聚集区；创业谷是为有创业意愿的学生搭建的孵化平台，为学生创业实践提供场所和便利。创意创新促创业，学生在教师团队的引导下，将创意点制作成创新产品，进而进行市场运作即开展创业活动。</w:t>
      </w:r>
    </w:p>
    <w:p w:rsidR="00257EF5" w:rsidRPr="00EA2716" w:rsidRDefault="00257EF5" w:rsidP="00257EF5">
      <w:pPr>
        <w:widowControl/>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案例2：象山县技工学校创新教育实现“多维”发展</w:t>
      </w:r>
    </w:p>
    <w:p w:rsidR="00257EF5" w:rsidRPr="00EA2716" w:rsidRDefault="00257EF5" w:rsidP="00257EF5">
      <w:pPr>
        <w:widowControl/>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学校创新教育通过组建“一组二室七团队”的工作网络，以“三改”创新（改良工具、改造工序、改进工艺）为切入口，采用“小团体”、“小课题”、“探究式”的“做中学、研中学”教学方式，解决企业生产实践中遇到的小工具、小工序、小工艺等方面的真实难题，引领学生学以致用，最终培养出真正意义上高素质技能型人才。自2010年3月起，师生共设计116项实用新颖“金点子”，其中48项制成成品，32项小发明、小创造在各类创新比赛中获奖。其中省级获奖25</w:t>
      </w:r>
      <w:r w:rsidRPr="00EA2716">
        <w:rPr>
          <w:rFonts w:ascii="仿宋" w:eastAsia="仿宋" w:hAnsi="仿宋" w:hint="eastAsia"/>
          <w:sz w:val="28"/>
          <w:szCs w:val="28"/>
        </w:rPr>
        <w:lastRenderedPageBreak/>
        <w:t>项，全国获奖9项，申请专利21项，成果转让12项，转让金额达150万元。</w:t>
      </w:r>
    </w:p>
    <w:p w:rsidR="00257EF5" w:rsidRPr="00EA2716" w:rsidRDefault="00257EF5" w:rsidP="00257EF5">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案例3：余姚市职成教中心学校组建机器人创新团队</w:t>
      </w:r>
    </w:p>
    <w:p w:rsidR="00257EF5" w:rsidRPr="00EA2716" w:rsidRDefault="00257EF5" w:rsidP="00257EF5">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余姚市职成教中心学校将机器人教育作为培养职高生创新能力的平台，2008年6月经市科技局批准，教育机器人研究所正式挂牌成立，这是浙江省首个设在中职校内的教育机器人研究所。八年间，机器人创新团队已在国内外各种机器人比赛和创新发明大赛中获奖65个，其中一等奖25个。百余名学生从“机器人班”毕业，诞生了20余项小发明，获专利14项。机器人创新团队带动了电子、电工、烹饪等其他专业项目技能教育的发展，目前创新发明已成了学生推介自己的新名片，毕业生得到社会的广泛认可。</w:t>
      </w:r>
    </w:p>
    <w:p w:rsidR="00257EF5" w:rsidRPr="00EA2716" w:rsidRDefault="00257EF5" w:rsidP="00257EF5">
      <w:pPr>
        <w:pStyle w:val="Pa14"/>
        <w:spacing w:line="360" w:lineRule="auto"/>
        <w:ind w:firstLine="420"/>
        <w:jc w:val="both"/>
        <w:rPr>
          <w:rFonts w:ascii="仿宋" w:eastAsia="仿宋" w:hAnsi="仿宋" w:cstheme="minorBidi"/>
          <w:kern w:val="2"/>
          <w:sz w:val="28"/>
          <w:szCs w:val="28"/>
        </w:rPr>
      </w:pPr>
      <w:r w:rsidRPr="00EA2716">
        <w:rPr>
          <w:rFonts w:ascii="仿宋" w:eastAsia="仿宋" w:hAnsi="仿宋" w:cstheme="minorBidi" w:hint="eastAsia"/>
          <w:kern w:val="2"/>
          <w:sz w:val="28"/>
          <w:szCs w:val="28"/>
        </w:rPr>
        <w:t>案例4：创新创业教育整体推进的</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象山县城样本</w:t>
      </w:r>
      <w:r w:rsidRPr="00EA2716">
        <w:rPr>
          <w:rFonts w:ascii="仿宋" w:eastAsia="仿宋" w:hAnsi="仿宋" w:cstheme="minorBidi"/>
          <w:kern w:val="2"/>
          <w:sz w:val="28"/>
          <w:szCs w:val="28"/>
        </w:rPr>
        <w:t>”</w:t>
      </w:r>
    </w:p>
    <w:p w:rsidR="00257EF5" w:rsidRPr="00EA2716" w:rsidRDefault="00257EF5" w:rsidP="00257EF5">
      <w:pPr>
        <w:pStyle w:val="Pa14"/>
        <w:spacing w:line="360" w:lineRule="auto"/>
        <w:ind w:firstLine="420"/>
        <w:jc w:val="both"/>
        <w:rPr>
          <w:rFonts w:ascii="仿宋" w:eastAsia="仿宋" w:hAnsi="仿宋" w:cstheme="minorBidi"/>
          <w:kern w:val="2"/>
          <w:sz w:val="28"/>
          <w:szCs w:val="28"/>
        </w:rPr>
      </w:pPr>
      <w:r w:rsidRPr="00EA2716">
        <w:rPr>
          <w:rFonts w:ascii="仿宋" w:eastAsia="仿宋" w:hAnsi="仿宋" w:cstheme="minorBidi" w:hint="eastAsia"/>
          <w:kern w:val="2"/>
          <w:sz w:val="28"/>
          <w:szCs w:val="28"/>
        </w:rPr>
        <w:t>象山县中职两创教育由政府牵头，成立专门领导小组，出台政府和教育行政部门的两级配套文件，创建政府创导、行业指导、企业主导、学校主体的</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三导一体</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创新创业教育工作联动机制。实施</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政府征题</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企业出题</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学校选题</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教师析题</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学生破题</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的</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问题导向型</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创新能力培养机制和</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学生出项目</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教师研项目</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学校立项目</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社会评项目</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政府奖项目</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的</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项目驱动式</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创业能力培养机制。提供经费保障，设立两创教育专项资金</w:t>
      </w:r>
      <w:r w:rsidRPr="00EA2716">
        <w:rPr>
          <w:rFonts w:ascii="仿宋" w:eastAsia="仿宋" w:hAnsi="仿宋" w:cstheme="minorBidi"/>
          <w:kern w:val="2"/>
          <w:sz w:val="28"/>
          <w:szCs w:val="28"/>
        </w:rPr>
        <w:t>100</w:t>
      </w:r>
      <w:r w:rsidRPr="00EA2716">
        <w:rPr>
          <w:rFonts w:ascii="仿宋" w:eastAsia="仿宋" w:hAnsi="仿宋" w:cstheme="minorBidi" w:hint="eastAsia"/>
          <w:kern w:val="2"/>
          <w:sz w:val="28"/>
          <w:szCs w:val="28"/>
        </w:rPr>
        <w:t>万元。加强考核评估，将两创教育纳入县中职学校年度目标管理考核体系，把教师两创教育成果作为绩效评优晋职的重要指标。目前全县职校有两创试点专业</w:t>
      </w:r>
      <w:r w:rsidRPr="00EA2716">
        <w:rPr>
          <w:rFonts w:ascii="仿宋" w:eastAsia="仿宋" w:hAnsi="仿宋" w:cstheme="minorBidi"/>
          <w:kern w:val="2"/>
          <w:sz w:val="28"/>
          <w:szCs w:val="28"/>
        </w:rPr>
        <w:t>6</w:t>
      </w:r>
      <w:r w:rsidRPr="00EA2716">
        <w:rPr>
          <w:rFonts w:ascii="仿宋" w:eastAsia="仿宋" w:hAnsi="仿宋" w:cstheme="minorBidi" w:hint="eastAsia"/>
          <w:kern w:val="2"/>
          <w:sz w:val="28"/>
          <w:szCs w:val="28"/>
        </w:rPr>
        <w:lastRenderedPageBreak/>
        <w:t>个、工作室</w:t>
      </w:r>
      <w:r w:rsidRPr="00EA2716">
        <w:rPr>
          <w:rFonts w:ascii="仿宋" w:eastAsia="仿宋" w:hAnsi="仿宋" w:cstheme="minorBidi"/>
          <w:kern w:val="2"/>
          <w:sz w:val="28"/>
          <w:szCs w:val="28"/>
        </w:rPr>
        <w:t>19</w:t>
      </w:r>
      <w:r w:rsidRPr="00EA2716">
        <w:rPr>
          <w:rFonts w:ascii="仿宋" w:eastAsia="仿宋" w:hAnsi="仿宋" w:cstheme="minorBidi" w:hint="eastAsia"/>
          <w:kern w:val="2"/>
          <w:sz w:val="28"/>
          <w:szCs w:val="28"/>
        </w:rPr>
        <w:t>个、校外教育基地</w:t>
      </w:r>
      <w:r w:rsidRPr="00EA2716">
        <w:rPr>
          <w:rFonts w:ascii="仿宋" w:eastAsia="仿宋" w:hAnsi="仿宋" w:cstheme="minorBidi"/>
          <w:kern w:val="2"/>
          <w:sz w:val="28"/>
          <w:szCs w:val="28"/>
        </w:rPr>
        <w:t>18</w:t>
      </w:r>
      <w:r w:rsidRPr="00EA2716">
        <w:rPr>
          <w:rFonts w:ascii="仿宋" w:eastAsia="仿宋" w:hAnsi="仿宋" w:cstheme="minorBidi" w:hint="eastAsia"/>
          <w:kern w:val="2"/>
          <w:sz w:val="28"/>
          <w:szCs w:val="28"/>
        </w:rPr>
        <w:t>个，打造了推进中职学校两创教育</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县域推进</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的象山样本。</w:t>
      </w:r>
    </w:p>
    <w:p w:rsidR="00257EF5" w:rsidRPr="00EA2716" w:rsidRDefault="00257EF5" w:rsidP="00257EF5">
      <w:pPr>
        <w:pStyle w:val="Pa14"/>
        <w:spacing w:line="360" w:lineRule="auto"/>
        <w:ind w:firstLine="420"/>
        <w:jc w:val="both"/>
        <w:rPr>
          <w:rFonts w:ascii="仿宋" w:eastAsia="仿宋" w:hAnsi="仿宋" w:cstheme="minorBidi"/>
          <w:kern w:val="2"/>
          <w:sz w:val="28"/>
          <w:szCs w:val="28"/>
        </w:rPr>
      </w:pPr>
      <w:r w:rsidRPr="00EA2716">
        <w:rPr>
          <w:rFonts w:ascii="仿宋" w:eastAsia="仿宋" w:hAnsi="仿宋" w:cstheme="minorBidi" w:hint="eastAsia"/>
          <w:kern w:val="2"/>
          <w:sz w:val="28"/>
          <w:szCs w:val="28"/>
        </w:rPr>
        <w:t>案例5：从改良奶瓶开始的创意传奇</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宁海县第一职业中学校园</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发明达人</w:t>
      </w:r>
      <w:r w:rsidRPr="00EA2716">
        <w:rPr>
          <w:rFonts w:ascii="仿宋" w:eastAsia="仿宋" w:hAnsi="仿宋" w:cstheme="minorBidi"/>
          <w:kern w:val="2"/>
          <w:sz w:val="28"/>
          <w:szCs w:val="28"/>
        </w:rPr>
        <w:t>”</w:t>
      </w:r>
    </w:p>
    <w:p w:rsidR="00257EF5" w:rsidRPr="00EA2716" w:rsidRDefault="00257EF5" w:rsidP="00257EF5">
      <w:pPr>
        <w:pStyle w:val="Pa14"/>
        <w:spacing w:line="360" w:lineRule="auto"/>
        <w:ind w:firstLine="420"/>
        <w:jc w:val="both"/>
        <w:rPr>
          <w:rFonts w:ascii="仿宋" w:eastAsia="仿宋" w:hAnsi="仿宋" w:cstheme="minorBidi"/>
          <w:kern w:val="2"/>
          <w:sz w:val="28"/>
          <w:szCs w:val="28"/>
        </w:rPr>
      </w:pPr>
      <w:r w:rsidRPr="00EA2716">
        <w:rPr>
          <w:rFonts w:ascii="仿宋" w:eastAsia="仿宋" w:hAnsi="仿宋" w:cstheme="minorBidi"/>
          <w:kern w:val="2"/>
          <w:sz w:val="28"/>
          <w:szCs w:val="28"/>
        </w:rPr>
        <w:t>2012</w:t>
      </w:r>
      <w:r w:rsidRPr="00EA2716">
        <w:rPr>
          <w:rFonts w:ascii="仿宋" w:eastAsia="仿宋" w:hAnsi="仿宋" w:cstheme="minorBidi" w:hint="eastAsia"/>
          <w:kern w:val="2"/>
          <w:sz w:val="28"/>
          <w:szCs w:val="28"/>
        </w:rPr>
        <w:t>年</w:t>
      </w:r>
      <w:r w:rsidRPr="00EA2716">
        <w:rPr>
          <w:rFonts w:ascii="仿宋" w:eastAsia="仿宋" w:hAnsi="仿宋" w:cstheme="minorBidi"/>
          <w:kern w:val="2"/>
          <w:sz w:val="28"/>
          <w:szCs w:val="28"/>
        </w:rPr>
        <w:t>5</w:t>
      </w:r>
      <w:r w:rsidRPr="00EA2716">
        <w:rPr>
          <w:rFonts w:ascii="仿宋" w:eastAsia="仿宋" w:hAnsi="仿宋" w:cstheme="minorBidi" w:hint="eastAsia"/>
          <w:kern w:val="2"/>
          <w:sz w:val="28"/>
          <w:szCs w:val="28"/>
        </w:rPr>
        <w:t>月，初为人母的赵超总是掌握不好冲泡奶粉的温度，市场上也很难买到一款能够对奶瓶进行测温的理想产品。这让她萌生了自己发明一款安全、高效、高精度的奶瓶测温产品的想法。经过不断完善和反复调试，当年</w:t>
      </w:r>
      <w:r w:rsidRPr="00EA2716">
        <w:rPr>
          <w:rFonts w:ascii="仿宋" w:eastAsia="仿宋" w:hAnsi="仿宋" w:cstheme="minorBidi"/>
          <w:kern w:val="2"/>
          <w:sz w:val="28"/>
          <w:szCs w:val="28"/>
        </w:rPr>
        <w:t>8</w:t>
      </w:r>
      <w:r w:rsidRPr="00EA2716">
        <w:rPr>
          <w:rFonts w:ascii="仿宋" w:eastAsia="仿宋" w:hAnsi="仿宋" w:cstheme="minorBidi" w:hint="eastAsia"/>
          <w:kern w:val="2"/>
          <w:sz w:val="28"/>
          <w:szCs w:val="28"/>
        </w:rPr>
        <w:t>月，赵超自主设计的</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奶瓶测温台</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面世，并申请了专利。目前，该产品已销售近万台。</w:t>
      </w:r>
    </w:p>
    <w:p w:rsidR="00257EF5" w:rsidRPr="00EA2716" w:rsidRDefault="00257EF5" w:rsidP="00257EF5">
      <w:pPr>
        <w:pStyle w:val="Pa14"/>
        <w:spacing w:line="360" w:lineRule="auto"/>
        <w:ind w:firstLine="420"/>
        <w:jc w:val="both"/>
        <w:rPr>
          <w:rFonts w:ascii="仿宋" w:eastAsia="仿宋" w:hAnsi="仿宋" w:cstheme="minorBidi"/>
          <w:kern w:val="2"/>
          <w:sz w:val="28"/>
          <w:szCs w:val="28"/>
        </w:rPr>
      </w:pPr>
      <w:r w:rsidRPr="00EA2716">
        <w:rPr>
          <w:rFonts w:ascii="仿宋" w:eastAsia="仿宋" w:hAnsi="仿宋" w:cstheme="minorBidi" w:hint="eastAsia"/>
          <w:kern w:val="2"/>
          <w:sz w:val="28"/>
          <w:szCs w:val="28"/>
        </w:rPr>
        <w:t>尝到初次发明带来的快乐，赵超开始思考带领学生一起搞发明创造。</w:t>
      </w:r>
      <w:r w:rsidRPr="00EA2716">
        <w:rPr>
          <w:rFonts w:ascii="仿宋" w:eastAsia="仿宋" w:hAnsi="仿宋" w:cstheme="minorBidi"/>
          <w:kern w:val="2"/>
          <w:sz w:val="28"/>
          <w:szCs w:val="28"/>
        </w:rPr>
        <w:t>2012</w:t>
      </w:r>
      <w:r w:rsidRPr="00EA2716">
        <w:rPr>
          <w:rFonts w:ascii="仿宋" w:eastAsia="仿宋" w:hAnsi="仿宋" w:cstheme="minorBidi" w:hint="eastAsia"/>
          <w:kern w:val="2"/>
          <w:sz w:val="28"/>
          <w:szCs w:val="28"/>
        </w:rPr>
        <w:t>年</w:t>
      </w:r>
      <w:r w:rsidRPr="00EA2716">
        <w:rPr>
          <w:rFonts w:ascii="仿宋" w:eastAsia="仿宋" w:hAnsi="仿宋" w:cstheme="minorBidi"/>
          <w:kern w:val="2"/>
          <w:sz w:val="28"/>
          <w:szCs w:val="28"/>
        </w:rPr>
        <w:t>9</w:t>
      </w:r>
      <w:r w:rsidRPr="00EA2716">
        <w:rPr>
          <w:rFonts w:ascii="仿宋" w:eastAsia="仿宋" w:hAnsi="仿宋" w:cstheme="minorBidi" w:hint="eastAsia"/>
          <w:kern w:val="2"/>
          <w:sz w:val="28"/>
          <w:szCs w:val="28"/>
        </w:rPr>
        <w:t>月，学校就开出了</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小发明小创造</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选修课，同年</w:t>
      </w:r>
      <w:r w:rsidRPr="00EA2716">
        <w:rPr>
          <w:rFonts w:ascii="仿宋" w:eastAsia="仿宋" w:hAnsi="仿宋" w:cstheme="minorBidi"/>
          <w:kern w:val="2"/>
          <w:sz w:val="28"/>
          <w:szCs w:val="28"/>
        </w:rPr>
        <w:t>11</w:t>
      </w:r>
      <w:r w:rsidRPr="00EA2716">
        <w:rPr>
          <w:rFonts w:ascii="仿宋" w:eastAsia="仿宋" w:hAnsi="仿宋" w:cstheme="minorBidi" w:hint="eastAsia"/>
          <w:kern w:val="2"/>
          <w:sz w:val="28"/>
          <w:szCs w:val="28"/>
        </w:rPr>
        <w:t>月又创办了</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爱迪生创新社团</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，赵超成为选修课和社团的指导教师。</w:t>
      </w:r>
      <w:r w:rsidRPr="00EA2716">
        <w:rPr>
          <w:rFonts w:ascii="仿宋" w:eastAsia="仿宋" w:hAnsi="仿宋" w:cstheme="minorBidi"/>
          <w:kern w:val="2"/>
          <w:sz w:val="28"/>
          <w:szCs w:val="28"/>
        </w:rPr>
        <w:t>2015</w:t>
      </w:r>
      <w:r w:rsidRPr="00EA2716">
        <w:rPr>
          <w:rFonts w:ascii="仿宋" w:eastAsia="仿宋" w:hAnsi="仿宋" w:cstheme="minorBidi" w:hint="eastAsia"/>
          <w:kern w:val="2"/>
          <w:sz w:val="28"/>
          <w:szCs w:val="28"/>
        </w:rPr>
        <w:t>年</w:t>
      </w:r>
      <w:r w:rsidRPr="00EA2716">
        <w:rPr>
          <w:rFonts w:ascii="仿宋" w:eastAsia="仿宋" w:hAnsi="仿宋" w:cstheme="minorBidi"/>
          <w:kern w:val="2"/>
          <w:sz w:val="28"/>
          <w:szCs w:val="28"/>
        </w:rPr>
        <w:t>7</w:t>
      </w:r>
      <w:r w:rsidRPr="00EA2716">
        <w:rPr>
          <w:rFonts w:ascii="仿宋" w:eastAsia="仿宋" w:hAnsi="仿宋" w:cstheme="minorBidi" w:hint="eastAsia"/>
          <w:kern w:val="2"/>
          <w:sz w:val="28"/>
          <w:szCs w:val="28"/>
        </w:rPr>
        <w:t>月举行的</w:t>
      </w:r>
      <w:r w:rsidRPr="00EA2716">
        <w:rPr>
          <w:rFonts w:ascii="仿宋" w:eastAsia="仿宋" w:hAnsi="仿宋" w:cstheme="minorBidi"/>
          <w:kern w:val="2"/>
          <w:sz w:val="28"/>
          <w:szCs w:val="28"/>
        </w:rPr>
        <w:t>“2015</w:t>
      </w:r>
      <w:r w:rsidRPr="00EA2716">
        <w:rPr>
          <w:rFonts w:ascii="仿宋" w:eastAsia="仿宋" w:hAnsi="仿宋" w:cstheme="minorBidi" w:hint="eastAsia"/>
          <w:kern w:val="2"/>
          <w:sz w:val="28"/>
          <w:szCs w:val="28"/>
        </w:rPr>
        <w:t>年全国职业院校学生技能大赛</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技术技能创新成果交流赛</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中，学校选送的</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公共自行车移动式立体停车柜</w:t>
      </w:r>
      <w:r w:rsidRPr="00EA2716">
        <w:rPr>
          <w:rFonts w:ascii="仿宋" w:eastAsia="仿宋" w:hAnsi="仿宋" w:cstheme="minorBidi"/>
          <w:kern w:val="2"/>
          <w:sz w:val="28"/>
          <w:szCs w:val="28"/>
        </w:rPr>
        <w:t>”</w:t>
      </w:r>
      <w:r w:rsidRPr="00EA2716">
        <w:rPr>
          <w:rFonts w:ascii="仿宋" w:eastAsia="仿宋" w:hAnsi="仿宋" w:cstheme="minorBidi" w:hint="eastAsia"/>
          <w:kern w:val="2"/>
          <w:sz w:val="28"/>
          <w:szCs w:val="28"/>
        </w:rPr>
        <w:t>荣获优秀作品一等奖。</w:t>
      </w:r>
      <w:r w:rsidRPr="00EA2716">
        <w:rPr>
          <w:rFonts w:ascii="仿宋" w:eastAsia="仿宋" w:hAnsi="仿宋" w:cstheme="minorBidi"/>
          <w:kern w:val="2"/>
          <w:sz w:val="28"/>
          <w:szCs w:val="28"/>
        </w:rPr>
        <w:t>2015</w:t>
      </w:r>
      <w:r w:rsidRPr="00EA2716">
        <w:rPr>
          <w:rFonts w:ascii="仿宋" w:eastAsia="仿宋" w:hAnsi="仿宋" w:cstheme="minorBidi" w:hint="eastAsia"/>
          <w:kern w:val="2"/>
          <w:sz w:val="28"/>
          <w:szCs w:val="28"/>
        </w:rPr>
        <w:t>年</w:t>
      </w:r>
      <w:r w:rsidRPr="00EA2716">
        <w:rPr>
          <w:rFonts w:ascii="仿宋" w:eastAsia="仿宋" w:hAnsi="仿宋" w:cstheme="minorBidi"/>
          <w:kern w:val="2"/>
          <w:sz w:val="28"/>
          <w:szCs w:val="28"/>
        </w:rPr>
        <w:t>11</w:t>
      </w:r>
      <w:r w:rsidRPr="00EA2716">
        <w:rPr>
          <w:rFonts w:ascii="仿宋" w:eastAsia="仿宋" w:hAnsi="仿宋" w:cstheme="minorBidi" w:hint="eastAsia"/>
          <w:kern w:val="2"/>
          <w:sz w:val="28"/>
          <w:szCs w:val="28"/>
        </w:rPr>
        <w:t>月，《中国教育报》报道了赵超老师和她的学生创新团队。</w:t>
      </w:r>
    </w:p>
    <w:p w:rsidR="00257EF5" w:rsidRPr="00EA2716" w:rsidRDefault="00257EF5" w:rsidP="00257EF5">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案例6：宁波第二技师学院研发的“智能机器人”为企业节约人工成本</w:t>
      </w:r>
    </w:p>
    <w:p w:rsidR="00257EF5" w:rsidRPr="00EA2716" w:rsidRDefault="00257EF5" w:rsidP="00257EF5">
      <w:pPr>
        <w:spacing w:line="360" w:lineRule="auto"/>
        <w:rPr>
          <w:rFonts w:ascii="仿宋" w:eastAsia="仿宋" w:hAnsi="仿宋"/>
          <w:sz w:val="28"/>
          <w:szCs w:val="28"/>
        </w:rPr>
      </w:pPr>
      <w:r w:rsidRPr="00EA2716">
        <w:rPr>
          <w:rFonts w:ascii="仿宋" w:eastAsia="仿宋" w:hAnsi="仿宋" w:hint="eastAsia"/>
          <w:sz w:val="28"/>
          <w:szCs w:val="28"/>
        </w:rPr>
        <w:t xml:space="preserve">    宁波第二技师学院应钏钏和王铖两位老师接到企业的攻关难题后，从改善装配工人的工作方式入手，最终将创新发明的重点锁定在减少搬运工人上面。他们利用宁波第二技师学院的实训设备，设计出</w:t>
      </w:r>
      <w:r w:rsidRPr="00EA2716">
        <w:rPr>
          <w:rFonts w:ascii="仿宋" w:eastAsia="仿宋" w:hAnsi="仿宋" w:hint="eastAsia"/>
          <w:sz w:val="28"/>
          <w:szCs w:val="28"/>
        </w:rPr>
        <w:lastRenderedPageBreak/>
        <w:t xml:space="preserve">一款与普通手工叉车一般大小的“智能寻线机器人”，以替代人工来回搬运货物。这台“机器人”便捷的操作控制系统和良好的运作实效，让该企业老总赞不绝口：“这个项目非常经济实惠，一台设备生产只需花费万余元，却可以顶替2—3名工人，且全年无休。”  </w:t>
      </w:r>
    </w:p>
    <w:p w:rsidR="00257EF5" w:rsidRPr="00EA2716" w:rsidRDefault="00257EF5" w:rsidP="00EA2716">
      <w:pPr>
        <w:spacing w:line="360" w:lineRule="auto"/>
        <w:ind w:firstLineChars="200" w:firstLine="643"/>
        <w:outlineLvl w:val="2"/>
        <w:rPr>
          <w:rFonts w:ascii="宋体" w:eastAsia="宋体" w:hAnsi="宋体"/>
          <w:b/>
          <w:sz w:val="32"/>
          <w:szCs w:val="32"/>
        </w:rPr>
      </w:pPr>
      <w:bookmarkStart w:id="250" w:name="_Toc502652699"/>
      <w:bookmarkStart w:id="251" w:name="_Toc503258466"/>
      <w:bookmarkStart w:id="252" w:name="_Toc503258978"/>
      <w:r w:rsidRPr="00EA2716">
        <w:rPr>
          <w:rFonts w:ascii="宋体" w:eastAsia="宋体" w:hAnsi="宋体" w:hint="eastAsia"/>
          <w:b/>
          <w:sz w:val="32"/>
          <w:szCs w:val="32"/>
        </w:rPr>
        <w:t>（三）高等教育: 推进高等教育优质化发展</w:t>
      </w:r>
      <w:bookmarkEnd w:id="250"/>
      <w:bookmarkEnd w:id="251"/>
      <w:bookmarkEnd w:id="252"/>
    </w:p>
    <w:p w:rsidR="00257EF5" w:rsidRPr="00EA2716" w:rsidRDefault="00257EF5" w:rsidP="00EA2716">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十二五”期间，高等教育优化专业结构，加大扶持服务型重点学科、专业建设。优化层次结构，大力发展研究生教育。优化人才培养模式，着力推进以提高质量为核心的内涵建设。加强应用技术研究及成果转化。</w:t>
      </w:r>
    </w:p>
    <w:p w:rsidR="00257EF5" w:rsidRPr="00EA2716" w:rsidRDefault="00257EF5" w:rsidP="00EA2716">
      <w:pPr>
        <w:spacing w:line="360" w:lineRule="auto"/>
        <w:ind w:firstLineChars="200" w:firstLine="560"/>
        <w:outlineLvl w:val="3"/>
        <w:rPr>
          <w:rFonts w:ascii="仿宋" w:eastAsia="仿宋" w:hAnsi="仿宋"/>
          <w:sz w:val="28"/>
          <w:szCs w:val="28"/>
        </w:rPr>
      </w:pPr>
      <w:bookmarkStart w:id="253" w:name="_Toc502652700"/>
      <w:r w:rsidRPr="00EA2716">
        <w:rPr>
          <w:rFonts w:ascii="仿宋" w:eastAsia="仿宋" w:hAnsi="仿宋" w:hint="eastAsia"/>
          <w:sz w:val="28"/>
          <w:szCs w:val="28"/>
        </w:rPr>
        <w:t>1.优化专业结构与层次</w:t>
      </w:r>
      <w:bookmarkEnd w:id="253"/>
    </w:p>
    <w:p w:rsidR="00257EF5" w:rsidRPr="00EA2716" w:rsidRDefault="00257EF5" w:rsidP="00EA2716">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港口物流、航海航运、海洋生物等专业得到大力发展，我市在海洋经济领域的招生规模进一步扩大。宁波大学把服务海洋经济发展作为战略重点，牵头成立了浙江高校产学研联盟象山中心，成立了生物芯片国家工程研究中心宁波分中心，承担重大科研项目，服务海洋经济发展的特色得到进一步凝练。浙江大学宁波理工学院获得了国家科技部国际科技合作基地，获批建设国家海洋局新型海洋养殖装备研发与服务中心，获得国家“973计划”前期研究专项，宁波首个国家海洋局海洋可再生能源专项，在省内高校率先获得省级节能计量认证资质。2013年8月, 由宁波市政府、宁波诺丁汉大学、英国诺丁汉大学和浙江省万里教育集团共同签约，决定合作共建宁波诺丁汉国际海洋经济技术研究院。宁波大学海洋学院与地方合作的梭子蟹高产养殖</w:t>
      </w:r>
      <w:r w:rsidRPr="00EA2716">
        <w:rPr>
          <w:rFonts w:ascii="仿宋" w:eastAsia="仿宋" w:hAnsi="仿宋" w:hint="eastAsia"/>
          <w:sz w:val="28"/>
          <w:szCs w:val="28"/>
        </w:rPr>
        <w:lastRenderedPageBreak/>
        <w:t>项目，转化了多项自主产权的国家发明专利和技术成果，培育了多家省市县农业龙头企业。浙江大学宁波理工学院与汽车公司合作开展科研，开发的汽车安全性系统成功实现产业化。</w:t>
      </w:r>
    </w:p>
    <w:p w:rsidR="00257EF5" w:rsidRPr="00EA2716" w:rsidRDefault="00257EF5" w:rsidP="00EA2716">
      <w:pPr>
        <w:spacing w:line="360" w:lineRule="auto"/>
        <w:ind w:firstLineChars="200" w:firstLine="560"/>
        <w:rPr>
          <w:rFonts w:ascii="仿宋" w:eastAsia="仿宋" w:hAnsi="仿宋"/>
          <w:sz w:val="28"/>
          <w:szCs w:val="28"/>
        </w:rPr>
      </w:pPr>
      <w:r w:rsidRPr="00EA2716">
        <w:rPr>
          <w:rFonts w:ascii="仿宋" w:eastAsia="仿宋" w:hAnsi="仿宋" w:hint="eastAsia"/>
          <w:sz w:val="28"/>
          <w:szCs w:val="28"/>
        </w:rPr>
        <w:t>重点学科与品牌专业建设卓有成效。目前，全市共建成20个服务型教育重点专业、62个市特色专业和41个市重点学科。共有一级学科博士点2个，二级学科博士点13个，一级学科硕士点19个，二级学科硕士点92个，国家人才培养模式改革试验区3个，国家特色专业建设点11个，国家精品(双语教学)课程40门,省重中之重一级学科2个，省“十二五”高校重点学科43个、省“十二五”优势专业33个，省属高校人文社科重点研究基地3个，省部级精品课程186门，市重点学科41个，市品牌专业17个、市特色专业45个。2017年，宁波大学进入一流专业行列。（见表4-5、4-6）。</w:t>
      </w:r>
    </w:p>
    <w:p w:rsidR="00257EF5" w:rsidRPr="00B16E35" w:rsidRDefault="00257EF5" w:rsidP="00EA2716">
      <w:pPr>
        <w:spacing w:line="360" w:lineRule="auto"/>
        <w:jc w:val="center"/>
        <w:rPr>
          <w:rFonts w:ascii="黑体" w:eastAsia="黑体" w:hAnsi="黑体" w:cs="宋体"/>
          <w:bCs/>
          <w:color w:val="FF0000"/>
          <w:kern w:val="0"/>
          <w:szCs w:val="21"/>
        </w:rPr>
      </w:pPr>
      <w:r w:rsidRPr="00B16E35">
        <w:rPr>
          <w:rFonts w:ascii="黑体" w:eastAsia="黑体" w:hAnsi="黑体" w:cs="宋体" w:hint="eastAsia"/>
          <w:bCs/>
          <w:kern w:val="0"/>
          <w:szCs w:val="21"/>
        </w:rPr>
        <w:t>表4-5 “十二五”期间宁波高等教育特色专业数量</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28"/>
        <w:gridCol w:w="1260"/>
        <w:gridCol w:w="1080"/>
        <w:gridCol w:w="1080"/>
        <w:gridCol w:w="1080"/>
        <w:gridCol w:w="1080"/>
        <w:gridCol w:w="1531"/>
      </w:tblGrid>
      <w:tr w:rsidR="00257EF5" w:rsidRPr="000A071F" w:rsidTr="00D023E9">
        <w:trPr>
          <w:trHeight w:val="270"/>
        </w:trPr>
        <w:tc>
          <w:tcPr>
            <w:tcW w:w="828"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年度</w:t>
            </w:r>
          </w:p>
        </w:tc>
        <w:tc>
          <w:tcPr>
            <w:tcW w:w="126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省级精品课程（门）</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市级重点学科（个）</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市品牌专业（个）</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市特色专业（个）</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国家特色专业建设点（个）</w:t>
            </w:r>
          </w:p>
        </w:tc>
        <w:tc>
          <w:tcPr>
            <w:tcW w:w="1531"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国家精品</w:t>
            </w:r>
            <w:r w:rsidRPr="000A071F">
              <w:rPr>
                <w:rFonts w:ascii="仿宋_GB2312" w:eastAsia="仿宋_GB2312" w:hAnsi="仿宋_GB2312"/>
                <w:sz w:val="15"/>
                <w:szCs w:val="15"/>
              </w:rPr>
              <w:t>(</w:t>
            </w:r>
            <w:r w:rsidRPr="000A071F">
              <w:rPr>
                <w:rFonts w:ascii="仿宋_GB2312" w:eastAsia="仿宋_GB2312" w:hAnsi="仿宋_GB2312" w:hint="eastAsia"/>
                <w:sz w:val="15"/>
                <w:szCs w:val="15"/>
              </w:rPr>
              <w:t>双语教学</w:t>
            </w:r>
            <w:r w:rsidRPr="000A071F">
              <w:rPr>
                <w:rFonts w:ascii="仿宋_GB2312" w:eastAsia="仿宋_GB2312" w:hAnsi="仿宋_GB2312"/>
                <w:sz w:val="15"/>
                <w:szCs w:val="15"/>
              </w:rPr>
              <w:t>)</w:t>
            </w:r>
            <w:r w:rsidRPr="000A071F">
              <w:rPr>
                <w:rFonts w:ascii="仿宋_GB2312" w:eastAsia="仿宋_GB2312" w:hAnsi="仿宋_GB2312" w:hint="eastAsia"/>
                <w:sz w:val="15"/>
                <w:szCs w:val="15"/>
              </w:rPr>
              <w:t>课程（门）</w:t>
            </w:r>
          </w:p>
        </w:tc>
      </w:tr>
      <w:tr w:rsidR="00257EF5" w:rsidRPr="000A071F" w:rsidTr="00D023E9">
        <w:trPr>
          <w:trHeight w:val="270"/>
        </w:trPr>
        <w:tc>
          <w:tcPr>
            <w:tcW w:w="828"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2010</w:t>
            </w:r>
          </w:p>
        </w:tc>
        <w:tc>
          <w:tcPr>
            <w:tcW w:w="126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144</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28</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11（7）</w:t>
            </w:r>
          </w:p>
        </w:tc>
        <w:tc>
          <w:tcPr>
            <w:tcW w:w="1531"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34</w:t>
            </w:r>
          </w:p>
        </w:tc>
      </w:tr>
      <w:tr w:rsidR="00257EF5" w:rsidRPr="000A071F" w:rsidTr="00D023E9">
        <w:trPr>
          <w:trHeight w:val="270"/>
        </w:trPr>
        <w:tc>
          <w:tcPr>
            <w:tcW w:w="828"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2011</w:t>
            </w:r>
          </w:p>
        </w:tc>
        <w:tc>
          <w:tcPr>
            <w:tcW w:w="126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186</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28</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11</w:t>
            </w:r>
          </w:p>
        </w:tc>
        <w:tc>
          <w:tcPr>
            <w:tcW w:w="1531"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40</w:t>
            </w:r>
          </w:p>
        </w:tc>
      </w:tr>
      <w:tr w:rsidR="00257EF5" w:rsidRPr="000A071F" w:rsidTr="00D023E9">
        <w:trPr>
          <w:trHeight w:val="270"/>
        </w:trPr>
        <w:tc>
          <w:tcPr>
            <w:tcW w:w="828"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2012</w:t>
            </w:r>
          </w:p>
        </w:tc>
        <w:tc>
          <w:tcPr>
            <w:tcW w:w="126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186</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28</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17</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45</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11</w:t>
            </w:r>
          </w:p>
        </w:tc>
        <w:tc>
          <w:tcPr>
            <w:tcW w:w="1531"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40</w:t>
            </w:r>
          </w:p>
        </w:tc>
      </w:tr>
      <w:tr w:rsidR="00257EF5" w:rsidRPr="000A071F" w:rsidTr="00D023E9">
        <w:trPr>
          <w:trHeight w:val="270"/>
        </w:trPr>
        <w:tc>
          <w:tcPr>
            <w:tcW w:w="828"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2013</w:t>
            </w:r>
          </w:p>
        </w:tc>
        <w:tc>
          <w:tcPr>
            <w:tcW w:w="126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186</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41</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17</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45</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11</w:t>
            </w:r>
          </w:p>
        </w:tc>
        <w:tc>
          <w:tcPr>
            <w:tcW w:w="1531"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40</w:t>
            </w:r>
          </w:p>
        </w:tc>
      </w:tr>
      <w:tr w:rsidR="00257EF5" w:rsidRPr="000A071F" w:rsidTr="00D023E9">
        <w:trPr>
          <w:trHeight w:val="270"/>
        </w:trPr>
        <w:tc>
          <w:tcPr>
            <w:tcW w:w="828"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2014</w:t>
            </w:r>
          </w:p>
        </w:tc>
        <w:tc>
          <w:tcPr>
            <w:tcW w:w="126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186</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41</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17</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45</w:t>
            </w:r>
          </w:p>
        </w:tc>
        <w:tc>
          <w:tcPr>
            <w:tcW w:w="10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11</w:t>
            </w:r>
          </w:p>
        </w:tc>
        <w:tc>
          <w:tcPr>
            <w:tcW w:w="1531"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40</w:t>
            </w:r>
          </w:p>
        </w:tc>
      </w:tr>
    </w:tbl>
    <w:p w:rsidR="00257EF5" w:rsidRPr="00B16E35" w:rsidRDefault="00257EF5" w:rsidP="00257EF5">
      <w:pPr>
        <w:spacing w:line="360" w:lineRule="auto"/>
        <w:ind w:firstLineChars="686" w:firstLine="1446"/>
        <w:rPr>
          <w:rFonts w:ascii="黑体" w:eastAsia="黑体" w:hAnsi="黑体" w:cs="宋体"/>
          <w:b/>
          <w:bCs/>
          <w:kern w:val="0"/>
          <w:szCs w:val="21"/>
        </w:rPr>
      </w:pPr>
      <w:r w:rsidRPr="00B16E35">
        <w:rPr>
          <w:rFonts w:ascii="黑体" w:eastAsia="黑体" w:hAnsi="黑体" w:cs="宋体" w:hint="eastAsia"/>
          <w:b/>
          <w:bCs/>
          <w:kern w:val="0"/>
          <w:szCs w:val="21"/>
        </w:rPr>
        <w:t>表4-6 “十二五”期间宁波高等教育硕、博点数量</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35"/>
        <w:gridCol w:w="1780"/>
        <w:gridCol w:w="1512"/>
        <w:gridCol w:w="1788"/>
        <w:gridCol w:w="2280"/>
      </w:tblGrid>
      <w:tr w:rsidR="00257EF5" w:rsidRPr="000A071F" w:rsidTr="00D023E9">
        <w:trPr>
          <w:trHeight w:val="270"/>
        </w:trPr>
        <w:tc>
          <w:tcPr>
            <w:tcW w:w="735"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年度</w:t>
            </w:r>
          </w:p>
        </w:tc>
        <w:tc>
          <w:tcPr>
            <w:tcW w:w="17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一级学科博士点（个）</w:t>
            </w:r>
          </w:p>
        </w:tc>
        <w:tc>
          <w:tcPr>
            <w:tcW w:w="1512"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二级学科博士点（个）</w:t>
            </w:r>
          </w:p>
        </w:tc>
        <w:tc>
          <w:tcPr>
            <w:tcW w:w="1788" w:type="dxa"/>
          </w:tcPr>
          <w:p w:rsidR="00257EF5" w:rsidRPr="000A071F" w:rsidRDefault="00257EF5" w:rsidP="00D023E9">
            <w:pPr>
              <w:spacing w:line="240" w:lineRule="exact"/>
              <w:jc w:val="center"/>
              <w:rPr>
                <w:sz w:val="15"/>
                <w:szCs w:val="15"/>
              </w:rPr>
            </w:pPr>
            <w:r w:rsidRPr="000A071F">
              <w:rPr>
                <w:rFonts w:ascii="仿宋_GB2312" w:eastAsia="仿宋_GB2312" w:hAnsi="仿宋_GB2312" w:hint="eastAsia"/>
                <w:sz w:val="15"/>
                <w:szCs w:val="15"/>
              </w:rPr>
              <w:t>一级学科硕士点（个）</w:t>
            </w:r>
          </w:p>
        </w:tc>
        <w:tc>
          <w:tcPr>
            <w:tcW w:w="22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二级学科硕士点（个）</w:t>
            </w:r>
          </w:p>
        </w:tc>
      </w:tr>
      <w:tr w:rsidR="00257EF5" w:rsidRPr="000A071F" w:rsidTr="00D023E9">
        <w:trPr>
          <w:trHeight w:val="270"/>
        </w:trPr>
        <w:tc>
          <w:tcPr>
            <w:tcW w:w="735"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2010</w:t>
            </w:r>
          </w:p>
        </w:tc>
        <w:tc>
          <w:tcPr>
            <w:tcW w:w="17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0</w:t>
            </w:r>
          </w:p>
        </w:tc>
        <w:tc>
          <w:tcPr>
            <w:tcW w:w="1512"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3</w:t>
            </w:r>
          </w:p>
        </w:tc>
        <w:tc>
          <w:tcPr>
            <w:tcW w:w="1788" w:type="dxa"/>
          </w:tcPr>
          <w:p w:rsidR="00257EF5" w:rsidRPr="000A071F" w:rsidRDefault="00257EF5" w:rsidP="00D023E9">
            <w:pPr>
              <w:spacing w:line="240" w:lineRule="exact"/>
              <w:jc w:val="center"/>
              <w:rPr>
                <w:sz w:val="15"/>
                <w:szCs w:val="15"/>
              </w:rPr>
            </w:pPr>
            <w:r w:rsidRPr="000A071F">
              <w:rPr>
                <w:rFonts w:ascii="仿宋_GB2312" w:eastAsia="仿宋_GB2312" w:hAnsi="仿宋_GB2312" w:hint="eastAsia"/>
                <w:sz w:val="15"/>
                <w:szCs w:val="15"/>
              </w:rPr>
              <w:t>2</w:t>
            </w:r>
          </w:p>
        </w:tc>
        <w:tc>
          <w:tcPr>
            <w:tcW w:w="22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54</w:t>
            </w:r>
          </w:p>
        </w:tc>
      </w:tr>
      <w:tr w:rsidR="00257EF5" w:rsidRPr="000A071F" w:rsidTr="00D023E9">
        <w:trPr>
          <w:trHeight w:val="270"/>
        </w:trPr>
        <w:tc>
          <w:tcPr>
            <w:tcW w:w="735"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2011</w:t>
            </w:r>
          </w:p>
        </w:tc>
        <w:tc>
          <w:tcPr>
            <w:tcW w:w="17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2</w:t>
            </w:r>
          </w:p>
        </w:tc>
        <w:tc>
          <w:tcPr>
            <w:tcW w:w="1512"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6</w:t>
            </w:r>
          </w:p>
        </w:tc>
        <w:tc>
          <w:tcPr>
            <w:tcW w:w="1788" w:type="dxa"/>
          </w:tcPr>
          <w:p w:rsidR="00257EF5" w:rsidRPr="000A071F" w:rsidRDefault="00257EF5" w:rsidP="00D023E9">
            <w:pPr>
              <w:spacing w:line="240" w:lineRule="exact"/>
              <w:jc w:val="center"/>
              <w:rPr>
                <w:sz w:val="15"/>
                <w:szCs w:val="15"/>
              </w:rPr>
            </w:pPr>
            <w:r w:rsidRPr="000A071F">
              <w:rPr>
                <w:rFonts w:ascii="仿宋_GB2312" w:eastAsia="仿宋_GB2312" w:hAnsi="仿宋_GB2312" w:hint="eastAsia"/>
                <w:sz w:val="15"/>
                <w:szCs w:val="15"/>
              </w:rPr>
              <w:t>19</w:t>
            </w:r>
          </w:p>
        </w:tc>
        <w:tc>
          <w:tcPr>
            <w:tcW w:w="22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85</w:t>
            </w:r>
          </w:p>
        </w:tc>
      </w:tr>
      <w:tr w:rsidR="00257EF5" w:rsidRPr="000A071F" w:rsidTr="00D023E9">
        <w:trPr>
          <w:trHeight w:val="270"/>
        </w:trPr>
        <w:tc>
          <w:tcPr>
            <w:tcW w:w="735"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2012</w:t>
            </w:r>
          </w:p>
        </w:tc>
        <w:tc>
          <w:tcPr>
            <w:tcW w:w="17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2</w:t>
            </w:r>
          </w:p>
        </w:tc>
        <w:tc>
          <w:tcPr>
            <w:tcW w:w="1512"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12</w:t>
            </w:r>
          </w:p>
        </w:tc>
        <w:tc>
          <w:tcPr>
            <w:tcW w:w="1788" w:type="dxa"/>
          </w:tcPr>
          <w:p w:rsidR="00257EF5" w:rsidRPr="000A071F" w:rsidRDefault="00257EF5" w:rsidP="00D023E9">
            <w:pPr>
              <w:spacing w:line="240" w:lineRule="exact"/>
              <w:jc w:val="center"/>
              <w:rPr>
                <w:sz w:val="15"/>
                <w:szCs w:val="15"/>
              </w:rPr>
            </w:pPr>
            <w:r w:rsidRPr="000A071F">
              <w:rPr>
                <w:rFonts w:ascii="仿宋_GB2312" w:eastAsia="仿宋_GB2312" w:hAnsi="仿宋_GB2312" w:hint="eastAsia"/>
                <w:sz w:val="15"/>
                <w:szCs w:val="15"/>
              </w:rPr>
              <w:t>90</w:t>
            </w:r>
          </w:p>
        </w:tc>
        <w:tc>
          <w:tcPr>
            <w:tcW w:w="22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90</w:t>
            </w:r>
          </w:p>
        </w:tc>
      </w:tr>
      <w:tr w:rsidR="00257EF5" w:rsidRPr="000A071F" w:rsidTr="00D023E9">
        <w:trPr>
          <w:trHeight w:val="270"/>
        </w:trPr>
        <w:tc>
          <w:tcPr>
            <w:tcW w:w="735"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2013</w:t>
            </w:r>
          </w:p>
        </w:tc>
        <w:tc>
          <w:tcPr>
            <w:tcW w:w="17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2</w:t>
            </w:r>
          </w:p>
        </w:tc>
        <w:tc>
          <w:tcPr>
            <w:tcW w:w="1512"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12</w:t>
            </w:r>
          </w:p>
        </w:tc>
        <w:tc>
          <w:tcPr>
            <w:tcW w:w="1788" w:type="dxa"/>
          </w:tcPr>
          <w:p w:rsidR="00257EF5" w:rsidRPr="000A071F" w:rsidRDefault="00257EF5" w:rsidP="00D023E9">
            <w:pPr>
              <w:spacing w:line="240" w:lineRule="exact"/>
              <w:jc w:val="center"/>
              <w:rPr>
                <w:sz w:val="15"/>
                <w:szCs w:val="15"/>
              </w:rPr>
            </w:pPr>
            <w:r w:rsidRPr="000A071F">
              <w:rPr>
                <w:rFonts w:ascii="仿宋_GB2312" w:eastAsia="仿宋_GB2312" w:hAnsi="仿宋_GB2312" w:hint="eastAsia"/>
                <w:sz w:val="15"/>
                <w:szCs w:val="15"/>
              </w:rPr>
              <w:t>90</w:t>
            </w:r>
          </w:p>
        </w:tc>
        <w:tc>
          <w:tcPr>
            <w:tcW w:w="22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91</w:t>
            </w:r>
          </w:p>
        </w:tc>
      </w:tr>
      <w:tr w:rsidR="00257EF5" w:rsidRPr="000A071F" w:rsidTr="00D023E9">
        <w:trPr>
          <w:trHeight w:val="270"/>
        </w:trPr>
        <w:tc>
          <w:tcPr>
            <w:tcW w:w="735"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2014</w:t>
            </w:r>
          </w:p>
        </w:tc>
        <w:tc>
          <w:tcPr>
            <w:tcW w:w="17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2</w:t>
            </w:r>
          </w:p>
        </w:tc>
        <w:tc>
          <w:tcPr>
            <w:tcW w:w="1512"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13</w:t>
            </w:r>
          </w:p>
        </w:tc>
        <w:tc>
          <w:tcPr>
            <w:tcW w:w="1788" w:type="dxa"/>
          </w:tcPr>
          <w:p w:rsidR="00257EF5" w:rsidRPr="000A071F" w:rsidRDefault="00257EF5" w:rsidP="00D023E9">
            <w:pPr>
              <w:spacing w:line="240" w:lineRule="exact"/>
              <w:jc w:val="center"/>
              <w:rPr>
                <w:sz w:val="15"/>
                <w:szCs w:val="15"/>
              </w:rPr>
            </w:pPr>
            <w:r w:rsidRPr="000A071F">
              <w:rPr>
                <w:rFonts w:ascii="仿宋_GB2312" w:eastAsia="仿宋_GB2312" w:hAnsi="仿宋_GB2312" w:hint="eastAsia"/>
                <w:sz w:val="15"/>
                <w:szCs w:val="15"/>
              </w:rPr>
              <w:t>91</w:t>
            </w:r>
          </w:p>
        </w:tc>
        <w:tc>
          <w:tcPr>
            <w:tcW w:w="2280" w:type="dxa"/>
          </w:tcPr>
          <w:p w:rsidR="00257EF5" w:rsidRPr="000A071F" w:rsidRDefault="00257EF5" w:rsidP="00D023E9">
            <w:pPr>
              <w:spacing w:line="240" w:lineRule="exact"/>
              <w:jc w:val="center"/>
              <w:rPr>
                <w:rFonts w:ascii="仿宋_GB2312" w:eastAsia="仿宋_GB2312" w:hAnsi="仿宋_GB2312"/>
                <w:sz w:val="15"/>
                <w:szCs w:val="15"/>
              </w:rPr>
            </w:pPr>
            <w:r w:rsidRPr="000A071F">
              <w:rPr>
                <w:rFonts w:ascii="仿宋_GB2312" w:eastAsia="仿宋_GB2312" w:hAnsi="仿宋_GB2312" w:hint="eastAsia"/>
                <w:sz w:val="15"/>
                <w:szCs w:val="15"/>
              </w:rPr>
              <w:t>92</w:t>
            </w:r>
          </w:p>
        </w:tc>
      </w:tr>
    </w:tbl>
    <w:p w:rsidR="00257EF5" w:rsidRPr="00EA2716" w:rsidRDefault="00257EF5" w:rsidP="00EA2716">
      <w:pPr>
        <w:spacing w:line="360" w:lineRule="auto"/>
        <w:ind w:firstLineChars="200" w:firstLine="560"/>
        <w:outlineLvl w:val="3"/>
        <w:rPr>
          <w:rFonts w:ascii="仿宋" w:eastAsia="仿宋" w:hAnsi="仿宋"/>
          <w:sz w:val="28"/>
          <w:szCs w:val="28"/>
        </w:rPr>
      </w:pPr>
      <w:bookmarkStart w:id="254" w:name="_Toc502652701"/>
      <w:r w:rsidRPr="00EA2716">
        <w:rPr>
          <w:rFonts w:ascii="仿宋" w:eastAsia="仿宋" w:hAnsi="仿宋" w:hint="eastAsia"/>
          <w:sz w:val="28"/>
          <w:szCs w:val="28"/>
        </w:rPr>
        <w:t>2.加快推进教育国际化</w:t>
      </w:r>
      <w:bookmarkEnd w:id="254"/>
    </w:p>
    <w:p w:rsidR="00257EF5" w:rsidRPr="001352D5" w:rsidRDefault="00257EF5" w:rsidP="001352D5">
      <w:pPr>
        <w:spacing w:line="360" w:lineRule="auto"/>
        <w:ind w:firstLineChars="200" w:firstLine="560"/>
        <w:rPr>
          <w:rFonts w:ascii="仿宋" w:eastAsia="仿宋" w:hAnsi="仿宋"/>
          <w:sz w:val="28"/>
          <w:szCs w:val="28"/>
        </w:rPr>
      </w:pPr>
      <w:r w:rsidRPr="001352D5">
        <w:rPr>
          <w:rFonts w:ascii="仿宋" w:eastAsia="仿宋" w:hAnsi="仿宋" w:hint="eastAsia"/>
          <w:sz w:val="28"/>
          <w:szCs w:val="28"/>
        </w:rPr>
        <w:lastRenderedPageBreak/>
        <w:t>大力推进国际化探索，通过建立协同创新中心、TAFE学院的创建、互派留学生、组织教师交流、引进外籍专家等举措不断拓宽国际交流渠道，扩大与各国高等院校的国际交流与合作。宁波大学把办学国际化作为学校发展的重点战略，加强中外师资交流与融合，实施了高水平大学交换项目。宁波工程学院与19个国家和地区的60多所高校和机构签订了合作协议。浙江大学宁波理工学院以教育国际化为重点，与美国印第安纳波利斯大学、英国女王大学合作，积极推动“3+1+</w:t>
      </w:r>
      <w:smartTag w:uri="urn:schemas-microsoft-com:office:smarttags" w:element="chmetcnv">
        <w:smartTagPr>
          <w:attr w:name="UnitName" w:val="”"/>
          <w:attr w:name="SourceValue" w:val="1"/>
          <w:attr w:name="HasSpace" w:val="False"/>
          <w:attr w:name="Negative" w:val="False"/>
          <w:attr w:name="NumberType" w:val="1"/>
          <w:attr w:name="TCSC" w:val="0"/>
        </w:smartTagPr>
        <w:r w:rsidRPr="001352D5">
          <w:rPr>
            <w:rFonts w:ascii="仿宋" w:eastAsia="仿宋" w:hAnsi="仿宋" w:hint="eastAsia"/>
            <w:sz w:val="28"/>
            <w:szCs w:val="28"/>
          </w:rPr>
          <w:t>1”</w:t>
        </w:r>
      </w:smartTag>
      <w:r w:rsidRPr="001352D5">
        <w:rPr>
          <w:rFonts w:ascii="仿宋" w:eastAsia="仿宋" w:hAnsi="仿宋" w:hint="eastAsia"/>
          <w:sz w:val="28"/>
          <w:szCs w:val="28"/>
        </w:rPr>
        <w:t>交换学习项目。宁波诺丁汉大学作为国际研究型大学U21成员之一，现与遍布19个国家和地区的43所海外一流院校建立密切交流合作关系，保证每一位学生都有国际体验的机会。浙江纺织服装学院与英国大使馆文教处、索尔福德大学等多所英国高校联合启动“中英大学生协同创新项目”。</w:t>
      </w:r>
    </w:p>
    <w:p w:rsidR="00257EF5" w:rsidRPr="001352D5" w:rsidRDefault="00257EF5" w:rsidP="001352D5">
      <w:pPr>
        <w:spacing w:line="360" w:lineRule="auto"/>
        <w:ind w:firstLineChars="200" w:firstLine="560"/>
        <w:outlineLvl w:val="3"/>
        <w:rPr>
          <w:rFonts w:ascii="仿宋" w:eastAsia="仿宋" w:hAnsi="仿宋"/>
          <w:sz w:val="28"/>
          <w:szCs w:val="28"/>
        </w:rPr>
      </w:pPr>
      <w:bookmarkStart w:id="255" w:name="_Toc502652702"/>
      <w:r w:rsidRPr="001352D5">
        <w:rPr>
          <w:rFonts w:ascii="仿宋" w:eastAsia="仿宋" w:hAnsi="仿宋" w:hint="eastAsia"/>
          <w:sz w:val="28"/>
          <w:szCs w:val="28"/>
        </w:rPr>
        <w:t>3.拓展开放办学新格局</w:t>
      </w:r>
      <w:bookmarkEnd w:id="255"/>
    </w:p>
    <w:p w:rsidR="00257EF5" w:rsidRPr="001352D5" w:rsidRDefault="00257EF5" w:rsidP="001352D5">
      <w:pPr>
        <w:spacing w:line="360" w:lineRule="auto"/>
        <w:ind w:firstLineChars="200" w:firstLine="560"/>
        <w:rPr>
          <w:rFonts w:ascii="仿宋" w:eastAsia="仿宋" w:hAnsi="仿宋"/>
          <w:sz w:val="28"/>
          <w:szCs w:val="28"/>
        </w:rPr>
      </w:pPr>
      <w:r w:rsidRPr="001352D5">
        <w:rPr>
          <w:rFonts w:ascii="仿宋" w:eastAsia="仿宋" w:hAnsi="仿宋" w:hint="eastAsia"/>
          <w:sz w:val="28"/>
          <w:szCs w:val="28"/>
        </w:rPr>
        <w:t>各高校通过与地方政府、其他高校、企业等合作，建立各机构联合办学机制。宁波大学深化与各县市区的战略合作关系，建立37个地方服务与合作平台。宁波工程学院与象山地方政府合作，建立宁波工程学院象山研究院，服务象山产业转型升级。浙江大学宁波理工学院依托优势特色学科，启动培育了首批6个校级协同创新中心。宁波大红鹰学院与浙江蓝源集团、深圳国泰安公司、宁波埃美柯集团、浙江吉利汽车公司、宁波大宗商品交易所、东蓝数码公司等众多企业建立了“以产权或资金为纽带”、“技术、资金、人才三位一体”、“产学</w:t>
      </w:r>
      <w:r w:rsidRPr="001352D5">
        <w:rPr>
          <w:rFonts w:ascii="仿宋" w:eastAsia="仿宋" w:hAnsi="仿宋" w:hint="eastAsia"/>
          <w:sz w:val="28"/>
          <w:szCs w:val="28"/>
        </w:rPr>
        <w:lastRenderedPageBreak/>
        <w:t>研一体化”等长期、稳定、紧密型的合作模式。宁波卫生职业技术学院搭建“政校行企”战略合作协同创新平台，助推宁波卫生健康事业发展。</w:t>
      </w:r>
    </w:p>
    <w:p w:rsidR="00257EF5" w:rsidRPr="001352D5" w:rsidRDefault="00257EF5" w:rsidP="001352D5">
      <w:pPr>
        <w:spacing w:line="360" w:lineRule="auto"/>
        <w:ind w:firstLineChars="200" w:firstLine="560"/>
        <w:rPr>
          <w:rFonts w:ascii="仿宋" w:eastAsia="仿宋" w:hAnsi="仿宋"/>
          <w:sz w:val="28"/>
          <w:szCs w:val="28"/>
        </w:rPr>
      </w:pPr>
      <w:r w:rsidRPr="001352D5">
        <w:rPr>
          <w:rFonts w:ascii="仿宋" w:eastAsia="仿宋" w:hAnsi="仿宋" w:hint="eastAsia"/>
          <w:sz w:val="28"/>
          <w:szCs w:val="28"/>
        </w:rPr>
        <w:t xml:space="preserve">    强化教产协同创新体系构建。根据宁波产业重点、急需发展领域，启动市级高校协同创新中心培育工作，目前已认定宁波大学“非线性海洋和大气灾害系统协同创新中心”、浙江大学宁波理工学院“新型海洋养殖装备协同创新中心”等7家，重点在解决海洋养殖、城市交通、园林绿化、健康养老等制约宁波经济社会发展的重大问题上有新的突破。推进高校校地共建体制和行业指导职业教育体制改革，成立纺织服装、电子商务、影视动画等6个行业指导委员会。</w:t>
      </w:r>
    </w:p>
    <w:p w:rsidR="00257EF5" w:rsidRPr="001352D5" w:rsidRDefault="00257EF5" w:rsidP="001352D5">
      <w:pPr>
        <w:spacing w:line="360" w:lineRule="auto"/>
        <w:ind w:firstLineChars="200" w:firstLine="560"/>
        <w:rPr>
          <w:rFonts w:ascii="仿宋" w:eastAsia="仿宋" w:hAnsi="仿宋"/>
          <w:sz w:val="28"/>
          <w:szCs w:val="28"/>
        </w:rPr>
      </w:pPr>
      <w:r w:rsidRPr="001352D5">
        <w:rPr>
          <w:rFonts w:ascii="仿宋" w:eastAsia="仿宋" w:hAnsi="仿宋" w:hint="eastAsia"/>
          <w:sz w:val="28"/>
          <w:szCs w:val="28"/>
        </w:rPr>
        <w:t xml:space="preserve">    着力引进国内优质教育资源。积极开展与国内知名高校、大院大所合作，整合资源，借力提升。在甬高校与中国社科院合作共建了16个研究中心，共承担各级科研项目1400多项；市政府与北京科技大学签订共建合作框架协议书，发挥北京科技大学材料学科优势，共建融人才培养、技术研发、成果转化为一体的宁波新材料协同创新研究院，促进我市高等教育材料学科的发展；北大方正集团注资10亿元支持宁波大红鹰学院建设成为国内领先的应用型民办大学；浙江万里学院与北京外国语大学合作共建宁波海上丝绸之路研究院，推进宁波工程学院与同济大学共建汽车学院、重点实验室等项目。</w:t>
      </w:r>
    </w:p>
    <w:p w:rsidR="00257EF5" w:rsidRPr="001352D5" w:rsidRDefault="00257EF5" w:rsidP="001352D5">
      <w:pPr>
        <w:spacing w:line="360" w:lineRule="auto"/>
        <w:ind w:firstLineChars="200" w:firstLine="560"/>
        <w:rPr>
          <w:rFonts w:ascii="仿宋" w:eastAsia="仿宋" w:hAnsi="仿宋"/>
          <w:sz w:val="28"/>
          <w:szCs w:val="28"/>
        </w:rPr>
      </w:pPr>
      <w:r w:rsidRPr="001352D5">
        <w:rPr>
          <w:rFonts w:ascii="仿宋" w:eastAsia="仿宋" w:hAnsi="仿宋" w:hint="eastAsia"/>
          <w:sz w:val="28"/>
          <w:szCs w:val="28"/>
        </w:rPr>
        <w:t>以2013年成功获批国家职业教育与产业协同创新试验区为契机，积极推进校地共建高等职业教育的办学体制、行业指导职业教育办学</w:t>
      </w:r>
      <w:r w:rsidRPr="001352D5">
        <w:rPr>
          <w:rFonts w:ascii="仿宋" w:eastAsia="仿宋" w:hAnsi="仿宋" w:hint="eastAsia"/>
          <w:sz w:val="28"/>
          <w:szCs w:val="28"/>
        </w:rPr>
        <w:lastRenderedPageBreak/>
        <w:t>的机制，为我市和全国职业教育改革提供制度和经验。积极搭建合作平台，服务大战略大产业。为服务国家“一带一路”、</w:t>
      </w:r>
      <w:bookmarkStart w:id="256" w:name="baidusnap1"/>
      <w:bookmarkEnd w:id="256"/>
      <w:r w:rsidRPr="001352D5">
        <w:rPr>
          <w:rFonts w:ascii="仿宋" w:eastAsia="仿宋" w:hAnsi="仿宋" w:hint="eastAsia"/>
          <w:sz w:val="28"/>
          <w:szCs w:val="28"/>
        </w:rPr>
        <w:t>长江经济带建设、我市电商换市等重大战略，成立宁波诺丁汉国际海洋经济技术研究院、宁波海上丝绸之路研究院、宁波大学潘天寿艺术设计学院、宁波市电子商务学院和电子商务产学研联盟。</w:t>
      </w:r>
    </w:p>
    <w:p w:rsidR="00257EF5" w:rsidRPr="001352D5" w:rsidRDefault="00257EF5" w:rsidP="001352D5">
      <w:pPr>
        <w:spacing w:line="360" w:lineRule="auto"/>
        <w:ind w:firstLineChars="200" w:firstLine="560"/>
        <w:outlineLvl w:val="3"/>
        <w:rPr>
          <w:rFonts w:ascii="仿宋" w:eastAsia="仿宋" w:hAnsi="仿宋"/>
          <w:sz w:val="28"/>
          <w:szCs w:val="28"/>
        </w:rPr>
      </w:pPr>
      <w:bookmarkStart w:id="257" w:name="_Toc502652703"/>
      <w:r w:rsidRPr="001352D5">
        <w:rPr>
          <w:rFonts w:ascii="仿宋" w:eastAsia="仿宋" w:hAnsi="仿宋" w:hint="eastAsia"/>
          <w:sz w:val="28"/>
          <w:szCs w:val="28"/>
        </w:rPr>
        <w:t>4.高校创新创业教育体系完善</w:t>
      </w:r>
      <w:bookmarkEnd w:id="257"/>
    </w:p>
    <w:p w:rsidR="00257EF5" w:rsidRPr="001352D5" w:rsidRDefault="00257EF5" w:rsidP="001352D5">
      <w:pPr>
        <w:spacing w:line="360" w:lineRule="auto"/>
        <w:ind w:firstLineChars="200" w:firstLine="560"/>
        <w:rPr>
          <w:rFonts w:ascii="仿宋" w:eastAsia="仿宋" w:hAnsi="仿宋"/>
          <w:sz w:val="28"/>
          <w:szCs w:val="28"/>
        </w:rPr>
      </w:pPr>
      <w:r w:rsidRPr="001352D5">
        <w:rPr>
          <w:rFonts w:ascii="仿宋" w:eastAsia="仿宋" w:hAnsi="仿宋" w:hint="eastAsia"/>
          <w:sz w:val="28"/>
          <w:szCs w:val="28"/>
        </w:rPr>
        <w:t xml:space="preserve">    </w:t>
      </w:r>
      <w:r w:rsidRPr="001352D5">
        <w:rPr>
          <w:rFonts w:ascii="仿宋" w:eastAsia="仿宋" w:hAnsi="仿宋"/>
          <w:sz w:val="28"/>
          <w:szCs w:val="28"/>
        </w:rPr>
        <w:t>201</w:t>
      </w:r>
      <w:r w:rsidRPr="001352D5">
        <w:rPr>
          <w:rFonts w:ascii="仿宋" w:eastAsia="仿宋" w:hAnsi="仿宋" w:hint="eastAsia"/>
          <w:sz w:val="28"/>
          <w:szCs w:val="28"/>
        </w:rPr>
        <w:t>6年，全市有</w:t>
      </w:r>
      <w:r w:rsidRPr="001352D5">
        <w:rPr>
          <w:rFonts w:ascii="仿宋" w:eastAsia="仿宋" w:hAnsi="仿宋"/>
          <w:sz w:val="28"/>
          <w:szCs w:val="28"/>
        </w:rPr>
        <w:t>9</w:t>
      </w:r>
      <w:r w:rsidRPr="001352D5">
        <w:rPr>
          <w:rFonts w:ascii="仿宋" w:eastAsia="仿宋" w:hAnsi="仿宋" w:hint="eastAsia"/>
          <w:sz w:val="28"/>
          <w:szCs w:val="28"/>
        </w:rPr>
        <w:t>所高校成立创业学院，开设了</w:t>
      </w:r>
      <w:r w:rsidRPr="001352D5">
        <w:rPr>
          <w:rFonts w:ascii="仿宋" w:eastAsia="仿宋" w:hAnsi="仿宋"/>
          <w:sz w:val="28"/>
          <w:szCs w:val="28"/>
        </w:rPr>
        <w:t>23</w:t>
      </w:r>
      <w:r w:rsidRPr="001352D5">
        <w:rPr>
          <w:rFonts w:ascii="仿宋" w:eastAsia="仿宋" w:hAnsi="仿宋" w:hint="eastAsia"/>
          <w:sz w:val="28"/>
          <w:szCs w:val="28"/>
        </w:rPr>
        <w:t>个创新创业班，设立创新创业基金，构建实践平台。如浙江大学宁波理工学院设立了</w:t>
      </w:r>
      <w:r w:rsidRPr="001352D5">
        <w:rPr>
          <w:rFonts w:ascii="仿宋" w:eastAsia="仿宋" w:hAnsi="仿宋"/>
          <w:sz w:val="28"/>
          <w:szCs w:val="28"/>
        </w:rPr>
        <w:t>2000</w:t>
      </w:r>
      <w:r w:rsidRPr="001352D5">
        <w:rPr>
          <w:rFonts w:ascii="仿宋" w:eastAsia="仿宋" w:hAnsi="仿宋" w:hint="eastAsia"/>
          <w:sz w:val="28"/>
          <w:szCs w:val="28"/>
        </w:rPr>
        <w:t>万元的校友创投基金，宁波大红鹰学院学生创立的游戏公司估值</w:t>
      </w:r>
      <w:r w:rsidRPr="001352D5">
        <w:rPr>
          <w:rFonts w:ascii="仿宋" w:eastAsia="仿宋" w:hAnsi="仿宋"/>
          <w:sz w:val="28"/>
          <w:szCs w:val="28"/>
        </w:rPr>
        <w:t>1000</w:t>
      </w:r>
      <w:r w:rsidRPr="001352D5">
        <w:rPr>
          <w:rFonts w:ascii="仿宋" w:eastAsia="仿宋" w:hAnsi="仿宋" w:hint="eastAsia"/>
          <w:sz w:val="28"/>
          <w:szCs w:val="28"/>
        </w:rPr>
        <w:t>万元并获种子融资。学生创新创业能力不断提升。宁波工程学院“海蓝宝”大学生创业园推荐的对外汉语跨境平台海迪网获得全国项目冠军，签下</w:t>
      </w:r>
      <w:r w:rsidRPr="001352D5">
        <w:rPr>
          <w:rFonts w:ascii="仿宋" w:eastAsia="仿宋" w:hAnsi="仿宋"/>
          <w:sz w:val="28"/>
          <w:szCs w:val="28"/>
        </w:rPr>
        <w:t>5330</w:t>
      </w:r>
      <w:r w:rsidRPr="001352D5">
        <w:rPr>
          <w:rFonts w:ascii="仿宋" w:eastAsia="仿宋" w:hAnsi="仿宋" w:hint="eastAsia"/>
          <w:sz w:val="28"/>
          <w:szCs w:val="28"/>
        </w:rPr>
        <w:t>万元的意向投资，目前由政府部门、学校和企业共同参与的“海蓝宝”众创小镇正式启动，也是宁波唯一一所高校众创空间。</w:t>
      </w:r>
    </w:p>
    <w:p w:rsidR="00257EF5" w:rsidRPr="001352D5" w:rsidRDefault="00257EF5" w:rsidP="001352D5">
      <w:pPr>
        <w:spacing w:line="360" w:lineRule="auto"/>
        <w:ind w:firstLineChars="200" w:firstLine="560"/>
        <w:rPr>
          <w:rFonts w:ascii="仿宋" w:eastAsia="仿宋" w:hAnsi="仿宋"/>
          <w:sz w:val="28"/>
          <w:szCs w:val="28"/>
        </w:rPr>
      </w:pPr>
      <w:r w:rsidRPr="001352D5">
        <w:rPr>
          <w:rFonts w:ascii="仿宋" w:eastAsia="仿宋" w:hAnsi="仿宋" w:hint="eastAsia"/>
          <w:sz w:val="28"/>
          <w:szCs w:val="28"/>
        </w:rPr>
        <w:t>宁波大学坚持“顶天立地”的发展战略，搭建校地校企合作平台，深化与各县市区的战略合作关系，与政府相关部门建立长期合作关系，成立校企合作委员会，建立37个地方服务与合作平台，组织700多人次教授博士进企业，100多项科研成果实现技术转让、实施许可、技术推广或被政府部门采纳。宁波工程学院加强与地方政府、企业和国内外高校、科研院所合作，着力构建合作新体系。实现从个体或小团队的自发合作为主向有组织的合作转变，从单一项目合作为主向长</w:t>
      </w:r>
      <w:r w:rsidRPr="001352D5">
        <w:rPr>
          <w:rFonts w:ascii="仿宋" w:eastAsia="仿宋" w:hAnsi="仿宋" w:hint="eastAsia"/>
          <w:sz w:val="28"/>
          <w:szCs w:val="28"/>
        </w:rPr>
        <w:lastRenderedPageBreak/>
        <w:t xml:space="preserve">期全方位战略合作转变；建立与国内外高校、科研院所的合作，通过联合培养研究生，开展项目合作、科学研究等。 </w:t>
      </w:r>
    </w:p>
    <w:p w:rsidR="00257EF5" w:rsidRPr="001352D5" w:rsidRDefault="00257EF5" w:rsidP="001352D5">
      <w:pPr>
        <w:spacing w:line="360" w:lineRule="auto"/>
        <w:ind w:firstLineChars="200" w:firstLine="560"/>
        <w:rPr>
          <w:rFonts w:ascii="仿宋" w:eastAsia="仿宋" w:hAnsi="仿宋"/>
          <w:sz w:val="28"/>
          <w:szCs w:val="28"/>
        </w:rPr>
      </w:pPr>
      <w:r w:rsidRPr="001352D5">
        <w:rPr>
          <w:rFonts w:ascii="仿宋" w:eastAsia="仿宋" w:hAnsi="仿宋" w:hint="eastAsia"/>
          <w:sz w:val="28"/>
          <w:szCs w:val="28"/>
        </w:rPr>
        <w:t xml:space="preserve">    在甬高校加大内涵建设，不断提高办学质量和水平，社会影响力进一步提高。宁波大学和公安海警学院实现由部、省、市共建。宁波大学在《中国大学评价》百强排名中列第91位，并入选首批5所“省重点建设高校”， 浙江大学宁波理工学院自2012年起连续三年在中国独立学院排名榜上蝉联第1位，浙江万里学院成为国家硕士专业学位研究生教育试点单位，宁波大红鹰学院、宁波工程学院通过教育部本科教学合作评估，进入省“应用科技大学改革试点学校”行列。</w:t>
      </w:r>
    </w:p>
    <w:p w:rsidR="00257EF5" w:rsidRPr="00EA2716" w:rsidRDefault="00257EF5" w:rsidP="00EA2716">
      <w:pPr>
        <w:spacing w:line="360" w:lineRule="auto"/>
        <w:ind w:firstLineChars="200" w:firstLine="560"/>
        <w:outlineLvl w:val="3"/>
        <w:rPr>
          <w:rFonts w:ascii="仿宋" w:eastAsia="仿宋" w:hAnsi="仿宋"/>
          <w:sz w:val="28"/>
          <w:szCs w:val="28"/>
        </w:rPr>
      </w:pPr>
      <w:bookmarkStart w:id="258" w:name="_Toc502652704"/>
      <w:r w:rsidRPr="00EA2716">
        <w:rPr>
          <w:rFonts w:ascii="仿宋" w:eastAsia="仿宋" w:hAnsi="仿宋" w:hint="eastAsia"/>
          <w:sz w:val="28"/>
          <w:szCs w:val="28"/>
        </w:rPr>
        <w:t>5.高校与企业行业联合培养人才的宁波案例</w:t>
      </w:r>
      <w:bookmarkEnd w:id="258"/>
    </w:p>
    <w:p w:rsidR="00257EF5" w:rsidRPr="001352D5" w:rsidRDefault="00257EF5" w:rsidP="001352D5">
      <w:pPr>
        <w:spacing w:line="360" w:lineRule="auto"/>
        <w:ind w:firstLineChars="200" w:firstLine="560"/>
        <w:rPr>
          <w:rFonts w:ascii="仿宋" w:eastAsia="仿宋" w:hAnsi="仿宋"/>
          <w:sz w:val="28"/>
          <w:szCs w:val="28"/>
        </w:rPr>
      </w:pPr>
      <w:r w:rsidRPr="001352D5">
        <w:rPr>
          <w:rFonts w:ascii="仿宋" w:eastAsia="仿宋" w:hAnsi="仿宋" w:hint="eastAsia"/>
          <w:sz w:val="28"/>
          <w:szCs w:val="28"/>
        </w:rPr>
        <w:t xml:space="preserve">    （1）宁波职业技术学院。宁波职业技术学院与北仑区共建的宁波开发区数字科技园、科技创新中心等，成为当地产业升级、科技创新、人才培养的助推器，2015年科创中心为企业完成项目申报661多项，申请专利1300多件，获得授权专利1000余件，注册商标300件，技术合作成交额达2000万元。投入近2000万的重点支持高职院校航运与港口物流、机电装备制造及自动化、水产养殖等专业群建设，培养创新型涉海科技人才。</w:t>
      </w:r>
    </w:p>
    <w:p w:rsidR="00257EF5" w:rsidRPr="001352D5" w:rsidRDefault="00257EF5" w:rsidP="001352D5">
      <w:pPr>
        <w:spacing w:line="360" w:lineRule="auto"/>
        <w:ind w:firstLineChars="200" w:firstLine="560"/>
        <w:rPr>
          <w:rFonts w:ascii="仿宋" w:eastAsia="仿宋" w:hAnsi="仿宋"/>
          <w:sz w:val="28"/>
          <w:szCs w:val="28"/>
        </w:rPr>
      </w:pPr>
      <w:r w:rsidRPr="001352D5">
        <w:rPr>
          <w:rFonts w:ascii="仿宋" w:eastAsia="仿宋" w:hAnsi="仿宋" w:hint="eastAsia"/>
          <w:sz w:val="28"/>
          <w:szCs w:val="28"/>
        </w:rPr>
        <w:t xml:space="preserve">    （2） 浙江工商职业技术学院。与宁海县合作建成宁海模具学院，推进模具行业与企业的转型提升。与宁海县政府、中国（宁海）模具城合作创建宁海产学研基地，通过“总部-基地”办学模式，探</w:t>
      </w:r>
      <w:r w:rsidRPr="001352D5">
        <w:rPr>
          <w:rFonts w:ascii="仿宋" w:eastAsia="仿宋" w:hAnsi="仿宋" w:hint="eastAsia"/>
          <w:sz w:val="28"/>
          <w:szCs w:val="28"/>
        </w:rPr>
        <w:lastRenderedPageBreak/>
        <w:t>索政、企、校三方联动产学研合作，打造出一个与区域模具机电等产业链发展相匹配的先进制造业专业链，实现专业链与产业链双链对接，打造出了一个人才培养、科学研究、社会服务融合，并形成一定生产能力的特色教育平台，培养出一批服务宁海、宁波及环杭州湾地区经济发展的应用型高技能人才，成为高等职业教育产学研结合的典型范例。十二五以来，共为宁海培养培训企业员工8000余人次，为宁海1000多家企业提供信息与技术服务。通过学院的精准服务，宁海模具已形成六大特色行业之一，2015年全县模具行业工业产值达到80亿元，与学院紧密合作的华宝塑胶模具企业，产值也从2010年的0.67亿元增长到2015年的2.23亿元。学院连续四年获得中国产学研合作促进奖。2015年，仅宁海产学研基地申请的专利数就有94项，宁海产学研基地也成为全国首家“中国模具产学研示范基地”。成为助推区域经济转型的新引擎。与慈溪市合作，形成智能电子和智能制造以及电子商务两大专业，服务慈溪市传统制造业和家电行业转型升级需要，在密集配套产业区域办高职院校，开设与产业相对口的专业，真正实现专业和产业的结合，形成专业建设与产业发展集聚效应。至今，学院与6个区县市建成紧密合作关系，建成3个电商产业园。学院有80%以上的专业与区域先进制造业和现代服务业发展的重点产业对接。</w:t>
      </w:r>
    </w:p>
    <w:p w:rsidR="00257EF5" w:rsidRPr="001352D5" w:rsidRDefault="00257EF5" w:rsidP="001352D5">
      <w:pPr>
        <w:outlineLvl w:val="1"/>
        <w:rPr>
          <w:rFonts w:ascii="宋体" w:eastAsia="宋体" w:hAnsi="宋体"/>
          <w:b/>
          <w:sz w:val="32"/>
          <w:szCs w:val="32"/>
        </w:rPr>
      </w:pPr>
      <w:bookmarkStart w:id="259" w:name="_Toc502652705"/>
      <w:bookmarkStart w:id="260" w:name="_Toc503258467"/>
      <w:bookmarkStart w:id="261" w:name="_Toc503258979"/>
      <w:bookmarkStart w:id="262" w:name="_Toc503259153"/>
      <w:r w:rsidRPr="001352D5">
        <w:rPr>
          <w:rFonts w:ascii="宋体" w:eastAsia="宋体" w:hAnsi="宋体" w:hint="eastAsia"/>
          <w:b/>
          <w:sz w:val="32"/>
          <w:szCs w:val="32"/>
        </w:rPr>
        <w:t>五、围绕创新教育，宁波教育资源布局的优势与劣势</w:t>
      </w:r>
      <w:bookmarkEnd w:id="259"/>
      <w:bookmarkEnd w:id="260"/>
      <w:bookmarkEnd w:id="261"/>
      <w:bookmarkEnd w:id="262"/>
    </w:p>
    <w:p w:rsidR="00257EF5" w:rsidRPr="001352D5" w:rsidRDefault="00257EF5" w:rsidP="001352D5">
      <w:pPr>
        <w:spacing w:line="360" w:lineRule="auto"/>
        <w:ind w:firstLineChars="200" w:firstLine="643"/>
        <w:outlineLvl w:val="2"/>
        <w:rPr>
          <w:rFonts w:ascii="宋体" w:eastAsia="宋体" w:hAnsi="宋体"/>
          <w:b/>
          <w:sz w:val="32"/>
          <w:szCs w:val="32"/>
        </w:rPr>
      </w:pPr>
      <w:bookmarkStart w:id="263" w:name="_Toc502652706"/>
      <w:bookmarkStart w:id="264" w:name="_Toc503258468"/>
      <w:bookmarkStart w:id="265" w:name="_Toc503258980"/>
      <w:r w:rsidRPr="001352D5">
        <w:rPr>
          <w:rFonts w:ascii="宋体" w:eastAsia="宋体" w:hAnsi="宋体" w:hint="eastAsia"/>
          <w:b/>
          <w:sz w:val="32"/>
          <w:szCs w:val="32"/>
        </w:rPr>
        <w:t>（一）优势与条件</w:t>
      </w:r>
      <w:bookmarkEnd w:id="263"/>
      <w:bookmarkEnd w:id="264"/>
      <w:bookmarkEnd w:id="265"/>
    </w:p>
    <w:p w:rsidR="00257EF5" w:rsidRPr="001352D5" w:rsidRDefault="00257EF5" w:rsidP="001352D5">
      <w:pPr>
        <w:spacing w:line="360" w:lineRule="auto"/>
        <w:ind w:firstLineChars="200" w:firstLine="560"/>
        <w:rPr>
          <w:rFonts w:ascii="仿宋" w:eastAsia="仿宋" w:hAnsi="仿宋"/>
          <w:sz w:val="28"/>
          <w:szCs w:val="28"/>
        </w:rPr>
      </w:pPr>
      <w:r w:rsidRPr="001352D5">
        <w:rPr>
          <w:rFonts w:ascii="仿宋" w:eastAsia="仿宋" w:hAnsi="仿宋" w:hint="eastAsia"/>
          <w:sz w:val="28"/>
          <w:szCs w:val="28"/>
        </w:rPr>
        <w:t xml:space="preserve">    以服务型教育体系为教育理念引领全面发展。宁波在制定教</w:t>
      </w:r>
      <w:r w:rsidRPr="001352D5">
        <w:rPr>
          <w:rFonts w:ascii="仿宋" w:eastAsia="仿宋" w:hAnsi="仿宋" w:hint="eastAsia"/>
          <w:sz w:val="28"/>
          <w:szCs w:val="28"/>
        </w:rPr>
        <w:lastRenderedPageBreak/>
        <w:t>育发展“中长期规划”时，就明确提出了教育优先发展的战略，主要体现在教育经费投入方面。生均教育经费、预算内教育经费呈现逐年增加。保障了教育的基础能力建设，改善了办学条件。</w:t>
      </w:r>
    </w:p>
    <w:p w:rsidR="00257EF5" w:rsidRPr="001352D5" w:rsidRDefault="00257EF5" w:rsidP="001352D5">
      <w:pPr>
        <w:spacing w:line="360" w:lineRule="auto"/>
        <w:ind w:firstLineChars="200" w:firstLine="560"/>
        <w:outlineLvl w:val="3"/>
        <w:rPr>
          <w:rFonts w:ascii="仿宋" w:eastAsia="仿宋" w:hAnsi="仿宋"/>
          <w:sz w:val="28"/>
          <w:szCs w:val="28"/>
        </w:rPr>
      </w:pPr>
      <w:bookmarkStart w:id="266" w:name="_Toc502652707"/>
      <w:r w:rsidRPr="001352D5">
        <w:rPr>
          <w:rFonts w:ascii="仿宋" w:eastAsia="仿宋" w:hAnsi="仿宋" w:hint="eastAsia"/>
          <w:sz w:val="28"/>
          <w:szCs w:val="28"/>
        </w:rPr>
        <w:t>1.基础教育：培养学生的创新思维能力</w:t>
      </w:r>
      <w:bookmarkEnd w:id="266"/>
    </w:p>
    <w:p w:rsidR="00257EF5" w:rsidRPr="001352D5" w:rsidRDefault="00257EF5" w:rsidP="001352D5">
      <w:pPr>
        <w:spacing w:line="360" w:lineRule="auto"/>
        <w:ind w:firstLineChars="200" w:firstLine="560"/>
        <w:rPr>
          <w:rFonts w:ascii="仿宋" w:eastAsia="仿宋" w:hAnsi="仿宋"/>
          <w:sz w:val="28"/>
          <w:szCs w:val="28"/>
        </w:rPr>
      </w:pPr>
      <w:r w:rsidRPr="001352D5">
        <w:rPr>
          <w:rFonts w:ascii="仿宋" w:eastAsia="仿宋" w:hAnsi="仿宋" w:hint="eastAsia"/>
          <w:sz w:val="28"/>
          <w:szCs w:val="28"/>
        </w:rPr>
        <w:t>全市中小学基础教育的课堂教学重视培养学生的创新思维与创新能力，通过不断提升教师的教育理念与教学能力，逐步改变了以“教”为主的课堂形态，出现了以“学”为主，教学相长的教育理念，不断推进的综合实践活动课程等。在课程建设、课堂转型、强化学生的实践与创新能力方面进行了全面的探索，出现了如宁波市白鹤小学、李惠利小学为代表的一批科技教育在同行中产生了一定影响，一些如镇海驼驼中学、余姚实验学校等为代表的中学开展了航模、编程等教育，培养了一批科技创新型后备人才。</w:t>
      </w:r>
    </w:p>
    <w:p w:rsidR="00257EF5" w:rsidRPr="001352D5" w:rsidRDefault="00257EF5" w:rsidP="001352D5">
      <w:pPr>
        <w:spacing w:line="360" w:lineRule="auto"/>
        <w:ind w:firstLineChars="200" w:firstLine="560"/>
        <w:outlineLvl w:val="3"/>
        <w:rPr>
          <w:rFonts w:ascii="仿宋" w:eastAsia="仿宋" w:hAnsi="仿宋"/>
          <w:sz w:val="28"/>
          <w:szCs w:val="28"/>
        </w:rPr>
      </w:pPr>
      <w:bookmarkStart w:id="267" w:name="_Toc502652708"/>
      <w:r w:rsidRPr="001352D5">
        <w:rPr>
          <w:rFonts w:ascii="仿宋" w:eastAsia="仿宋" w:hAnsi="仿宋" w:hint="eastAsia"/>
          <w:sz w:val="28"/>
          <w:szCs w:val="28"/>
        </w:rPr>
        <w:t>2.高等教育：新增专业服务产业发展需求</w:t>
      </w:r>
      <w:bookmarkEnd w:id="267"/>
    </w:p>
    <w:p w:rsidR="00257EF5" w:rsidRPr="001352D5" w:rsidRDefault="00257EF5" w:rsidP="001352D5">
      <w:pPr>
        <w:spacing w:line="360" w:lineRule="auto"/>
        <w:ind w:firstLineChars="200" w:firstLine="560"/>
        <w:rPr>
          <w:rFonts w:ascii="仿宋" w:eastAsia="仿宋" w:hAnsi="仿宋"/>
          <w:sz w:val="28"/>
          <w:szCs w:val="28"/>
        </w:rPr>
      </w:pPr>
      <w:r w:rsidRPr="001352D5">
        <w:rPr>
          <w:rFonts w:ascii="仿宋" w:eastAsia="仿宋" w:hAnsi="仿宋" w:hint="eastAsia"/>
          <w:sz w:val="28"/>
          <w:szCs w:val="28"/>
        </w:rPr>
        <w:t>宁波市高等院校结合区域产业发展需求，在新材料、电商等方面开设相应专业。如宁波城市职业技术学院等配合我市“电商换市”的战略，创新办学思路，创设“电商学院”，整合相关专业，形成电商专业。同时，宁波高校与500多家企业、10多个区域地方建立了紧密合作关系。</w:t>
      </w:r>
    </w:p>
    <w:p w:rsidR="00257EF5" w:rsidRPr="001352D5" w:rsidRDefault="00257EF5" w:rsidP="001352D5">
      <w:pPr>
        <w:spacing w:line="360" w:lineRule="auto"/>
        <w:ind w:firstLineChars="200" w:firstLine="560"/>
        <w:outlineLvl w:val="3"/>
        <w:rPr>
          <w:rFonts w:ascii="仿宋" w:eastAsia="仿宋" w:hAnsi="仿宋"/>
          <w:sz w:val="28"/>
          <w:szCs w:val="28"/>
        </w:rPr>
      </w:pPr>
      <w:bookmarkStart w:id="268" w:name="_Toc502652709"/>
      <w:r w:rsidRPr="001352D5">
        <w:rPr>
          <w:rFonts w:ascii="仿宋" w:eastAsia="仿宋" w:hAnsi="仿宋" w:hint="eastAsia"/>
          <w:sz w:val="28"/>
          <w:szCs w:val="28"/>
        </w:rPr>
        <w:t>3.职业教育：创新教育推进小创造小发明不断涌现</w:t>
      </w:r>
      <w:bookmarkEnd w:id="268"/>
    </w:p>
    <w:p w:rsidR="00257EF5" w:rsidRPr="001352D5" w:rsidRDefault="00257EF5" w:rsidP="001352D5">
      <w:pPr>
        <w:spacing w:line="360" w:lineRule="auto"/>
        <w:ind w:firstLineChars="200" w:firstLine="560"/>
        <w:rPr>
          <w:rFonts w:ascii="仿宋" w:eastAsia="仿宋" w:hAnsi="仿宋"/>
          <w:sz w:val="28"/>
          <w:szCs w:val="28"/>
        </w:rPr>
      </w:pPr>
      <w:r w:rsidRPr="001352D5">
        <w:rPr>
          <w:rFonts w:ascii="仿宋" w:eastAsia="仿宋" w:hAnsi="仿宋" w:hint="eastAsia"/>
          <w:sz w:val="28"/>
          <w:szCs w:val="28"/>
        </w:rPr>
        <w:t>我市职业学校全面推进了“三新课堂”以及创新发明大赛，近五年来，职业学校在省级、国家级创新大赛中获奖颇丰，一些职业学校</w:t>
      </w:r>
      <w:r w:rsidRPr="001352D5">
        <w:rPr>
          <w:rFonts w:ascii="仿宋" w:eastAsia="仿宋" w:hAnsi="仿宋" w:hint="eastAsia"/>
          <w:sz w:val="28"/>
          <w:szCs w:val="28"/>
        </w:rPr>
        <w:lastRenderedPageBreak/>
        <w:t>利用专业优势与校企合作平台，在解决企业技术难题中涌现了许多小创造小发明，全市师生申请国家专利数150多件，年均30多件。许多学校已形成了稳定的创新教育模式，如镇海职教中心学校、鄞州职教中心学校的创新教育和象山县整体推进创新教育的实践经验，产生了一定影响。</w:t>
      </w:r>
    </w:p>
    <w:p w:rsidR="00257EF5" w:rsidRPr="001352D5" w:rsidRDefault="00257EF5" w:rsidP="001352D5">
      <w:pPr>
        <w:spacing w:line="360" w:lineRule="auto"/>
        <w:ind w:firstLineChars="200" w:firstLine="560"/>
        <w:outlineLvl w:val="3"/>
        <w:rPr>
          <w:rFonts w:ascii="仿宋" w:eastAsia="仿宋" w:hAnsi="仿宋"/>
          <w:sz w:val="28"/>
          <w:szCs w:val="28"/>
        </w:rPr>
      </w:pPr>
      <w:bookmarkStart w:id="269" w:name="_Toc502652710"/>
      <w:r w:rsidRPr="001352D5">
        <w:rPr>
          <w:rFonts w:ascii="仿宋" w:eastAsia="仿宋" w:hAnsi="仿宋" w:hint="eastAsia"/>
          <w:sz w:val="28"/>
          <w:szCs w:val="28"/>
        </w:rPr>
        <w:t>4.专业布局：教育与产业布局优势更加凸现</w:t>
      </w:r>
      <w:bookmarkEnd w:id="269"/>
    </w:p>
    <w:p w:rsidR="00257EF5" w:rsidRPr="001352D5" w:rsidRDefault="00257EF5" w:rsidP="001352D5">
      <w:pPr>
        <w:spacing w:line="360" w:lineRule="auto"/>
        <w:ind w:firstLineChars="200" w:firstLine="560"/>
        <w:rPr>
          <w:rFonts w:ascii="仿宋" w:eastAsia="仿宋" w:hAnsi="仿宋"/>
          <w:sz w:val="28"/>
          <w:szCs w:val="28"/>
        </w:rPr>
      </w:pPr>
      <w:r w:rsidRPr="001352D5">
        <w:rPr>
          <w:rFonts w:ascii="仿宋" w:eastAsia="仿宋" w:hAnsi="仿宋" w:hint="eastAsia"/>
          <w:sz w:val="28"/>
          <w:szCs w:val="28"/>
        </w:rPr>
        <w:t>职业教育在加工制造、汽车、电气、文化创意、旅游、财经等产业领域的对应专业设置最为强盛，每年培养培训了大批技术技能型人才，基本能满足宁波本区域用人需求。高校专业设置开始紧紧跟随地方经济建设与社会发展的调整，结构趋向合理，培养规格趋向科学，一批陈旧、社会需求饱和的专业趋向淘汰或缩减。总体上，面对传统产业的转型提升，支柱产业做精做优，新兴产业的做强做大，宁波市的高等教育与职业教育基本完成了专业与产业的对接布局。</w:t>
      </w:r>
    </w:p>
    <w:p w:rsidR="00257EF5" w:rsidRPr="001352D5" w:rsidRDefault="00257EF5" w:rsidP="001352D5">
      <w:pPr>
        <w:spacing w:line="360" w:lineRule="auto"/>
        <w:ind w:firstLineChars="200" w:firstLine="643"/>
        <w:outlineLvl w:val="2"/>
        <w:rPr>
          <w:rFonts w:ascii="宋体" w:eastAsia="宋体" w:hAnsi="宋体"/>
          <w:b/>
          <w:sz w:val="32"/>
          <w:szCs w:val="32"/>
        </w:rPr>
      </w:pPr>
      <w:bookmarkStart w:id="270" w:name="_Toc502652711"/>
      <w:bookmarkStart w:id="271" w:name="_Toc503258469"/>
      <w:bookmarkStart w:id="272" w:name="_Toc503258981"/>
      <w:r w:rsidRPr="001352D5">
        <w:rPr>
          <w:rFonts w:ascii="宋体" w:eastAsia="宋体" w:hAnsi="宋体" w:hint="eastAsia"/>
          <w:b/>
          <w:sz w:val="32"/>
          <w:szCs w:val="32"/>
        </w:rPr>
        <w:t>（二）劣势与问题</w:t>
      </w:r>
      <w:bookmarkEnd w:id="270"/>
      <w:bookmarkEnd w:id="271"/>
      <w:bookmarkEnd w:id="272"/>
    </w:p>
    <w:p w:rsidR="00257EF5" w:rsidRPr="001352D5" w:rsidRDefault="00257EF5" w:rsidP="001352D5">
      <w:pPr>
        <w:spacing w:line="360" w:lineRule="auto"/>
        <w:ind w:firstLineChars="200" w:firstLine="560"/>
        <w:outlineLvl w:val="3"/>
        <w:rPr>
          <w:rFonts w:ascii="仿宋" w:eastAsia="仿宋" w:hAnsi="仿宋"/>
          <w:sz w:val="28"/>
          <w:szCs w:val="28"/>
        </w:rPr>
      </w:pPr>
      <w:bookmarkStart w:id="273" w:name="_Toc502652712"/>
      <w:r w:rsidRPr="001352D5">
        <w:rPr>
          <w:rFonts w:ascii="仿宋" w:eastAsia="仿宋" w:hAnsi="仿宋" w:hint="eastAsia"/>
          <w:sz w:val="28"/>
          <w:szCs w:val="28"/>
        </w:rPr>
        <w:t>1.经费投入不能充分满足现代化发展需要</w:t>
      </w:r>
      <w:bookmarkEnd w:id="273"/>
    </w:p>
    <w:p w:rsidR="00257EF5" w:rsidRPr="001352D5" w:rsidRDefault="00257EF5" w:rsidP="001352D5">
      <w:pPr>
        <w:spacing w:line="360" w:lineRule="auto"/>
        <w:ind w:firstLineChars="200" w:firstLine="560"/>
        <w:rPr>
          <w:rFonts w:ascii="仿宋" w:eastAsia="仿宋" w:hAnsi="仿宋"/>
          <w:sz w:val="28"/>
          <w:szCs w:val="28"/>
        </w:rPr>
      </w:pPr>
      <w:r w:rsidRPr="001352D5">
        <w:rPr>
          <w:rFonts w:ascii="仿宋" w:eastAsia="仿宋" w:hAnsi="仿宋" w:hint="eastAsia"/>
          <w:sz w:val="28"/>
          <w:szCs w:val="28"/>
        </w:rPr>
        <w:t>当前我市教育正处于大改革、大发展、大提速的时期，虽然近年来教育的财经性投人呈现出逐年增长的态势，但落实教育经费 “三个增长”依旧压力较大，在县（市）区一级财政投入的不均衡现象明显。中职教育生均公用经费和高职院校生均公用经费尽管已经有了较快的增长，但离规划目标还有一定的差距，下一阶段需要进一步增加经费投入。</w:t>
      </w:r>
    </w:p>
    <w:p w:rsidR="00257EF5" w:rsidRPr="00B16E35" w:rsidRDefault="00257EF5" w:rsidP="00257EF5">
      <w:pPr>
        <w:spacing w:line="480" w:lineRule="exact"/>
        <w:ind w:firstLineChars="98" w:firstLine="167"/>
        <w:rPr>
          <w:rFonts w:ascii="黑体" w:eastAsia="黑体" w:hAnsi="黑体"/>
          <w:spacing w:val="-20"/>
          <w:szCs w:val="21"/>
        </w:rPr>
      </w:pPr>
      <w:r w:rsidRPr="00B16E35">
        <w:rPr>
          <w:rFonts w:ascii="黑体" w:eastAsia="黑体" w:hAnsi="黑体" w:hint="eastAsia"/>
          <w:bCs/>
          <w:spacing w:val="-20"/>
          <w:szCs w:val="21"/>
        </w:rPr>
        <w:lastRenderedPageBreak/>
        <w:t xml:space="preserve">   表5-1  </w:t>
      </w:r>
      <w:r w:rsidRPr="00B16E35">
        <w:rPr>
          <w:rFonts w:ascii="黑体" w:eastAsia="黑体" w:hAnsi="黑体" w:hint="eastAsia"/>
          <w:spacing w:val="-20"/>
          <w:szCs w:val="21"/>
        </w:rPr>
        <w:t>宁波市2011-201</w:t>
      </w:r>
      <w:r>
        <w:rPr>
          <w:rFonts w:ascii="黑体" w:eastAsia="黑体" w:hAnsi="黑体" w:hint="eastAsia"/>
          <w:spacing w:val="-20"/>
          <w:szCs w:val="21"/>
        </w:rPr>
        <w:t>5</w:t>
      </w:r>
      <w:r w:rsidRPr="00B16E35">
        <w:rPr>
          <w:rFonts w:ascii="黑体" w:eastAsia="黑体" w:hAnsi="黑体" w:hint="eastAsia"/>
          <w:spacing w:val="-20"/>
          <w:szCs w:val="21"/>
        </w:rPr>
        <w:t>年财政预算内教育经费（含教育附加费）占财政支出比例（%）</w:t>
      </w:r>
    </w:p>
    <w:tbl>
      <w:tblPr>
        <w:tblW w:w="4233"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1270"/>
        <w:gridCol w:w="916"/>
        <w:gridCol w:w="1450"/>
        <w:gridCol w:w="965"/>
        <w:gridCol w:w="965"/>
        <w:gridCol w:w="1447"/>
      </w:tblGrid>
      <w:tr w:rsidR="00257EF5" w:rsidRPr="000A071F" w:rsidTr="00D023E9">
        <w:trPr>
          <w:trHeight w:val="381"/>
          <w:tblHeader/>
          <w:jc w:val="center"/>
        </w:trPr>
        <w:tc>
          <w:tcPr>
            <w:tcW w:w="905" w:type="pct"/>
            <w:vAlign w:val="center"/>
          </w:tcPr>
          <w:p w:rsidR="00257EF5" w:rsidRPr="000A071F" w:rsidRDefault="00257EF5" w:rsidP="00D023E9">
            <w:pPr>
              <w:spacing w:line="240" w:lineRule="exact"/>
              <w:jc w:val="center"/>
              <w:rPr>
                <w:rFonts w:ascii="仿宋_GB2312" w:eastAsia="仿宋_GB2312" w:hAnsi="宋体"/>
                <w:b/>
                <w:sz w:val="15"/>
                <w:szCs w:val="15"/>
              </w:rPr>
            </w:pPr>
            <w:r w:rsidRPr="000A071F">
              <w:rPr>
                <w:rFonts w:ascii="仿宋_GB2312" w:eastAsia="仿宋_GB2312" w:hAnsi="宋体" w:hint="eastAsia"/>
                <w:b/>
                <w:sz w:val="15"/>
                <w:szCs w:val="15"/>
              </w:rPr>
              <w:t>区域</w:t>
            </w:r>
          </w:p>
        </w:tc>
        <w:tc>
          <w:tcPr>
            <w:tcW w:w="653" w:type="pct"/>
            <w:vAlign w:val="center"/>
          </w:tcPr>
          <w:p w:rsidR="00257EF5" w:rsidRPr="000A071F" w:rsidRDefault="00257EF5" w:rsidP="00D023E9">
            <w:pPr>
              <w:spacing w:line="240" w:lineRule="exact"/>
              <w:jc w:val="center"/>
              <w:rPr>
                <w:rFonts w:ascii="仿宋_GB2312" w:eastAsia="仿宋_GB2312" w:hAnsi="宋体"/>
                <w:b/>
                <w:sz w:val="15"/>
                <w:szCs w:val="15"/>
              </w:rPr>
            </w:pPr>
            <w:r w:rsidRPr="000A071F">
              <w:rPr>
                <w:rFonts w:ascii="仿宋_GB2312" w:eastAsia="仿宋_GB2312" w:hAnsi="宋体" w:hint="eastAsia"/>
                <w:b/>
                <w:sz w:val="15"/>
                <w:szCs w:val="15"/>
              </w:rPr>
              <w:t>2011年</w:t>
            </w:r>
          </w:p>
        </w:tc>
        <w:tc>
          <w:tcPr>
            <w:tcW w:w="1034" w:type="pct"/>
            <w:vAlign w:val="center"/>
          </w:tcPr>
          <w:p w:rsidR="00257EF5" w:rsidRPr="000A071F" w:rsidRDefault="00257EF5" w:rsidP="00D023E9">
            <w:pPr>
              <w:spacing w:line="240" w:lineRule="exact"/>
              <w:jc w:val="center"/>
              <w:rPr>
                <w:rFonts w:ascii="仿宋_GB2312" w:eastAsia="仿宋_GB2312" w:hAnsi="宋体"/>
                <w:b/>
                <w:sz w:val="15"/>
                <w:szCs w:val="15"/>
              </w:rPr>
            </w:pPr>
            <w:r w:rsidRPr="000A071F">
              <w:rPr>
                <w:rFonts w:ascii="仿宋_GB2312" w:eastAsia="仿宋_GB2312" w:hAnsi="宋体" w:hint="eastAsia"/>
                <w:b/>
                <w:sz w:val="15"/>
                <w:szCs w:val="15"/>
              </w:rPr>
              <w:t>比上年增加</w:t>
            </w:r>
          </w:p>
        </w:tc>
        <w:tc>
          <w:tcPr>
            <w:tcW w:w="688" w:type="pct"/>
            <w:vAlign w:val="center"/>
          </w:tcPr>
          <w:p w:rsidR="00257EF5" w:rsidRPr="000A071F" w:rsidRDefault="00257EF5" w:rsidP="00D023E9">
            <w:pPr>
              <w:spacing w:line="240" w:lineRule="exact"/>
              <w:jc w:val="center"/>
              <w:rPr>
                <w:rFonts w:ascii="仿宋_GB2312" w:eastAsia="仿宋_GB2312" w:hAnsi="宋体"/>
                <w:b/>
                <w:sz w:val="15"/>
                <w:szCs w:val="15"/>
              </w:rPr>
            </w:pPr>
            <w:r w:rsidRPr="000A071F">
              <w:rPr>
                <w:rFonts w:ascii="仿宋_GB2312" w:eastAsia="仿宋_GB2312" w:hAnsi="宋体" w:hint="eastAsia"/>
                <w:b/>
                <w:sz w:val="15"/>
                <w:szCs w:val="15"/>
              </w:rPr>
              <w:t>201</w:t>
            </w:r>
            <w:r>
              <w:rPr>
                <w:rFonts w:ascii="仿宋_GB2312" w:eastAsia="仿宋_GB2312" w:hAnsi="宋体" w:hint="eastAsia"/>
                <w:b/>
                <w:sz w:val="15"/>
                <w:szCs w:val="15"/>
              </w:rPr>
              <w:t>4</w:t>
            </w:r>
            <w:r w:rsidRPr="000A071F">
              <w:rPr>
                <w:rFonts w:ascii="仿宋_GB2312" w:eastAsia="仿宋_GB2312" w:hAnsi="宋体" w:hint="eastAsia"/>
                <w:b/>
                <w:sz w:val="15"/>
                <w:szCs w:val="15"/>
              </w:rPr>
              <w:t>年</w:t>
            </w:r>
          </w:p>
        </w:tc>
        <w:tc>
          <w:tcPr>
            <w:tcW w:w="688" w:type="pct"/>
            <w:vAlign w:val="center"/>
          </w:tcPr>
          <w:p w:rsidR="00257EF5" w:rsidRPr="000A071F" w:rsidRDefault="00257EF5" w:rsidP="00D023E9">
            <w:pPr>
              <w:spacing w:line="240" w:lineRule="exact"/>
              <w:jc w:val="center"/>
              <w:rPr>
                <w:rFonts w:ascii="仿宋_GB2312" w:eastAsia="仿宋_GB2312" w:hAnsi="宋体"/>
                <w:b/>
                <w:sz w:val="15"/>
                <w:szCs w:val="15"/>
              </w:rPr>
            </w:pPr>
            <w:r w:rsidRPr="000A071F">
              <w:rPr>
                <w:rFonts w:ascii="仿宋_GB2312" w:eastAsia="仿宋_GB2312" w:hAnsi="宋体" w:hint="eastAsia"/>
                <w:b/>
                <w:sz w:val="15"/>
                <w:szCs w:val="15"/>
              </w:rPr>
              <w:t>201</w:t>
            </w:r>
            <w:r>
              <w:rPr>
                <w:rFonts w:ascii="仿宋_GB2312" w:eastAsia="仿宋_GB2312" w:hAnsi="宋体" w:hint="eastAsia"/>
                <w:b/>
                <w:sz w:val="15"/>
                <w:szCs w:val="15"/>
              </w:rPr>
              <w:t>5</w:t>
            </w:r>
            <w:r w:rsidRPr="000A071F">
              <w:rPr>
                <w:rFonts w:ascii="仿宋_GB2312" w:eastAsia="仿宋_GB2312" w:hAnsi="宋体" w:hint="eastAsia"/>
                <w:b/>
                <w:sz w:val="15"/>
                <w:szCs w:val="15"/>
              </w:rPr>
              <w:t>年</w:t>
            </w:r>
          </w:p>
        </w:tc>
        <w:tc>
          <w:tcPr>
            <w:tcW w:w="1032" w:type="pct"/>
            <w:vAlign w:val="center"/>
          </w:tcPr>
          <w:p w:rsidR="00257EF5" w:rsidRPr="000A071F" w:rsidRDefault="00257EF5" w:rsidP="00D023E9">
            <w:pPr>
              <w:spacing w:line="240" w:lineRule="exact"/>
              <w:jc w:val="center"/>
              <w:rPr>
                <w:rFonts w:ascii="仿宋_GB2312" w:eastAsia="仿宋_GB2312" w:hAnsi="宋体"/>
                <w:b/>
                <w:sz w:val="15"/>
                <w:szCs w:val="15"/>
              </w:rPr>
            </w:pPr>
            <w:r w:rsidRPr="000A071F">
              <w:rPr>
                <w:rFonts w:ascii="仿宋_GB2312" w:eastAsia="仿宋_GB2312" w:hAnsi="宋体" w:hint="eastAsia"/>
                <w:b/>
                <w:sz w:val="15"/>
                <w:szCs w:val="15"/>
              </w:rPr>
              <w:t>比上年增加</w:t>
            </w:r>
          </w:p>
        </w:tc>
      </w:tr>
      <w:tr w:rsidR="00257EF5" w:rsidRPr="000A071F" w:rsidTr="00D023E9">
        <w:trPr>
          <w:trHeight w:val="381"/>
          <w:jc w:val="center"/>
        </w:trPr>
        <w:tc>
          <w:tcPr>
            <w:tcW w:w="905" w:type="pct"/>
            <w:vAlign w:val="center"/>
          </w:tcPr>
          <w:p w:rsidR="00257EF5" w:rsidRPr="000A071F" w:rsidRDefault="00257EF5" w:rsidP="00D023E9">
            <w:pPr>
              <w:pStyle w:val="a9"/>
              <w:pBdr>
                <w:bottom w:val="none" w:sz="0" w:space="0" w:color="auto"/>
              </w:pBdr>
              <w:tabs>
                <w:tab w:val="clear" w:pos="4153"/>
                <w:tab w:val="clear" w:pos="8306"/>
              </w:tabs>
              <w:snapToGrid/>
              <w:spacing w:line="240" w:lineRule="exact"/>
              <w:ind w:rightChars="-33" w:right="-69"/>
              <w:rPr>
                <w:rFonts w:ascii="仿宋_GB2312" w:eastAsia="仿宋_GB2312" w:hAnsi="宋体"/>
                <w:sz w:val="15"/>
                <w:szCs w:val="15"/>
              </w:rPr>
            </w:pPr>
            <w:r w:rsidRPr="000A071F">
              <w:rPr>
                <w:rFonts w:ascii="仿宋_GB2312" w:eastAsia="仿宋_GB2312" w:hAnsi="宋体" w:hint="eastAsia"/>
                <w:sz w:val="15"/>
                <w:szCs w:val="15"/>
              </w:rPr>
              <w:t>宁波市</w:t>
            </w:r>
          </w:p>
        </w:tc>
        <w:tc>
          <w:tcPr>
            <w:tcW w:w="653"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16.13</w:t>
            </w:r>
          </w:p>
        </w:tc>
        <w:tc>
          <w:tcPr>
            <w:tcW w:w="1034"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0.16</w:t>
            </w:r>
          </w:p>
        </w:tc>
        <w:tc>
          <w:tcPr>
            <w:tcW w:w="688"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17.28</w:t>
            </w:r>
          </w:p>
        </w:tc>
        <w:tc>
          <w:tcPr>
            <w:tcW w:w="688"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w:t>
            </w:r>
            <w:r>
              <w:rPr>
                <w:rFonts w:ascii="宋体" w:hAnsi="宋体" w:hint="eastAsia"/>
                <w:sz w:val="15"/>
                <w:szCs w:val="15"/>
              </w:rPr>
              <w:t>4.87</w:t>
            </w:r>
          </w:p>
        </w:tc>
        <w:tc>
          <w:tcPr>
            <w:tcW w:w="1032"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w:t>
            </w:r>
            <w:r>
              <w:rPr>
                <w:rFonts w:ascii="宋体" w:hAnsi="宋体" w:hint="eastAsia"/>
                <w:sz w:val="15"/>
                <w:szCs w:val="15"/>
              </w:rPr>
              <w:t>2.41</w:t>
            </w:r>
          </w:p>
        </w:tc>
      </w:tr>
      <w:tr w:rsidR="00257EF5" w:rsidRPr="000A071F" w:rsidTr="00D023E9">
        <w:trPr>
          <w:trHeight w:val="381"/>
          <w:jc w:val="center"/>
        </w:trPr>
        <w:tc>
          <w:tcPr>
            <w:tcW w:w="905" w:type="pct"/>
            <w:vAlign w:val="center"/>
          </w:tcPr>
          <w:p w:rsidR="00257EF5" w:rsidRPr="000A071F" w:rsidRDefault="00257EF5" w:rsidP="00D023E9">
            <w:pPr>
              <w:pStyle w:val="a9"/>
              <w:pBdr>
                <w:bottom w:val="none" w:sz="0" w:space="0" w:color="auto"/>
              </w:pBdr>
              <w:tabs>
                <w:tab w:val="clear" w:pos="4153"/>
                <w:tab w:val="clear" w:pos="8306"/>
              </w:tabs>
              <w:snapToGrid/>
              <w:spacing w:line="240" w:lineRule="exact"/>
              <w:rPr>
                <w:rFonts w:ascii="仿宋_GB2312" w:eastAsia="仿宋_GB2312" w:hAnsi="宋体"/>
                <w:sz w:val="15"/>
                <w:szCs w:val="15"/>
              </w:rPr>
            </w:pPr>
            <w:r w:rsidRPr="000A071F">
              <w:rPr>
                <w:rFonts w:ascii="仿宋_GB2312" w:eastAsia="仿宋_GB2312" w:hAnsi="宋体" w:hint="eastAsia"/>
                <w:sz w:val="15"/>
                <w:szCs w:val="15"/>
              </w:rPr>
              <w:t>市本级</w:t>
            </w:r>
          </w:p>
        </w:tc>
        <w:tc>
          <w:tcPr>
            <w:tcW w:w="653"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12.83</w:t>
            </w:r>
          </w:p>
        </w:tc>
        <w:tc>
          <w:tcPr>
            <w:tcW w:w="1034"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0.35</w:t>
            </w:r>
          </w:p>
        </w:tc>
        <w:tc>
          <w:tcPr>
            <w:tcW w:w="688"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15.20</w:t>
            </w:r>
          </w:p>
        </w:tc>
        <w:tc>
          <w:tcPr>
            <w:tcW w:w="688"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w:t>
            </w:r>
            <w:r>
              <w:rPr>
                <w:rFonts w:ascii="宋体" w:hAnsi="宋体" w:hint="eastAsia"/>
                <w:sz w:val="15"/>
                <w:szCs w:val="15"/>
              </w:rPr>
              <w:t>1.29</w:t>
            </w:r>
          </w:p>
        </w:tc>
        <w:tc>
          <w:tcPr>
            <w:tcW w:w="1032"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w:t>
            </w:r>
            <w:r>
              <w:rPr>
                <w:rFonts w:ascii="宋体" w:hAnsi="宋体" w:hint="eastAsia"/>
                <w:sz w:val="15"/>
                <w:szCs w:val="15"/>
              </w:rPr>
              <w:t>3.91</w:t>
            </w:r>
          </w:p>
        </w:tc>
      </w:tr>
      <w:tr w:rsidR="00257EF5" w:rsidRPr="000A071F" w:rsidTr="00D023E9">
        <w:trPr>
          <w:trHeight w:val="381"/>
          <w:jc w:val="center"/>
        </w:trPr>
        <w:tc>
          <w:tcPr>
            <w:tcW w:w="905" w:type="pct"/>
            <w:vAlign w:val="center"/>
          </w:tcPr>
          <w:p w:rsidR="00257EF5" w:rsidRPr="000A071F" w:rsidRDefault="00257EF5" w:rsidP="00D023E9">
            <w:pPr>
              <w:pStyle w:val="a9"/>
              <w:pBdr>
                <w:bottom w:val="none" w:sz="0" w:space="0" w:color="auto"/>
              </w:pBdr>
              <w:tabs>
                <w:tab w:val="clear" w:pos="4153"/>
                <w:tab w:val="clear" w:pos="8306"/>
              </w:tabs>
              <w:snapToGrid/>
              <w:spacing w:line="240" w:lineRule="exact"/>
              <w:rPr>
                <w:rFonts w:ascii="仿宋_GB2312" w:eastAsia="仿宋_GB2312" w:hAnsi="宋体"/>
                <w:sz w:val="15"/>
                <w:szCs w:val="15"/>
              </w:rPr>
            </w:pPr>
            <w:r w:rsidRPr="000A071F">
              <w:rPr>
                <w:rFonts w:ascii="仿宋_GB2312" w:eastAsia="仿宋_GB2312" w:hAnsi="宋体" w:hint="eastAsia"/>
                <w:sz w:val="15"/>
                <w:szCs w:val="15"/>
              </w:rPr>
              <w:t>海曙区</w:t>
            </w:r>
          </w:p>
        </w:tc>
        <w:tc>
          <w:tcPr>
            <w:tcW w:w="653"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23.32</w:t>
            </w:r>
          </w:p>
        </w:tc>
        <w:tc>
          <w:tcPr>
            <w:tcW w:w="1034"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-16.38</w:t>
            </w:r>
          </w:p>
        </w:tc>
        <w:tc>
          <w:tcPr>
            <w:tcW w:w="688"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21.56</w:t>
            </w:r>
          </w:p>
        </w:tc>
        <w:tc>
          <w:tcPr>
            <w:tcW w:w="688"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19.60</w:t>
            </w:r>
          </w:p>
        </w:tc>
        <w:tc>
          <w:tcPr>
            <w:tcW w:w="1032"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w:t>
            </w:r>
            <w:r>
              <w:rPr>
                <w:rFonts w:ascii="宋体" w:hAnsi="宋体" w:hint="eastAsia"/>
                <w:sz w:val="15"/>
                <w:szCs w:val="15"/>
              </w:rPr>
              <w:t>56</w:t>
            </w:r>
          </w:p>
        </w:tc>
      </w:tr>
      <w:tr w:rsidR="00257EF5" w:rsidRPr="000A071F" w:rsidTr="00D023E9">
        <w:trPr>
          <w:trHeight w:val="381"/>
          <w:jc w:val="center"/>
        </w:trPr>
        <w:tc>
          <w:tcPr>
            <w:tcW w:w="905" w:type="pct"/>
            <w:vAlign w:val="center"/>
          </w:tcPr>
          <w:p w:rsidR="00257EF5" w:rsidRPr="000A071F" w:rsidRDefault="00257EF5" w:rsidP="00D023E9">
            <w:pPr>
              <w:pStyle w:val="a9"/>
              <w:pBdr>
                <w:bottom w:val="none" w:sz="0" w:space="0" w:color="auto"/>
              </w:pBdr>
              <w:tabs>
                <w:tab w:val="clear" w:pos="4153"/>
                <w:tab w:val="clear" w:pos="8306"/>
              </w:tabs>
              <w:snapToGrid/>
              <w:spacing w:line="240" w:lineRule="exact"/>
              <w:rPr>
                <w:rFonts w:ascii="仿宋_GB2312" w:eastAsia="仿宋_GB2312" w:hAnsi="宋体"/>
                <w:sz w:val="15"/>
                <w:szCs w:val="15"/>
              </w:rPr>
            </w:pPr>
            <w:r w:rsidRPr="000A071F">
              <w:rPr>
                <w:rFonts w:ascii="仿宋_GB2312" w:eastAsia="仿宋_GB2312" w:hAnsi="宋体" w:hint="eastAsia"/>
                <w:sz w:val="15"/>
                <w:szCs w:val="15"/>
              </w:rPr>
              <w:t>江东区</w:t>
            </w:r>
          </w:p>
        </w:tc>
        <w:tc>
          <w:tcPr>
            <w:tcW w:w="653"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20.23</w:t>
            </w:r>
          </w:p>
        </w:tc>
        <w:tc>
          <w:tcPr>
            <w:tcW w:w="1034"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0.10</w:t>
            </w:r>
          </w:p>
        </w:tc>
        <w:tc>
          <w:tcPr>
            <w:tcW w:w="688"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20.34</w:t>
            </w:r>
          </w:p>
        </w:tc>
        <w:tc>
          <w:tcPr>
            <w:tcW w:w="688"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2</w:t>
            </w:r>
            <w:r>
              <w:rPr>
                <w:rFonts w:ascii="宋体" w:hAnsi="宋体" w:hint="eastAsia"/>
                <w:sz w:val="15"/>
                <w:szCs w:val="15"/>
              </w:rPr>
              <w:t>2.51</w:t>
            </w:r>
          </w:p>
        </w:tc>
        <w:tc>
          <w:tcPr>
            <w:tcW w:w="1032"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2.17</w:t>
            </w:r>
          </w:p>
        </w:tc>
      </w:tr>
      <w:tr w:rsidR="00257EF5" w:rsidRPr="000A071F" w:rsidTr="00D023E9">
        <w:trPr>
          <w:trHeight w:val="381"/>
          <w:jc w:val="center"/>
        </w:trPr>
        <w:tc>
          <w:tcPr>
            <w:tcW w:w="905" w:type="pct"/>
            <w:vAlign w:val="center"/>
          </w:tcPr>
          <w:p w:rsidR="00257EF5" w:rsidRPr="000A071F" w:rsidRDefault="00257EF5" w:rsidP="00D023E9">
            <w:pPr>
              <w:pStyle w:val="a9"/>
              <w:pBdr>
                <w:bottom w:val="none" w:sz="0" w:space="0" w:color="auto"/>
              </w:pBdr>
              <w:tabs>
                <w:tab w:val="clear" w:pos="4153"/>
                <w:tab w:val="clear" w:pos="8306"/>
              </w:tabs>
              <w:snapToGrid/>
              <w:spacing w:line="240" w:lineRule="exact"/>
              <w:rPr>
                <w:rFonts w:ascii="仿宋_GB2312" w:eastAsia="仿宋_GB2312" w:hAnsi="宋体"/>
                <w:sz w:val="15"/>
                <w:szCs w:val="15"/>
              </w:rPr>
            </w:pPr>
            <w:r w:rsidRPr="000A071F">
              <w:rPr>
                <w:rFonts w:ascii="仿宋_GB2312" w:eastAsia="仿宋_GB2312" w:hAnsi="宋体" w:hint="eastAsia"/>
                <w:sz w:val="15"/>
                <w:szCs w:val="15"/>
              </w:rPr>
              <w:t>江北区</w:t>
            </w:r>
          </w:p>
        </w:tc>
        <w:tc>
          <w:tcPr>
            <w:tcW w:w="653"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14.65</w:t>
            </w:r>
          </w:p>
        </w:tc>
        <w:tc>
          <w:tcPr>
            <w:tcW w:w="1034"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-7.52</w:t>
            </w:r>
          </w:p>
        </w:tc>
        <w:tc>
          <w:tcPr>
            <w:tcW w:w="688"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17.</w:t>
            </w:r>
            <w:r>
              <w:rPr>
                <w:rFonts w:ascii="宋体" w:hAnsi="宋体" w:hint="eastAsia"/>
                <w:sz w:val="15"/>
                <w:szCs w:val="15"/>
              </w:rPr>
              <w:t>75</w:t>
            </w:r>
          </w:p>
        </w:tc>
        <w:tc>
          <w:tcPr>
            <w:tcW w:w="688"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w:t>
            </w:r>
            <w:r>
              <w:rPr>
                <w:rFonts w:ascii="宋体" w:hAnsi="宋体" w:hint="eastAsia"/>
                <w:sz w:val="15"/>
                <w:szCs w:val="15"/>
              </w:rPr>
              <w:t>9.33</w:t>
            </w:r>
          </w:p>
        </w:tc>
        <w:tc>
          <w:tcPr>
            <w:tcW w:w="1032"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1.58</w:t>
            </w:r>
          </w:p>
        </w:tc>
      </w:tr>
      <w:tr w:rsidR="00257EF5" w:rsidRPr="000A071F" w:rsidTr="00D023E9">
        <w:trPr>
          <w:trHeight w:val="381"/>
          <w:jc w:val="center"/>
        </w:trPr>
        <w:tc>
          <w:tcPr>
            <w:tcW w:w="905" w:type="pct"/>
            <w:vAlign w:val="center"/>
          </w:tcPr>
          <w:p w:rsidR="00257EF5" w:rsidRPr="000A071F" w:rsidRDefault="00257EF5" w:rsidP="00D023E9">
            <w:pPr>
              <w:pStyle w:val="a9"/>
              <w:pBdr>
                <w:bottom w:val="none" w:sz="0" w:space="0" w:color="auto"/>
              </w:pBdr>
              <w:tabs>
                <w:tab w:val="clear" w:pos="4153"/>
                <w:tab w:val="clear" w:pos="8306"/>
              </w:tabs>
              <w:snapToGrid/>
              <w:spacing w:line="240" w:lineRule="exact"/>
              <w:rPr>
                <w:rFonts w:ascii="仿宋_GB2312" w:eastAsia="仿宋_GB2312" w:hAnsi="宋体"/>
                <w:sz w:val="15"/>
                <w:szCs w:val="15"/>
              </w:rPr>
            </w:pPr>
            <w:r w:rsidRPr="000A071F">
              <w:rPr>
                <w:rFonts w:ascii="仿宋_GB2312" w:eastAsia="仿宋_GB2312" w:hAnsi="宋体" w:hint="eastAsia"/>
                <w:sz w:val="15"/>
                <w:szCs w:val="15"/>
              </w:rPr>
              <w:t>北仑区</w:t>
            </w:r>
          </w:p>
        </w:tc>
        <w:tc>
          <w:tcPr>
            <w:tcW w:w="653"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27.65</w:t>
            </w:r>
          </w:p>
        </w:tc>
        <w:tc>
          <w:tcPr>
            <w:tcW w:w="1034"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0.22</w:t>
            </w:r>
          </w:p>
        </w:tc>
        <w:tc>
          <w:tcPr>
            <w:tcW w:w="688"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16.4</w:t>
            </w:r>
            <w:r>
              <w:rPr>
                <w:rFonts w:ascii="宋体" w:hAnsi="宋体" w:hint="eastAsia"/>
                <w:sz w:val="15"/>
                <w:szCs w:val="15"/>
              </w:rPr>
              <w:t>9</w:t>
            </w:r>
          </w:p>
        </w:tc>
        <w:tc>
          <w:tcPr>
            <w:tcW w:w="688"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16.</w:t>
            </w:r>
            <w:r>
              <w:rPr>
                <w:rFonts w:ascii="宋体" w:hAnsi="宋体" w:hint="eastAsia"/>
                <w:sz w:val="15"/>
                <w:szCs w:val="15"/>
              </w:rPr>
              <w:t>50</w:t>
            </w:r>
          </w:p>
        </w:tc>
        <w:tc>
          <w:tcPr>
            <w:tcW w:w="1032"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0.01</w:t>
            </w:r>
          </w:p>
        </w:tc>
      </w:tr>
      <w:tr w:rsidR="00257EF5" w:rsidRPr="000A071F" w:rsidTr="00D023E9">
        <w:trPr>
          <w:trHeight w:val="381"/>
          <w:jc w:val="center"/>
        </w:trPr>
        <w:tc>
          <w:tcPr>
            <w:tcW w:w="905" w:type="pct"/>
            <w:vAlign w:val="center"/>
          </w:tcPr>
          <w:p w:rsidR="00257EF5" w:rsidRPr="000A071F" w:rsidRDefault="00257EF5" w:rsidP="00D023E9">
            <w:pPr>
              <w:pStyle w:val="a9"/>
              <w:pBdr>
                <w:bottom w:val="none" w:sz="0" w:space="0" w:color="auto"/>
              </w:pBdr>
              <w:tabs>
                <w:tab w:val="clear" w:pos="4153"/>
                <w:tab w:val="clear" w:pos="8306"/>
              </w:tabs>
              <w:snapToGrid/>
              <w:spacing w:line="240" w:lineRule="exact"/>
              <w:rPr>
                <w:rFonts w:ascii="仿宋_GB2312" w:eastAsia="仿宋_GB2312" w:hAnsi="宋体"/>
                <w:sz w:val="15"/>
                <w:szCs w:val="15"/>
              </w:rPr>
            </w:pPr>
            <w:r w:rsidRPr="000A071F">
              <w:rPr>
                <w:rFonts w:ascii="仿宋_GB2312" w:eastAsia="仿宋_GB2312" w:hAnsi="宋体" w:hint="eastAsia"/>
                <w:sz w:val="15"/>
                <w:szCs w:val="15"/>
              </w:rPr>
              <w:t>镇海区</w:t>
            </w:r>
          </w:p>
        </w:tc>
        <w:tc>
          <w:tcPr>
            <w:tcW w:w="653"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19.31</w:t>
            </w:r>
          </w:p>
        </w:tc>
        <w:tc>
          <w:tcPr>
            <w:tcW w:w="1034"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0.04</w:t>
            </w:r>
          </w:p>
        </w:tc>
        <w:tc>
          <w:tcPr>
            <w:tcW w:w="688"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w:t>
            </w:r>
            <w:r>
              <w:rPr>
                <w:rFonts w:ascii="宋体" w:hAnsi="宋体" w:hint="eastAsia"/>
                <w:sz w:val="15"/>
                <w:szCs w:val="15"/>
              </w:rPr>
              <w:t>8.55</w:t>
            </w:r>
          </w:p>
        </w:tc>
        <w:tc>
          <w:tcPr>
            <w:tcW w:w="688"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w:t>
            </w:r>
            <w:r>
              <w:rPr>
                <w:rFonts w:ascii="宋体" w:hAnsi="宋体" w:hint="eastAsia"/>
                <w:sz w:val="15"/>
                <w:szCs w:val="15"/>
              </w:rPr>
              <w:t>7.57</w:t>
            </w:r>
          </w:p>
        </w:tc>
        <w:tc>
          <w:tcPr>
            <w:tcW w:w="1032"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w:t>
            </w:r>
            <w:r w:rsidRPr="000A071F">
              <w:rPr>
                <w:rFonts w:ascii="宋体" w:hAnsi="宋体" w:hint="eastAsia"/>
                <w:sz w:val="15"/>
                <w:szCs w:val="15"/>
              </w:rPr>
              <w:t>0.</w:t>
            </w:r>
            <w:r>
              <w:rPr>
                <w:rFonts w:ascii="宋体" w:hAnsi="宋体" w:hint="eastAsia"/>
                <w:sz w:val="15"/>
                <w:szCs w:val="15"/>
              </w:rPr>
              <w:t>98</w:t>
            </w:r>
          </w:p>
        </w:tc>
      </w:tr>
      <w:tr w:rsidR="00257EF5" w:rsidRPr="000A071F" w:rsidTr="00D023E9">
        <w:trPr>
          <w:trHeight w:val="381"/>
          <w:jc w:val="center"/>
        </w:trPr>
        <w:tc>
          <w:tcPr>
            <w:tcW w:w="905" w:type="pct"/>
            <w:vAlign w:val="center"/>
          </w:tcPr>
          <w:p w:rsidR="00257EF5" w:rsidRPr="000A071F" w:rsidRDefault="00257EF5" w:rsidP="00D023E9">
            <w:pPr>
              <w:pStyle w:val="a9"/>
              <w:pBdr>
                <w:bottom w:val="none" w:sz="0" w:space="0" w:color="auto"/>
              </w:pBdr>
              <w:tabs>
                <w:tab w:val="clear" w:pos="4153"/>
                <w:tab w:val="clear" w:pos="8306"/>
              </w:tabs>
              <w:snapToGrid/>
              <w:spacing w:line="240" w:lineRule="exact"/>
              <w:rPr>
                <w:rFonts w:ascii="仿宋_GB2312" w:eastAsia="仿宋_GB2312" w:hAnsi="宋体"/>
                <w:sz w:val="15"/>
                <w:szCs w:val="15"/>
              </w:rPr>
            </w:pPr>
            <w:r w:rsidRPr="000A071F">
              <w:rPr>
                <w:rFonts w:ascii="仿宋_GB2312" w:eastAsia="仿宋_GB2312" w:hAnsi="宋体" w:hint="eastAsia"/>
                <w:sz w:val="15"/>
                <w:szCs w:val="15"/>
              </w:rPr>
              <w:t>鄞州区</w:t>
            </w:r>
          </w:p>
        </w:tc>
        <w:tc>
          <w:tcPr>
            <w:tcW w:w="653"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19.72</w:t>
            </w:r>
          </w:p>
        </w:tc>
        <w:tc>
          <w:tcPr>
            <w:tcW w:w="1034"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2.56</w:t>
            </w:r>
          </w:p>
        </w:tc>
        <w:tc>
          <w:tcPr>
            <w:tcW w:w="688"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17.50</w:t>
            </w:r>
          </w:p>
        </w:tc>
        <w:tc>
          <w:tcPr>
            <w:tcW w:w="688"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17.56</w:t>
            </w:r>
          </w:p>
        </w:tc>
        <w:tc>
          <w:tcPr>
            <w:tcW w:w="1032"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0.0</w:t>
            </w:r>
            <w:r>
              <w:rPr>
                <w:rFonts w:ascii="宋体" w:hAnsi="宋体" w:hint="eastAsia"/>
                <w:sz w:val="15"/>
                <w:szCs w:val="15"/>
              </w:rPr>
              <w:t>6</w:t>
            </w:r>
          </w:p>
        </w:tc>
      </w:tr>
      <w:tr w:rsidR="00257EF5" w:rsidRPr="000A071F" w:rsidTr="00D023E9">
        <w:trPr>
          <w:trHeight w:val="381"/>
          <w:jc w:val="center"/>
        </w:trPr>
        <w:tc>
          <w:tcPr>
            <w:tcW w:w="905" w:type="pct"/>
            <w:vAlign w:val="center"/>
          </w:tcPr>
          <w:p w:rsidR="00257EF5" w:rsidRPr="000A071F" w:rsidRDefault="00257EF5" w:rsidP="00D023E9">
            <w:pPr>
              <w:pStyle w:val="a9"/>
              <w:pBdr>
                <w:bottom w:val="none" w:sz="0" w:space="0" w:color="auto"/>
              </w:pBdr>
              <w:tabs>
                <w:tab w:val="clear" w:pos="4153"/>
                <w:tab w:val="clear" w:pos="8306"/>
              </w:tabs>
              <w:snapToGrid/>
              <w:spacing w:line="240" w:lineRule="exact"/>
              <w:rPr>
                <w:rFonts w:ascii="仿宋_GB2312" w:eastAsia="仿宋_GB2312" w:hAnsi="宋体"/>
                <w:sz w:val="15"/>
                <w:szCs w:val="15"/>
              </w:rPr>
            </w:pPr>
            <w:r w:rsidRPr="000A071F">
              <w:rPr>
                <w:rFonts w:ascii="仿宋_GB2312" w:eastAsia="仿宋_GB2312" w:hAnsi="宋体" w:hint="eastAsia"/>
                <w:sz w:val="15"/>
                <w:szCs w:val="15"/>
              </w:rPr>
              <w:t>东钱湖</w:t>
            </w:r>
          </w:p>
        </w:tc>
        <w:tc>
          <w:tcPr>
            <w:tcW w:w="653"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14.07</w:t>
            </w:r>
          </w:p>
        </w:tc>
        <w:tc>
          <w:tcPr>
            <w:tcW w:w="1034"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-14.25</w:t>
            </w:r>
          </w:p>
        </w:tc>
        <w:tc>
          <w:tcPr>
            <w:tcW w:w="688"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w:t>
            </w:r>
            <w:r>
              <w:rPr>
                <w:rFonts w:ascii="宋体" w:hAnsi="宋体" w:hint="eastAsia"/>
                <w:sz w:val="15"/>
                <w:szCs w:val="15"/>
              </w:rPr>
              <w:t>3.9</w:t>
            </w:r>
          </w:p>
        </w:tc>
        <w:tc>
          <w:tcPr>
            <w:tcW w:w="688"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8.39</w:t>
            </w:r>
          </w:p>
        </w:tc>
        <w:tc>
          <w:tcPr>
            <w:tcW w:w="1032"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w:t>
            </w:r>
            <w:r>
              <w:rPr>
                <w:rFonts w:ascii="宋体" w:hAnsi="宋体" w:hint="eastAsia"/>
                <w:sz w:val="15"/>
                <w:szCs w:val="15"/>
              </w:rPr>
              <w:t>5.51</w:t>
            </w:r>
          </w:p>
        </w:tc>
      </w:tr>
      <w:tr w:rsidR="00257EF5" w:rsidRPr="000A071F" w:rsidTr="00D023E9">
        <w:trPr>
          <w:trHeight w:val="381"/>
          <w:jc w:val="center"/>
        </w:trPr>
        <w:tc>
          <w:tcPr>
            <w:tcW w:w="905" w:type="pct"/>
            <w:vAlign w:val="center"/>
          </w:tcPr>
          <w:p w:rsidR="00257EF5" w:rsidRPr="000A071F" w:rsidRDefault="00257EF5" w:rsidP="00D023E9">
            <w:pPr>
              <w:pStyle w:val="a9"/>
              <w:pBdr>
                <w:bottom w:val="none" w:sz="0" w:space="0" w:color="auto"/>
              </w:pBdr>
              <w:tabs>
                <w:tab w:val="clear" w:pos="4153"/>
                <w:tab w:val="clear" w:pos="8306"/>
              </w:tabs>
              <w:snapToGrid/>
              <w:spacing w:line="240" w:lineRule="exact"/>
              <w:rPr>
                <w:rFonts w:ascii="仿宋_GB2312" w:eastAsia="仿宋_GB2312" w:hAnsi="宋体"/>
                <w:sz w:val="15"/>
                <w:szCs w:val="15"/>
              </w:rPr>
            </w:pPr>
            <w:r w:rsidRPr="000A071F">
              <w:rPr>
                <w:rFonts w:ascii="仿宋_GB2312" w:eastAsia="仿宋_GB2312" w:hAnsi="宋体" w:hint="eastAsia"/>
                <w:sz w:val="15"/>
                <w:szCs w:val="15"/>
              </w:rPr>
              <w:t>高新区</w:t>
            </w:r>
          </w:p>
        </w:tc>
        <w:tc>
          <w:tcPr>
            <w:tcW w:w="653"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5.24</w:t>
            </w:r>
          </w:p>
        </w:tc>
        <w:tc>
          <w:tcPr>
            <w:tcW w:w="1034"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2.62</w:t>
            </w:r>
          </w:p>
        </w:tc>
        <w:tc>
          <w:tcPr>
            <w:tcW w:w="688"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8.84</w:t>
            </w:r>
          </w:p>
        </w:tc>
        <w:tc>
          <w:tcPr>
            <w:tcW w:w="688"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5.00</w:t>
            </w:r>
          </w:p>
        </w:tc>
        <w:tc>
          <w:tcPr>
            <w:tcW w:w="1032"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w:t>
            </w:r>
            <w:r>
              <w:rPr>
                <w:rFonts w:ascii="宋体" w:hAnsi="宋体" w:hint="eastAsia"/>
                <w:sz w:val="15"/>
                <w:szCs w:val="15"/>
              </w:rPr>
              <w:t>3.84</w:t>
            </w:r>
          </w:p>
        </w:tc>
      </w:tr>
      <w:tr w:rsidR="00257EF5" w:rsidRPr="000A071F" w:rsidTr="00D023E9">
        <w:trPr>
          <w:trHeight w:val="381"/>
          <w:jc w:val="center"/>
        </w:trPr>
        <w:tc>
          <w:tcPr>
            <w:tcW w:w="905" w:type="pct"/>
            <w:vAlign w:val="center"/>
          </w:tcPr>
          <w:p w:rsidR="00257EF5" w:rsidRPr="000A071F" w:rsidRDefault="00257EF5" w:rsidP="00D023E9">
            <w:pPr>
              <w:pStyle w:val="a9"/>
              <w:pBdr>
                <w:bottom w:val="none" w:sz="0" w:space="0" w:color="auto"/>
              </w:pBdr>
              <w:tabs>
                <w:tab w:val="clear" w:pos="4153"/>
                <w:tab w:val="clear" w:pos="8306"/>
              </w:tabs>
              <w:snapToGrid/>
              <w:spacing w:line="240" w:lineRule="exact"/>
              <w:rPr>
                <w:rFonts w:ascii="仿宋_GB2312" w:eastAsia="仿宋_GB2312" w:hAnsi="宋体"/>
                <w:sz w:val="15"/>
                <w:szCs w:val="15"/>
              </w:rPr>
            </w:pPr>
            <w:r w:rsidRPr="000A071F">
              <w:rPr>
                <w:rFonts w:ascii="仿宋_GB2312" w:eastAsia="仿宋_GB2312" w:hAnsi="宋体" w:hint="eastAsia"/>
                <w:sz w:val="15"/>
                <w:szCs w:val="15"/>
              </w:rPr>
              <w:t>杭州湾新区</w:t>
            </w:r>
          </w:p>
        </w:tc>
        <w:tc>
          <w:tcPr>
            <w:tcW w:w="653"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0.98</w:t>
            </w:r>
          </w:p>
        </w:tc>
        <w:tc>
          <w:tcPr>
            <w:tcW w:w="1034" w:type="pct"/>
            <w:vAlign w:val="center"/>
          </w:tcPr>
          <w:p w:rsidR="00257EF5" w:rsidRPr="000A071F" w:rsidRDefault="00257EF5" w:rsidP="00D023E9">
            <w:pPr>
              <w:spacing w:line="240" w:lineRule="exact"/>
              <w:jc w:val="center"/>
              <w:rPr>
                <w:rFonts w:ascii="宋体" w:hAnsi="宋体"/>
                <w:sz w:val="15"/>
                <w:szCs w:val="15"/>
              </w:rPr>
            </w:pPr>
          </w:p>
        </w:tc>
        <w:tc>
          <w:tcPr>
            <w:tcW w:w="688"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13</w:t>
            </w:r>
            <w:r w:rsidRPr="000A071F">
              <w:rPr>
                <w:rFonts w:ascii="宋体" w:hAnsi="宋体" w:hint="eastAsia"/>
                <w:sz w:val="15"/>
                <w:szCs w:val="15"/>
              </w:rPr>
              <w:t>.</w:t>
            </w:r>
            <w:r>
              <w:rPr>
                <w:rFonts w:ascii="宋体" w:hAnsi="宋体" w:hint="eastAsia"/>
                <w:sz w:val="15"/>
                <w:szCs w:val="15"/>
              </w:rPr>
              <w:t>34</w:t>
            </w:r>
          </w:p>
        </w:tc>
        <w:tc>
          <w:tcPr>
            <w:tcW w:w="688"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10.29</w:t>
            </w:r>
          </w:p>
        </w:tc>
        <w:tc>
          <w:tcPr>
            <w:tcW w:w="1032"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w:t>
            </w:r>
            <w:r>
              <w:rPr>
                <w:rFonts w:ascii="宋体" w:hAnsi="宋体" w:hint="eastAsia"/>
                <w:sz w:val="15"/>
                <w:szCs w:val="15"/>
              </w:rPr>
              <w:t>3.05</w:t>
            </w:r>
          </w:p>
        </w:tc>
      </w:tr>
      <w:tr w:rsidR="00257EF5" w:rsidRPr="000A071F" w:rsidTr="00D023E9">
        <w:trPr>
          <w:trHeight w:val="381"/>
          <w:jc w:val="center"/>
        </w:trPr>
        <w:tc>
          <w:tcPr>
            <w:tcW w:w="905" w:type="pct"/>
            <w:vAlign w:val="center"/>
          </w:tcPr>
          <w:p w:rsidR="00257EF5" w:rsidRPr="000A071F" w:rsidRDefault="00257EF5" w:rsidP="00D023E9">
            <w:pPr>
              <w:pStyle w:val="a9"/>
              <w:pBdr>
                <w:bottom w:val="none" w:sz="0" w:space="0" w:color="auto"/>
              </w:pBdr>
              <w:tabs>
                <w:tab w:val="clear" w:pos="4153"/>
                <w:tab w:val="clear" w:pos="8306"/>
              </w:tabs>
              <w:snapToGrid/>
              <w:spacing w:line="240" w:lineRule="exact"/>
              <w:rPr>
                <w:rFonts w:ascii="仿宋_GB2312" w:eastAsia="仿宋_GB2312" w:hAnsi="宋体"/>
                <w:sz w:val="15"/>
                <w:szCs w:val="15"/>
              </w:rPr>
            </w:pPr>
            <w:r w:rsidRPr="000A071F">
              <w:rPr>
                <w:rFonts w:ascii="仿宋_GB2312" w:eastAsia="仿宋_GB2312" w:hAnsi="宋体" w:hint="eastAsia"/>
                <w:sz w:val="15"/>
                <w:szCs w:val="15"/>
              </w:rPr>
              <w:t>大  榭</w:t>
            </w:r>
          </w:p>
        </w:tc>
        <w:tc>
          <w:tcPr>
            <w:tcW w:w="653"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6.62</w:t>
            </w:r>
          </w:p>
        </w:tc>
        <w:tc>
          <w:tcPr>
            <w:tcW w:w="1034"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4.60</w:t>
            </w:r>
          </w:p>
        </w:tc>
        <w:tc>
          <w:tcPr>
            <w:tcW w:w="688"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9.71</w:t>
            </w:r>
          </w:p>
        </w:tc>
        <w:tc>
          <w:tcPr>
            <w:tcW w:w="688"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5.</w:t>
            </w:r>
            <w:r>
              <w:rPr>
                <w:rFonts w:ascii="宋体" w:hAnsi="宋体" w:hint="eastAsia"/>
                <w:sz w:val="15"/>
                <w:szCs w:val="15"/>
              </w:rPr>
              <w:t>4</w:t>
            </w:r>
          </w:p>
        </w:tc>
        <w:tc>
          <w:tcPr>
            <w:tcW w:w="1032"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w:t>
            </w:r>
            <w:r>
              <w:rPr>
                <w:rFonts w:ascii="宋体" w:hAnsi="宋体" w:hint="eastAsia"/>
                <w:sz w:val="15"/>
                <w:szCs w:val="15"/>
              </w:rPr>
              <w:t>4.31</w:t>
            </w:r>
          </w:p>
        </w:tc>
      </w:tr>
      <w:tr w:rsidR="00257EF5" w:rsidRPr="000A071F" w:rsidTr="00D023E9">
        <w:trPr>
          <w:trHeight w:val="381"/>
          <w:jc w:val="center"/>
        </w:trPr>
        <w:tc>
          <w:tcPr>
            <w:tcW w:w="905" w:type="pct"/>
            <w:vAlign w:val="center"/>
          </w:tcPr>
          <w:p w:rsidR="00257EF5" w:rsidRPr="000A071F" w:rsidRDefault="00257EF5" w:rsidP="00D023E9">
            <w:pPr>
              <w:pStyle w:val="a9"/>
              <w:pBdr>
                <w:bottom w:val="none" w:sz="0" w:space="0" w:color="auto"/>
              </w:pBdr>
              <w:tabs>
                <w:tab w:val="clear" w:pos="4153"/>
                <w:tab w:val="clear" w:pos="8306"/>
              </w:tabs>
              <w:snapToGrid/>
              <w:spacing w:line="240" w:lineRule="exact"/>
              <w:rPr>
                <w:rFonts w:ascii="仿宋_GB2312" w:eastAsia="仿宋_GB2312" w:hAnsi="宋体"/>
                <w:sz w:val="15"/>
                <w:szCs w:val="15"/>
              </w:rPr>
            </w:pPr>
            <w:r w:rsidRPr="000A071F">
              <w:rPr>
                <w:rFonts w:ascii="仿宋_GB2312" w:eastAsia="仿宋_GB2312" w:hAnsi="宋体" w:hint="eastAsia"/>
                <w:sz w:val="15"/>
                <w:szCs w:val="15"/>
              </w:rPr>
              <w:t>象山县</w:t>
            </w:r>
          </w:p>
        </w:tc>
        <w:tc>
          <w:tcPr>
            <w:tcW w:w="653"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31.11</w:t>
            </w:r>
          </w:p>
        </w:tc>
        <w:tc>
          <w:tcPr>
            <w:tcW w:w="1034"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0.02</w:t>
            </w:r>
          </w:p>
        </w:tc>
        <w:tc>
          <w:tcPr>
            <w:tcW w:w="688"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20.1</w:t>
            </w:r>
          </w:p>
        </w:tc>
        <w:tc>
          <w:tcPr>
            <w:tcW w:w="688"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w:t>
            </w:r>
            <w:r>
              <w:rPr>
                <w:rFonts w:ascii="宋体" w:hAnsi="宋体" w:hint="eastAsia"/>
                <w:sz w:val="15"/>
                <w:szCs w:val="15"/>
              </w:rPr>
              <w:t>7.38</w:t>
            </w:r>
          </w:p>
        </w:tc>
        <w:tc>
          <w:tcPr>
            <w:tcW w:w="1032"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2.72</w:t>
            </w:r>
          </w:p>
        </w:tc>
      </w:tr>
      <w:tr w:rsidR="00257EF5" w:rsidRPr="000A071F" w:rsidTr="00D023E9">
        <w:trPr>
          <w:trHeight w:val="381"/>
          <w:jc w:val="center"/>
        </w:trPr>
        <w:tc>
          <w:tcPr>
            <w:tcW w:w="905" w:type="pct"/>
            <w:vAlign w:val="center"/>
          </w:tcPr>
          <w:p w:rsidR="00257EF5" w:rsidRPr="000A071F" w:rsidRDefault="00257EF5" w:rsidP="00D023E9">
            <w:pPr>
              <w:pStyle w:val="a9"/>
              <w:pBdr>
                <w:bottom w:val="none" w:sz="0" w:space="0" w:color="auto"/>
              </w:pBdr>
              <w:tabs>
                <w:tab w:val="clear" w:pos="4153"/>
                <w:tab w:val="clear" w:pos="8306"/>
              </w:tabs>
              <w:snapToGrid/>
              <w:spacing w:line="240" w:lineRule="exact"/>
              <w:rPr>
                <w:rFonts w:ascii="仿宋_GB2312" w:eastAsia="仿宋_GB2312" w:hAnsi="宋体"/>
                <w:sz w:val="15"/>
                <w:szCs w:val="15"/>
              </w:rPr>
            </w:pPr>
            <w:r w:rsidRPr="000A071F">
              <w:rPr>
                <w:rFonts w:ascii="仿宋_GB2312" w:eastAsia="仿宋_GB2312" w:hAnsi="宋体" w:hint="eastAsia"/>
                <w:sz w:val="15"/>
                <w:szCs w:val="15"/>
              </w:rPr>
              <w:t>宁海县</w:t>
            </w:r>
          </w:p>
        </w:tc>
        <w:tc>
          <w:tcPr>
            <w:tcW w:w="653"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19.57</w:t>
            </w:r>
          </w:p>
        </w:tc>
        <w:tc>
          <w:tcPr>
            <w:tcW w:w="1034"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-1.17</w:t>
            </w:r>
          </w:p>
        </w:tc>
        <w:tc>
          <w:tcPr>
            <w:tcW w:w="688"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20.</w:t>
            </w:r>
            <w:r>
              <w:rPr>
                <w:rFonts w:ascii="宋体" w:hAnsi="宋体" w:hint="eastAsia"/>
                <w:sz w:val="15"/>
                <w:szCs w:val="15"/>
              </w:rPr>
              <w:t>30</w:t>
            </w:r>
          </w:p>
        </w:tc>
        <w:tc>
          <w:tcPr>
            <w:tcW w:w="688"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21.11</w:t>
            </w:r>
          </w:p>
        </w:tc>
        <w:tc>
          <w:tcPr>
            <w:tcW w:w="1032"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0.81</w:t>
            </w:r>
          </w:p>
        </w:tc>
      </w:tr>
      <w:tr w:rsidR="00257EF5" w:rsidRPr="000A071F" w:rsidTr="00D023E9">
        <w:trPr>
          <w:trHeight w:val="381"/>
          <w:jc w:val="center"/>
        </w:trPr>
        <w:tc>
          <w:tcPr>
            <w:tcW w:w="905" w:type="pct"/>
            <w:vAlign w:val="center"/>
          </w:tcPr>
          <w:p w:rsidR="00257EF5" w:rsidRPr="000A071F" w:rsidRDefault="00257EF5" w:rsidP="00D023E9">
            <w:pPr>
              <w:pStyle w:val="a9"/>
              <w:pBdr>
                <w:bottom w:val="none" w:sz="0" w:space="0" w:color="auto"/>
              </w:pBdr>
              <w:tabs>
                <w:tab w:val="clear" w:pos="4153"/>
                <w:tab w:val="clear" w:pos="8306"/>
              </w:tabs>
              <w:snapToGrid/>
              <w:spacing w:line="240" w:lineRule="exact"/>
              <w:rPr>
                <w:rFonts w:ascii="仿宋_GB2312" w:eastAsia="仿宋_GB2312" w:hAnsi="宋体"/>
                <w:sz w:val="15"/>
                <w:szCs w:val="15"/>
              </w:rPr>
            </w:pPr>
            <w:r w:rsidRPr="000A071F">
              <w:rPr>
                <w:rFonts w:ascii="仿宋_GB2312" w:eastAsia="仿宋_GB2312" w:hAnsi="宋体" w:hint="eastAsia"/>
                <w:sz w:val="15"/>
                <w:szCs w:val="15"/>
              </w:rPr>
              <w:t>余姚市</w:t>
            </w:r>
          </w:p>
        </w:tc>
        <w:tc>
          <w:tcPr>
            <w:tcW w:w="653"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21.22</w:t>
            </w:r>
          </w:p>
        </w:tc>
        <w:tc>
          <w:tcPr>
            <w:tcW w:w="1034"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0.85</w:t>
            </w:r>
          </w:p>
        </w:tc>
        <w:tc>
          <w:tcPr>
            <w:tcW w:w="688"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2</w:t>
            </w:r>
            <w:r>
              <w:rPr>
                <w:rFonts w:ascii="宋体" w:hAnsi="宋体" w:hint="eastAsia"/>
                <w:sz w:val="15"/>
                <w:szCs w:val="15"/>
              </w:rPr>
              <w:t>2.06</w:t>
            </w:r>
          </w:p>
        </w:tc>
        <w:tc>
          <w:tcPr>
            <w:tcW w:w="688"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19.16</w:t>
            </w:r>
          </w:p>
        </w:tc>
        <w:tc>
          <w:tcPr>
            <w:tcW w:w="1032"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-2.9</w:t>
            </w:r>
          </w:p>
        </w:tc>
      </w:tr>
      <w:tr w:rsidR="00257EF5" w:rsidRPr="000A071F" w:rsidTr="00D023E9">
        <w:trPr>
          <w:trHeight w:val="381"/>
          <w:jc w:val="center"/>
        </w:trPr>
        <w:tc>
          <w:tcPr>
            <w:tcW w:w="905" w:type="pct"/>
            <w:vAlign w:val="center"/>
          </w:tcPr>
          <w:p w:rsidR="00257EF5" w:rsidRPr="000A071F" w:rsidRDefault="00257EF5" w:rsidP="00D023E9">
            <w:pPr>
              <w:pStyle w:val="a9"/>
              <w:pBdr>
                <w:bottom w:val="none" w:sz="0" w:space="0" w:color="auto"/>
              </w:pBdr>
              <w:tabs>
                <w:tab w:val="clear" w:pos="4153"/>
                <w:tab w:val="clear" w:pos="8306"/>
              </w:tabs>
              <w:snapToGrid/>
              <w:spacing w:line="240" w:lineRule="exact"/>
              <w:rPr>
                <w:rFonts w:ascii="仿宋_GB2312" w:eastAsia="仿宋_GB2312" w:hAnsi="宋体"/>
                <w:sz w:val="15"/>
                <w:szCs w:val="15"/>
              </w:rPr>
            </w:pPr>
            <w:r w:rsidRPr="000A071F">
              <w:rPr>
                <w:rFonts w:ascii="仿宋_GB2312" w:eastAsia="仿宋_GB2312" w:hAnsi="宋体" w:hint="eastAsia"/>
                <w:sz w:val="15"/>
                <w:szCs w:val="15"/>
              </w:rPr>
              <w:t>慈溪市</w:t>
            </w:r>
          </w:p>
        </w:tc>
        <w:tc>
          <w:tcPr>
            <w:tcW w:w="653"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24.81</w:t>
            </w:r>
          </w:p>
        </w:tc>
        <w:tc>
          <w:tcPr>
            <w:tcW w:w="1034"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1.69</w:t>
            </w:r>
          </w:p>
        </w:tc>
        <w:tc>
          <w:tcPr>
            <w:tcW w:w="688"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2</w:t>
            </w:r>
            <w:r>
              <w:rPr>
                <w:rFonts w:ascii="宋体" w:hAnsi="宋体" w:hint="eastAsia"/>
                <w:sz w:val="15"/>
                <w:szCs w:val="15"/>
              </w:rPr>
              <w:t>3.22</w:t>
            </w:r>
          </w:p>
        </w:tc>
        <w:tc>
          <w:tcPr>
            <w:tcW w:w="688"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23.30</w:t>
            </w:r>
          </w:p>
        </w:tc>
        <w:tc>
          <w:tcPr>
            <w:tcW w:w="1032"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0.08</w:t>
            </w:r>
          </w:p>
        </w:tc>
      </w:tr>
      <w:tr w:rsidR="00257EF5" w:rsidRPr="000A071F" w:rsidTr="00D023E9">
        <w:trPr>
          <w:trHeight w:val="381"/>
          <w:jc w:val="center"/>
        </w:trPr>
        <w:tc>
          <w:tcPr>
            <w:tcW w:w="905" w:type="pct"/>
            <w:vAlign w:val="center"/>
          </w:tcPr>
          <w:p w:rsidR="00257EF5" w:rsidRPr="000A071F" w:rsidRDefault="00257EF5" w:rsidP="00D023E9">
            <w:pPr>
              <w:spacing w:line="240" w:lineRule="exact"/>
              <w:jc w:val="center"/>
              <w:rPr>
                <w:rFonts w:ascii="仿宋_GB2312" w:eastAsia="仿宋_GB2312" w:hAnsi="宋体"/>
                <w:sz w:val="15"/>
                <w:szCs w:val="15"/>
              </w:rPr>
            </w:pPr>
            <w:r w:rsidRPr="000A071F">
              <w:rPr>
                <w:rFonts w:ascii="仿宋_GB2312" w:eastAsia="仿宋_GB2312" w:hAnsi="宋体" w:hint="eastAsia"/>
                <w:sz w:val="15"/>
                <w:szCs w:val="15"/>
              </w:rPr>
              <w:t>奉化市</w:t>
            </w:r>
          </w:p>
        </w:tc>
        <w:tc>
          <w:tcPr>
            <w:tcW w:w="653"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19.89</w:t>
            </w:r>
          </w:p>
        </w:tc>
        <w:tc>
          <w:tcPr>
            <w:tcW w:w="1034" w:type="pct"/>
            <w:vAlign w:val="center"/>
          </w:tcPr>
          <w:p w:rsidR="00257EF5" w:rsidRPr="000A071F" w:rsidRDefault="00257EF5" w:rsidP="00D023E9">
            <w:pPr>
              <w:spacing w:line="240" w:lineRule="exact"/>
              <w:jc w:val="center"/>
              <w:rPr>
                <w:rFonts w:ascii="宋体" w:hAnsi="宋体"/>
                <w:sz w:val="15"/>
                <w:szCs w:val="15"/>
              </w:rPr>
            </w:pPr>
            <w:r w:rsidRPr="000A071F">
              <w:rPr>
                <w:rFonts w:ascii="宋体" w:hAnsi="宋体" w:hint="eastAsia"/>
                <w:sz w:val="15"/>
                <w:szCs w:val="15"/>
              </w:rPr>
              <w:t>0.53</w:t>
            </w:r>
          </w:p>
        </w:tc>
        <w:tc>
          <w:tcPr>
            <w:tcW w:w="688"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20.14</w:t>
            </w:r>
          </w:p>
        </w:tc>
        <w:tc>
          <w:tcPr>
            <w:tcW w:w="688"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17.56</w:t>
            </w:r>
          </w:p>
        </w:tc>
        <w:tc>
          <w:tcPr>
            <w:tcW w:w="1032" w:type="pct"/>
            <w:vAlign w:val="center"/>
          </w:tcPr>
          <w:p w:rsidR="00257EF5" w:rsidRPr="000A071F" w:rsidRDefault="00257EF5" w:rsidP="00D023E9">
            <w:pPr>
              <w:spacing w:line="240" w:lineRule="exact"/>
              <w:jc w:val="center"/>
              <w:rPr>
                <w:rFonts w:ascii="宋体" w:hAnsi="宋体"/>
                <w:sz w:val="15"/>
                <w:szCs w:val="15"/>
              </w:rPr>
            </w:pPr>
            <w:r>
              <w:rPr>
                <w:rFonts w:ascii="宋体" w:hAnsi="宋体" w:hint="eastAsia"/>
                <w:sz w:val="15"/>
                <w:szCs w:val="15"/>
              </w:rPr>
              <w:t>2.58</w:t>
            </w:r>
          </w:p>
        </w:tc>
      </w:tr>
    </w:tbl>
    <w:p w:rsidR="00257EF5" w:rsidRPr="001352D5" w:rsidRDefault="00257EF5" w:rsidP="001352D5">
      <w:pPr>
        <w:spacing w:line="360" w:lineRule="auto"/>
        <w:ind w:firstLineChars="200" w:firstLine="560"/>
        <w:outlineLvl w:val="3"/>
        <w:rPr>
          <w:rFonts w:ascii="仿宋" w:eastAsia="仿宋" w:hAnsi="仿宋"/>
          <w:sz w:val="28"/>
          <w:szCs w:val="28"/>
        </w:rPr>
      </w:pPr>
      <w:bookmarkStart w:id="274" w:name="_Toc502652713"/>
      <w:r w:rsidRPr="001352D5">
        <w:rPr>
          <w:rFonts w:ascii="仿宋" w:eastAsia="仿宋" w:hAnsi="仿宋" w:hint="eastAsia"/>
          <w:sz w:val="28"/>
          <w:szCs w:val="28"/>
        </w:rPr>
        <w:t>2.学校建设跟不上适龄儿童的增长步伐</w:t>
      </w:r>
      <w:bookmarkEnd w:id="274"/>
    </w:p>
    <w:p w:rsidR="00257EF5" w:rsidRPr="001352D5" w:rsidRDefault="00257EF5" w:rsidP="001352D5">
      <w:pPr>
        <w:spacing w:line="360" w:lineRule="auto"/>
        <w:ind w:firstLineChars="200" w:firstLine="560"/>
        <w:rPr>
          <w:rFonts w:ascii="仿宋" w:eastAsia="仿宋" w:hAnsi="仿宋"/>
          <w:sz w:val="28"/>
          <w:szCs w:val="28"/>
        </w:rPr>
      </w:pPr>
      <w:r w:rsidRPr="001352D5">
        <w:rPr>
          <w:rFonts w:ascii="仿宋" w:eastAsia="仿宋" w:hAnsi="仿宋" w:hint="eastAsia"/>
          <w:sz w:val="28"/>
          <w:szCs w:val="28"/>
        </w:rPr>
        <w:t>作为教育优质化的重要指标，义务教育小班化建设由于外来人口就学压力和新一轮人口增长导致“十二五“期间的规划目标难以达成。以2014年宁波义务段学校的平均班额为例，小学和初中分别为40.3人和40.2人，离规划提出的35人和40人班额设定目标尚有差距。小学平均班额甚至高于全省的平均班额（40.1人）。</w:t>
      </w:r>
    </w:p>
    <w:p w:rsidR="00257EF5" w:rsidRPr="00B16E35" w:rsidRDefault="00257EF5" w:rsidP="00257EF5">
      <w:pPr>
        <w:spacing w:line="460" w:lineRule="exact"/>
        <w:ind w:firstLineChars="200" w:firstLine="420"/>
        <w:rPr>
          <w:b/>
          <w:szCs w:val="21"/>
        </w:rPr>
      </w:pPr>
      <w:r w:rsidRPr="00B16E35">
        <w:rPr>
          <w:rFonts w:ascii="仿宋_GB2312" w:eastAsia="仿宋_GB2312" w:hAnsi="仿宋_GB2312" w:hint="eastAsia"/>
          <w:noProof/>
          <w:szCs w:val="21"/>
        </w:rPr>
        <w:lastRenderedPageBreak/>
        <mc:AlternateContent>
          <mc:Choice Requires="wpg">
            <w:drawing>
              <wp:anchor distT="0" distB="0" distL="114300" distR="114300" simplePos="0" relativeHeight="251663360" behindDoc="0" locked="0" layoutInCell="1" allowOverlap="1">
                <wp:simplePos x="0" y="0"/>
                <wp:positionH relativeFrom="column">
                  <wp:posOffset>-114300</wp:posOffset>
                </wp:positionH>
                <wp:positionV relativeFrom="paragraph">
                  <wp:posOffset>333375</wp:posOffset>
                </wp:positionV>
                <wp:extent cx="5143500" cy="1604645"/>
                <wp:effectExtent l="0" t="0" r="0" b="0"/>
                <wp:wrapSquare wrapText="bothSides"/>
                <wp:docPr id="44" name="组合 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143500" cy="1604645"/>
                          <a:chOff x="1620" y="293"/>
                          <a:chExt cx="8640" cy="4836"/>
                        </a:xfrm>
                      </wpg:grpSpPr>
                      <wpg:graphicFrame>
                        <wpg:cNvPr id="45" name="Object 9"/>
                        <wpg:cNvFrPr>
                          <a:graphicFrameLocks noChangeAspect="1"/>
                        </wpg:cNvFrPr>
                        <wpg:xfrm>
                          <a:off x="1620" y="293"/>
                          <a:ext cx="8640" cy="4836"/>
                        </wpg:xfrm>
                        <a:graphic>
                          <a:graphicData uri="http://schemas.openxmlformats.org/drawingml/2006/chart">
                            <c:chart xmlns:c="http://schemas.openxmlformats.org/drawingml/2006/chart" xmlns:r="http://schemas.openxmlformats.org/officeDocument/2006/relationships" r:id="rId59"/>
                          </a:graphicData>
                        </a:graphic>
                      </wpg:graphicFrame>
                      <wps:wsp>
                        <wps:cNvPr id="46" name="Line 10"/>
                        <wps:cNvCnPr>
                          <a:cxnSpLocks noChangeShapeType="1"/>
                        </wps:cNvCnPr>
                        <wps:spPr bwMode="auto">
                          <a:xfrm>
                            <a:off x="3228" y="1752"/>
                            <a:ext cx="6852" cy="0"/>
                          </a:xfrm>
                          <a:prstGeom prst="line">
                            <a:avLst/>
                          </a:prstGeom>
                          <a:noFill/>
                          <a:ln w="317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47" name="Line 11"/>
                        <wps:cNvCnPr>
                          <a:cxnSpLocks noChangeShapeType="1"/>
                        </wps:cNvCnPr>
                        <wps:spPr bwMode="auto">
                          <a:xfrm>
                            <a:off x="3195" y="2688"/>
                            <a:ext cx="688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9BE9D9F" id="组合 44" o:spid="_x0000_s1026" style="position:absolute;left:0;text-align:left;margin-left:-9pt;margin-top:26.25pt;width:405pt;height:126.35pt;z-index:251663360" coordorigin="1620,293" coordsize="8640,4836"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ject 9" o:spid="_x0000_s1027" type="#_x0000_t75" style="position:absolute;left:1620;top:293;width:8643;height:483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">
                  <v:imagedata r:id="rId61" o:title=""/>
                </v:shape>
                <v:line id="Line 10" o:spid="_x0000_s1028" style="position:absolute;visibility:visible;mso-wrap-style:square" from="3228,1752" to="10080,1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" strokeweight=".25pt">
                  <v:stroke dashstyle="dash"/>
                </v:line>
                <v:line id="Line 11" o:spid="_x0000_s1029" style="position:absolute;visibility:visible;mso-wrap-style:square" from="3195,2688" to="10080,26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7zhxgAAANsAAAAPAAAAZHJzL2Rvd25yZXYueG1sRI9Ba8JA&#10;FITvgv9heUJvumkr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J3u84cYAAADbAAAA&#10;DwAAAAAAAAAAAAAAAAAHAgAAZHJzL2Rvd25yZXYueG1sUEsFBgAAAAADAAMAtwAAAPoCAAAAAA==&#10;"/>
                <w10:wrap type="square"/>
              </v:group>
              <o:OLEObject Type="Embed" ProgID="Excel.Chart.8" ShapeID="Object 9" DrawAspect="Content" ObjectID="_1576959477" r:id="rId62">
                <o:FieldCodes>\s</o:FieldCodes>
              </o:OLEObject>
            </w:pict>
          </mc:Fallback>
        </mc:AlternateContent>
      </w:r>
      <w:r w:rsidRPr="00B16E35">
        <w:rPr>
          <w:rFonts w:ascii="仿宋" w:eastAsia="仿宋" w:hAnsi="仿宋" w:hint="eastAsia"/>
          <w:b/>
          <w:bCs/>
          <w:szCs w:val="21"/>
        </w:rPr>
        <w:t>注：本图根据</w:t>
      </w:r>
      <w:r w:rsidRPr="00B16E35">
        <w:rPr>
          <w:rFonts w:ascii="仿宋" w:eastAsia="仿宋" w:hAnsi="仿宋" w:hint="eastAsia"/>
          <w:b/>
          <w:szCs w:val="21"/>
        </w:rPr>
        <w:t>各县（市）区教育局提供的数据绘制而成。</w:t>
      </w:r>
    </w:p>
    <w:p w:rsidR="00257EF5" w:rsidRPr="00B16E35" w:rsidRDefault="00257EF5" w:rsidP="00257EF5">
      <w:pPr>
        <w:spacing w:line="400" w:lineRule="exact"/>
        <w:ind w:firstLineChars="898" w:firstLine="1886"/>
        <w:rPr>
          <w:rFonts w:ascii="黑体" w:eastAsia="黑体" w:hAnsi="黑体"/>
          <w:szCs w:val="21"/>
          <w:shd w:val="clear" w:color="auto" w:fill="FFFFFF"/>
        </w:rPr>
      </w:pPr>
      <w:r w:rsidRPr="00B16E35">
        <w:rPr>
          <w:rFonts w:ascii="黑体" w:eastAsia="黑体" w:hAnsi="黑体" w:hint="eastAsia"/>
          <w:szCs w:val="21"/>
        </w:rPr>
        <w:t>图5-1  宁波市2014年各县（市）区平均班额</w:t>
      </w:r>
    </w:p>
    <w:p w:rsidR="00257EF5" w:rsidRPr="002143D3" w:rsidRDefault="00257EF5" w:rsidP="002143D3">
      <w:pPr>
        <w:spacing w:line="360" w:lineRule="auto"/>
        <w:ind w:firstLineChars="200" w:firstLine="560"/>
        <w:rPr>
          <w:rFonts w:ascii="仿宋" w:eastAsia="仿宋" w:hAnsi="仿宋"/>
          <w:sz w:val="28"/>
          <w:szCs w:val="28"/>
        </w:rPr>
      </w:pPr>
      <w:r w:rsidRPr="002143D3">
        <w:rPr>
          <w:rFonts w:ascii="仿宋" w:eastAsia="仿宋" w:hAnsi="仿宋" w:hint="eastAsia"/>
          <w:sz w:val="28"/>
          <w:szCs w:val="28"/>
        </w:rPr>
        <w:t>从图5-2的数据来看，海曙、奉化、余姚等地的初中班额偏大，慈溪、奉化、大榭、宁海、海曙等地的小学平均班额都在40人以上。而随着“二胎政策“的逐步放开，今后适龄入学儿童将会进一步增加，根据宁波市统计局人口出生率的数据（图1-2），2014年的出生人口数已经达到14年来的峰值，如果按照外来流动人口子女近40%的占比，预测2020年的小学新生学额将要比现在增加近1.2万个，相当于目前一个鄞州区的小学一年级学额量。</w:t>
      </w:r>
    </w:p>
    <w:p w:rsidR="00257EF5" w:rsidRPr="00B16E35" w:rsidRDefault="00257EF5" w:rsidP="00257EF5">
      <w:pPr>
        <w:spacing w:line="460" w:lineRule="exact"/>
        <w:ind w:firstLineChars="200" w:firstLine="420"/>
        <w:rPr>
          <w:rFonts w:ascii="仿宋_GB2312" w:eastAsia="仿宋_GB2312" w:hAnsi="仿宋_GB2312"/>
          <w:szCs w:val="21"/>
        </w:rPr>
      </w:pPr>
      <w:r w:rsidRPr="00B16E35">
        <w:rPr>
          <w:rFonts w:ascii="仿宋_GB2312" w:eastAsia="仿宋_GB2312" w:hAnsi="仿宋_GB2312" w:hint="eastAsia"/>
          <w:noProof/>
          <w:szCs w:val="21"/>
        </w:rPr>
        <w:drawing>
          <wp:anchor distT="0" distB="0" distL="114300" distR="114300" simplePos="0" relativeHeight="251661312" behindDoc="0" locked="0" layoutInCell="1" allowOverlap="1">
            <wp:simplePos x="0" y="0"/>
            <wp:positionH relativeFrom="column">
              <wp:posOffset>-114300</wp:posOffset>
            </wp:positionH>
            <wp:positionV relativeFrom="paragraph">
              <wp:posOffset>26670</wp:posOffset>
            </wp:positionV>
            <wp:extent cx="4934585" cy="1380490"/>
            <wp:effectExtent l="0" t="0" r="0" b="3175"/>
            <wp:wrapSquare wrapText="bothSides"/>
            <wp:docPr id="43" name="图表 4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page">
              <wp14:pctWidth>0</wp14:pctWidth>
            </wp14:sizeRelH>
            <wp14:sizeRelV relativeFrom="page">
              <wp14:pctHeight>0</wp14:pctHeight>
            </wp14:sizeRelV>
          </wp:anchor>
        </w:drawing>
      </w:r>
    </w:p>
    <w:p w:rsidR="00257EF5" w:rsidRPr="00B16E35" w:rsidRDefault="00257EF5" w:rsidP="00257EF5">
      <w:pPr>
        <w:spacing w:line="460" w:lineRule="exact"/>
        <w:ind w:firstLineChars="200" w:firstLine="420"/>
        <w:rPr>
          <w:rFonts w:ascii="仿宋_GB2312" w:eastAsia="仿宋_GB2312" w:hAnsi="仿宋_GB2312"/>
          <w:szCs w:val="21"/>
        </w:rPr>
      </w:pPr>
    </w:p>
    <w:p w:rsidR="00257EF5" w:rsidRPr="00B16E35" w:rsidRDefault="00257EF5" w:rsidP="00257EF5">
      <w:pPr>
        <w:spacing w:line="460" w:lineRule="exact"/>
        <w:ind w:firstLineChars="200" w:firstLine="420"/>
        <w:rPr>
          <w:rFonts w:ascii="仿宋_GB2312" w:eastAsia="仿宋_GB2312" w:hAnsi="仿宋_GB2312"/>
          <w:szCs w:val="21"/>
        </w:rPr>
      </w:pPr>
    </w:p>
    <w:p w:rsidR="00257EF5" w:rsidRDefault="00257EF5" w:rsidP="00257EF5">
      <w:pPr>
        <w:spacing w:line="400" w:lineRule="exact"/>
        <w:ind w:firstLineChars="800" w:firstLine="1680"/>
        <w:jc w:val="left"/>
        <w:rPr>
          <w:rFonts w:ascii="黑体" w:eastAsia="黑体" w:hAnsi="黑体"/>
          <w:szCs w:val="21"/>
        </w:rPr>
      </w:pPr>
      <w:r w:rsidRPr="00B16E35">
        <w:rPr>
          <w:rFonts w:ascii="黑体" w:eastAsia="黑体" w:hAnsi="黑体" w:hint="eastAsia"/>
          <w:szCs w:val="21"/>
        </w:rPr>
        <w:t xml:space="preserve">图 </w:t>
      </w:r>
    </w:p>
    <w:p w:rsidR="00257EF5" w:rsidRDefault="00257EF5" w:rsidP="00257EF5">
      <w:pPr>
        <w:spacing w:line="400" w:lineRule="exact"/>
        <w:ind w:firstLineChars="800" w:firstLine="1680"/>
        <w:jc w:val="left"/>
        <w:rPr>
          <w:rFonts w:ascii="黑体" w:eastAsia="黑体" w:hAnsi="黑体"/>
          <w:szCs w:val="21"/>
        </w:rPr>
      </w:pPr>
    </w:p>
    <w:p w:rsidR="00257EF5" w:rsidRPr="0001218A" w:rsidRDefault="00257EF5" w:rsidP="00257EF5">
      <w:pPr>
        <w:spacing w:line="400" w:lineRule="exact"/>
        <w:ind w:firstLineChars="800" w:firstLine="1680"/>
        <w:jc w:val="left"/>
        <w:rPr>
          <w:rFonts w:ascii="黑体" w:eastAsia="黑体" w:hAnsi="黑体"/>
          <w:szCs w:val="21"/>
        </w:rPr>
      </w:pPr>
      <w:r w:rsidRPr="00B16E35">
        <w:rPr>
          <w:rFonts w:ascii="黑体" w:eastAsia="黑体" w:hAnsi="黑体" w:hint="eastAsia"/>
          <w:szCs w:val="21"/>
        </w:rPr>
        <w:t>5-2宁波市出生人口逐年变化图（2000-2014）</w:t>
      </w:r>
    </w:p>
    <w:p w:rsidR="00257EF5" w:rsidRPr="002143D3" w:rsidRDefault="00257EF5" w:rsidP="002143D3">
      <w:pPr>
        <w:spacing w:line="360" w:lineRule="auto"/>
        <w:ind w:firstLineChars="200" w:firstLine="560"/>
        <w:outlineLvl w:val="3"/>
        <w:rPr>
          <w:rFonts w:ascii="仿宋" w:eastAsia="仿宋" w:hAnsi="仿宋"/>
          <w:sz w:val="28"/>
          <w:szCs w:val="28"/>
        </w:rPr>
      </w:pPr>
      <w:bookmarkStart w:id="275" w:name="_Toc502652714"/>
      <w:r w:rsidRPr="002143D3">
        <w:rPr>
          <w:rFonts w:ascii="仿宋" w:eastAsia="仿宋" w:hAnsi="仿宋" w:hint="eastAsia"/>
          <w:sz w:val="28"/>
          <w:szCs w:val="28"/>
        </w:rPr>
        <w:t>3.民办学校和流动人口子女学校成为教育发展短板</w:t>
      </w:r>
      <w:bookmarkEnd w:id="275"/>
    </w:p>
    <w:p w:rsidR="00257EF5" w:rsidRPr="002143D3" w:rsidRDefault="00257EF5" w:rsidP="002143D3">
      <w:pPr>
        <w:spacing w:line="360" w:lineRule="auto"/>
        <w:ind w:firstLineChars="200" w:firstLine="560"/>
        <w:rPr>
          <w:rFonts w:ascii="仿宋" w:eastAsia="仿宋" w:hAnsi="仿宋"/>
          <w:sz w:val="28"/>
          <w:szCs w:val="28"/>
        </w:rPr>
      </w:pPr>
      <w:r w:rsidRPr="002143D3">
        <w:rPr>
          <w:rFonts w:ascii="仿宋" w:eastAsia="仿宋" w:hAnsi="仿宋" w:hint="eastAsia"/>
          <w:sz w:val="28"/>
          <w:szCs w:val="28"/>
        </w:rPr>
        <w:t>从各项量化指标的达成情况来看，义务教育标准化学校创建比例离预定目标差距较大。目前为86.63%（杭州市为86.71%），其中流动</w:t>
      </w:r>
      <w:r w:rsidRPr="002143D3">
        <w:rPr>
          <w:rFonts w:ascii="仿宋" w:eastAsia="仿宋" w:hAnsi="仿宋" w:hint="eastAsia"/>
          <w:sz w:val="28"/>
          <w:szCs w:val="28"/>
        </w:rPr>
        <w:lastRenderedPageBreak/>
        <w:t>人口子女学校创建比例为75.63%。从各县（市）区的情况来看，目前有镇海、余姚、鄞州、杭州湾、高新区5个县（市）区的标准化学校比例低于85%（教育现代化基本达标指标），而根据浙江省教育现代化县（市）区的评价标准，辖区内</w:t>
      </w:r>
      <w:r w:rsidRPr="002143D3">
        <w:rPr>
          <w:rFonts w:ascii="仿宋" w:eastAsia="仿宋" w:hAnsi="仿宋"/>
          <w:sz w:val="28"/>
          <w:szCs w:val="28"/>
        </w:rPr>
        <w:t>80%</w:t>
      </w:r>
      <w:r w:rsidRPr="002143D3">
        <w:rPr>
          <w:rFonts w:ascii="仿宋" w:eastAsia="仿宋" w:hAnsi="仿宋" w:hint="eastAsia"/>
          <w:sz w:val="28"/>
          <w:szCs w:val="28"/>
        </w:rPr>
        <w:t>的县（市、区）达到教育现代化基本达标县（市、区）的，该设区市为教育现代化基本达标市，而目前单这一指标仅有66.7%。标准化学校创建压力主要来自民办学校、流动人口子女学校在师资队伍建设（例如中级职称比例）等方面无法达到规定要求。</w:t>
      </w:r>
    </w:p>
    <w:p w:rsidR="00257EF5" w:rsidRPr="002143D3" w:rsidRDefault="00257EF5" w:rsidP="002143D3">
      <w:pPr>
        <w:spacing w:line="360" w:lineRule="auto"/>
        <w:ind w:firstLineChars="200" w:firstLine="560"/>
        <w:rPr>
          <w:rFonts w:ascii="仿宋" w:eastAsia="仿宋" w:hAnsi="仿宋"/>
          <w:sz w:val="28"/>
          <w:szCs w:val="28"/>
        </w:rPr>
      </w:pPr>
      <w:r w:rsidRPr="002143D3">
        <w:rPr>
          <w:rFonts w:ascii="仿宋" w:eastAsia="仿宋" w:hAnsi="仿宋" w:hint="eastAsia"/>
          <w:sz w:val="28"/>
          <w:szCs w:val="28"/>
        </w:rPr>
        <w:t>从数字化校园创建的情况来看，截止2015年6月，全市中小学数字化校园达标比例为73.8%，而公办中小学数字化校园达标比例已经超90%，许多民办学校（含流动人口子女学校）由于条件限制未能达标。</w:t>
      </w:r>
    </w:p>
    <w:p w:rsidR="00257EF5" w:rsidRPr="00B16E35" w:rsidRDefault="00257EF5" w:rsidP="00257EF5">
      <w:pPr>
        <w:spacing w:line="400" w:lineRule="exact"/>
        <w:rPr>
          <w:rFonts w:ascii="仿宋_GB2312" w:eastAsia="仿宋_GB2312" w:hAnsi="仿宋_GB2312"/>
          <w:bCs/>
          <w:szCs w:val="21"/>
        </w:rPr>
      </w:pPr>
      <w:r w:rsidRPr="00B16E35">
        <w:rPr>
          <w:noProof/>
          <w:szCs w:val="21"/>
        </w:rPr>
        <mc:AlternateContent>
          <mc:Choice Requires="wpg">
            <w:drawing>
              <wp:anchor distT="0" distB="0" distL="114300" distR="114300" simplePos="0" relativeHeight="251662336" behindDoc="0" locked="0" layoutInCell="1" allowOverlap="1">
                <wp:simplePos x="0" y="0"/>
                <wp:positionH relativeFrom="column">
                  <wp:posOffset>114300</wp:posOffset>
                </wp:positionH>
                <wp:positionV relativeFrom="paragraph">
                  <wp:posOffset>284480</wp:posOffset>
                </wp:positionV>
                <wp:extent cx="5372100" cy="1617980"/>
                <wp:effectExtent l="0" t="0" r="0" b="4445"/>
                <wp:wrapSquare wrapText="bothSides"/>
                <wp:docPr id="38" name="组合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72100" cy="1617980"/>
                          <a:chOff x="1800" y="8772"/>
                          <a:chExt cx="8460" cy="4136"/>
                        </a:xfrm>
                      </wpg:grpSpPr>
                      <wpg:grpSp>
                        <wpg:cNvPr id="39" name="Group 4"/>
                        <wpg:cNvGrpSpPr>
                          <a:grpSpLocks/>
                        </wpg:cNvGrpSpPr>
                        <wpg:grpSpPr bwMode="auto">
                          <a:xfrm>
                            <a:off x="1800" y="8772"/>
                            <a:ext cx="8460" cy="4136"/>
                            <a:chOff x="1800" y="8772"/>
                            <a:chExt cx="8460" cy="4136"/>
                          </a:xfrm>
                        </wpg:grpSpPr>
                        <wpg:graphicFrame>
                          <wpg:cNvPr id="40" name="Object 5"/>
                          <wpg:cNvFrPr>
                            <a:graphicFrameLocks noChangeAspect="1"/>
                          </wpg:cNvFrPr>
                          <wpg:xfrm>
                            <a:off x="1800" y="8772"/>
                            <a:ext cx="8460" cy="4136"/>
                          </wpg:xfrm>
                          <a:graphic>
                            <a:graphicData uri="http://schemas.openxmlformats.org/drawingml/2006/chart">
                              <c:chart xmlns:c="http://schemas.openxmlformats.org/drawingml/2006/chart" xmlns:r="http://schemas.openxmlformats.org/officeDocument/2006/relationships" r:id="rId64"/>
                            </a:graphicData>
                          </a:graphic>
                        </wpg:graphicFrame>
                        <wps:wsp>
                          <wps:cNvPr id="41" name="Line 6"/>
                          <wps:cNvCnPr>
                            <a:cxnSpLocks noChangeShapeType="1"/>
                          </wps:cNvCnPr>
                          <wps:spPr bwMode="auto">
                            <a:xfrm>
                              <a:off x="2880" y="9486"/>
                              <a:ext cx="702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grpSp>
                      <wps:wsp>
                        <wps:cNvPr id="42" name="Line 7"/>
                        <wps:cNvCnPr>
                          <a:cxnSpLocks noChangeShapeType="1"/>
                        </wps:cNvCnPr>
                        <wps:spPr bwMode="auto">
                          <a:xfrm>
                            <a:off x="2877" y="10362"/>
                            <a:ext cx="7020" cy="0"/>
                          </a:xfrm>
                          <a:prstGeom prst="line">
                            <a:avLst/>
                          </a:prstGeom>
                          <a:noFill/>
                          <a:ln w="9525">
                            <a:solidFill>
                              <a:srgbClr val="000000"/>
                            </a:solidFill>
                            <a:prstDash val="dashDot"/>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7B035A" id="组合 38" o:spid="_x0000_s1026" style="position:absolute;left:0;text-align:left;margin-left:9pt;margin-top:22.4pt;width:423pt;height:127.4pt;z-index:251662336" coordorigin="1800,8772" coordsize="8460,4136" o:gfxdata="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">
                <v:group id="Group 4" o:spid="_x0000_s1027" style="position:absolute;left:1800;top:8772;width:8460;height:4136" coordorigin="1800,8772" coordsize="8460,4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">
                  <v:shape id="Object 5" o:spid="_x0000_s1028" type="#_x0000_t75" style="position:absolute;left:1800;top:8772;width:8458;height:413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">
                    <v:imagedata r:id="rId65" o:title=""/>
                  </v:shape>
                  <v:line id="Line 6" o:spid="_x0000_s1029" style="position:absolute;visibility:visible;mso-wrap-style:square" from="2880,9486" to="9900,9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"/>
                </v:group>
                <v:line id="Line 7" o:spid="_x0000_s1030" style="position:absolute;visibility:visible;mso-wrap-style:square" from="2877,10362" to="9897,103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">
                  <v:stroke dashstyle="dashDot"/>
                </v:line>
                <w10:wrap type="square"/>
              </v:group>
              <o:OLEObject Type="Embed" ProgID="Excel.Chart.8" ShapeID="Object 5" DrawAspect="Content" ObjectID="_1576959483" r:id="rId66">
                <o:FieldCodes>\s</o:FieldCodes>
              </o:OLEObject>
            </w:pict>
          </mc:Fallback>
        </mc:AlternateContent>
      </w:r>
    </w:p>
    <w:p w:rsidR="00257EF5" w:rsidRPr="00B16E35" w:rsidRDefault="00257EF5" w:rsidP="00257EF5">
      <w:pPr>
        <w:spacing w:line="400" w:lineRule="exact"/>
        <w:ind w:firstLineChars="399" w:firstLine="841"/>
        <w:rPr>
          <w:rFonts w:ascii="仿宋" w:eastAsia="仿宋" w:hAnsi="仿宋"/>
          <w:b/>
          <w:szCs w:val="21"/>
        </w:rPr>
      </w:pPr>
      <w:r w:rsidRPr="00B16E35">
        <w:rPr>
          <w:rFonts w:ascii="仿宋" w:eastAsia="仿宋" w:hAnsi="仿宋" w:hint="eastAsia"/>
          <w:b/>
          <w:bCs/>
          <w:szCs w:val="21"/>
        </w:rPr>
        <w:t>注：本图根据</w:t>
      </w:r>
      <w:r w:rsidRPr="00B16E35">
        <w:rPr>
          <w:rFonts w:ascii="仿宋" w:eastAsia="仿宋" w:hAnsi="仿宋" w:hint="eastAsia"/>
          <w:b/>
          <w:szCs w:val="21"/>
        </w:rPr>
        <w:t>各县（市）区教育局提供的数据绘制而成。</w:t>
      </w:r>
    </w:p>
    <w:p w:rsidR="00257EF5" w:rsidRPr="00B16E35" w:rsidRDefault="00257EF5" w:rsidP="00257EF5">
      <w:pPr>
        <w:spacing w:line="400" w:lineRule="exact"/>
        <w:ind w:firstLineChars="800" w:firstLine="1680"/>
        <w:rPr>
          <w:b/>
          <w:szCs w:val="21"/>
          <w:shd w:val="clear" w:color="auto" w:fill="FFFFFF"/>
        </w:rPr>
      </w:pPr>
      <w:r w:rsidRPr="00B16E35">
        <w:rPr>
          <w:rFonts w:hint="eastAsia"/>
          <w:b/>
          <w:szCs w:val="21"/>
        </w:rPr>
        <w:t>图5-3 宁波市各县（市）区义务段学校标准化创建比（%）</w:t>
      </w:r>
    </w:p>
    <w:p w:rsidR="00257EF5" w:rsidRPr="002143D3" w:rsidRDefault="00257EF5" w:rsidP="002143D3">
      <w:pPr>
        <w:spacing w:line="360" w:lineRule="auto"/>
        <w:ind w:firstLineChars="200" w:firstLine="560"/>
        <w:outlineLvl w:val="3"/>
        <w:rPr>
          <w:rFonts w:ascii="仿宋" w:eastAsia="仿宋" w:hAnsi="仿宋"/>
          <w:sz w:val="28"/>
          <w:szCs w:val="28"/>
        </w:rPr>
      </w:pPr>
      <w:bookmarkStart w:id="276" w:name="_Toc502652715"/>
      <w:r w:rsidRPr="002143D3">
        <w:rPr>
          <w:rFonts w:ascii="仿宋" w:eastAsia="仿宋" w:hAnsi="仿宋" w:hint="eastAsia"/>
          <w:sz w:val="28"/>
          <w:szCs w:val="28"/>
        </w:rPr>
        <w:t>4.普通高中多元化发展有待进一步加强</w:t>
      </w:r>
      <w:bookmarkEnd w:id="276"/>
    </w:p>
    <w:p w:rsidR="00257EF5" w:rsidRPr="002143D3" w:rsidRDefault="002143D3" w:rsidP="002143D3">
      <w:pPr>
        <w:spacing w:line="360" w:lineRule="auto"/>
        <w:ind w:firstLineChars="200" w:firstLine="560"/>
        <w:rPr>
          <w:rFonts w:ascii="仿宋" w:eastAsia="仿宋" w:hAnsi="仿宋"/>
          <w:sz w:val="28"/>
          <w:szCs w:val="28"/>
        </w:rPr>
      </w:pPr>
      <w:r w:rsidRPr="002143D3">
        <w:rPr>
          <w:rFonts w:ascii="仿宋" w:eastAsia="仿宋" w:hAnsi="仿宋"/>
          <w:sz w:val="28"/>
          <w:szCs w:val="28"/>
        </w:rPr>
        <w:lastRenderedPageBreak/>
        <w:drawing>
          <wp:anchor distT="0" distB="0" distL="114300" distR="114300" simplePos="0" relativeHeight="251664384" behindDoc="0" locked="0" layoutInCell="1" allowOverlap="1">
            <wp:simplePos x="0" y="0"/>
            <wp:positionH relativeFrom="column">
              <wp:posOffset>295275</wp:posOffset>
            </wp:positionH>
            <wp:positionV relativeFrom="paragraph">
              <wp:posOffset>3019425</wp:posOffset>
            </wp:positionV>
            <wp:extent cx="5272405" cy="1547495"/>
            <wp:effectExtent l="0" t="0" r="4445" b="1905"/>
            <wp:wrapSquare wrapText="bothSides"/>
            <wp:docPr id="37" name="图表 37"/>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14:sizeRelH relativeFrom="page">
              <wp14:pctWidth>0</wp14:pctWidth>
            </wp14:sizeRelH>
            <wp14:sizeRelV relativeFrom="page">
              <wp14:pctHeight>0</wp14:pctHeight>
            </wp14:sizeRelV>
          </wp:anchor>
        </w:drawing>
      </w:r>
      <w:r w:rsidR="00257EF5" w:rsidRPr="002143D3">
        <w:rPr>
          <w:rFonts w:ascii="仿宋" w:eastAsia="仿宋" w:hAnsi="仿宋" w:hint="eastAsia"/>
          <w:sz w:val="28"/>
          <w:szCs w:val="28"/>
        </w:rPr>
        <w:t>在推进教育多元化的过程中，普通高中特色示范校创建数在总量上处于全省第一的水平（特色示范校共计17所），二级特色创建比例和特色示范校（一、二级）创建比例高于全省及杭州市的比例。但是由于普高基数较大（全省561所普高，杭州72所，宁波83所），省一级特色示范学校创建比例低于杭州乃至全省的创建比例（图1-5）。由于省教育厅推迟了特色示范学校的评审，我市普通高中特色创建比例离55%的预定目标还有差距。</w:t>
      </w:r>
    </w:p>
    <w:p w:rsidR="00257EF5" w:rsidRPr="00B16E35" w:rsidRDefault="00257EF5" w:rsidP="00257EF5">
      <w:pPr>
        <w:spacing w:line="460" w:lineRule="exact"/>
        <w:ind w:firstLineChars="850" w:firstLine="1785"/>
        <w:rPr>
          <w:rFonts w:ascii="黑体" w:eastAsia="黑体" w:hAnsi="黑体"/>
          <w:szCs w:val="21"/>
          <w:shd w:val="clear" w:color="auto" w:fill="FFFFFF"/>
        </w:rPr>
      </w:pPr>
      <w:r w:rsidRPr="00B16E35">
        <w:rPr>
          <w:rFonts w:ascii="黑体" w:eastAsia="黑体" w:hAnsi="黑体" w:hint="eastAsia"/>
          <w:szCs w:val="21"/>
        </w:rPr>
        <w:t>图5-5  普通高中特色示范校创建率情况</w:t>
      </w:r>
    </w:p>
    <w:p w:rsidR="00257EF5" w:rsidRPr="002143D3" w:rsidRDefault="00257EF5" w:rsidP="002143D3">
      <w:pPr>
        <w:spacing w:line="360" w:lineRule="auto"/>
        <w:ind w:firstLineChars="200" w:firstLine="560"/>
        <w:outlineLvl w:val="3"/>
        <w:rPr>
          <w:rFonts w:ascii="仿宋" w:eastAsia="仿宋" w:hAnsi="仿宋"/>
          <w:sz w:val="28"/>
          <w:szCs w:val="28"/>
        </w:rPr>
      </w:pPr>
      <w:bookmarkStart w:id="277" w:name="_Toc502652716"/>
      <w:r w:rsidRPr="002143D3">
        <w:rPr>
          <w:rFonts w:ascii="仿宋" w:eastAsia="仿宋" w:hAnsi="仿宋" w:hint="eastAsia"/>
          <w:sz w:val="28"/>
          <w:szCs w:val="28"/>
        </w:rPr>
        <w:t>5.专业对应产业布局的突出问题</w:t>
      </w:r>
      <w:bookmarkEnd w:id="277"/>
    </w:p>
    <w:p w:rsidR="00257EF5" w:rsidRPr="002143D3" w:rsidRDefault="00257EF5" w:rsidP="002143D3">
      <w:pPr>
        <w:spacing w:line="360" w:lineRule="auto"/>
        <w:ind w:firstLineChars="200" w:firstLine="560"/>
        <w:rPr>
          <w:rFonts w:ascii="仿宋" w:eastAsia="仿宋" w:hAnsi="仿宋"/>
          <w:sz w:val="28"/>
          <w:szCs w:val="28"/>
        </w:rPr>
      </w:pPr>
      <w:r w:rsidRPr="002143D3">
        <w:rPr>
          <w:rFonts w:ascii="仿宋" w:eastAsia="仿宋" w:hAnsi="仿宋" w:hint="eastAsia"/>
          <w:sz w:val="28"/>
          <w:szCs w:val="28"/>
        </w:rPr>
        <w:t>在甬各院校服务地方经济社会的意识与能力进一步提高，但对经济社会的变化和科学技术的进步响应还较迟滞，与行业企业需求和区域发展需求紧密结合的机制有待完善，涵盖宁波市主要产业的高层次创新人才培养能力还不够强。与服务地方经济社会发展能力的师资队伍还需要进一步加强，部分高校在引进有影响力的行业学科带头人、博士等高层次人才比较困难，另一方面，从企业引进的专业技术人才和能工巧匠担任兼职教师教学能力与学生管理相对较弱，实际承担教学任务的比例不高。在科研水平方面，高水平科研成果原创能力还比</w:t>
      </w:r>
      <w:r w:rsidRPr="002143D3">
        <w:rPr>
          <w:rFonts w:ascii="仿宋" w:eastAsia="仿宋" w:hAnsi="仿宋" w:hint="eastAsia"/>
          <w:sz w:val="28"/>
          <w:szCs w:val="28"/>
        </w:rPr>
        <w:lastRenderedPageBreak/>
        <w:t>较弱，科研转化率低，知识产权成果不丰富，优势不明显，还不能最大限度地为企业和社会提供及时的、高水平的智力支持和科技创新服务。</w:t>
      </w:r>
    </w:p>
    <w:p w:rsidR="00257EF5" w:rsidRPr="002143D3" w:rsidRDefault="00257EF5" w:rsidP="002143D3">
      <w:pPr>
        <w:spacing w:line="360" w:lineRule="auto"/>
        <w:ind w:firstLineChars="200" w:firstLine="560"/>
        <w:rPr>
          <w:rFonts w:ascii="仿宋" w:eastAsia="仿宋" w:hAnsi="仿宋"/>
          <w:sz w:val="28"/>
          <w:szCs w:val="28"/>
        </w:rPr>
      </w:pPr>
      <w:r w:rsidRPr="002143D3">
        <w:rPr>
          <w:rFonts w:ascii="仿宋" w:eastAsia="仿宋" w:hAnsi="仿宋" w:hint="eastAsia"/>
          <w:sz w:val="28"/>
          <w:szCs w:val="28"/>
        </w:rPr>
        <w:t>当前宁波职业教育和高等教育的专业结构与地方产业发展需求还存在差距，需要适当增加一产类专业，为宁波市“积极发展现代农业”的目标服务；增设生态农业相关专业，为“发展新型业态农业”、“提高生态农业和循环农业发展水平”、“加快科技兴农步伐，大力发展科技设施型农业”服务。适当增加二产类专业所占比例，增设与钢铁、石化、造船、汽车、造纸等宁波临港产业相关的专业，重点发展与纺织服装、家用电器、电子电器、电工电器、装备制造、精密仪器、生物制药、模具、文体设备、汽车零配件制造等相关的专业。优化调整三产类专业，适当增设适应港口转型和制造业升级需要的国际贸易、现代物流、金融保险等为重点的生产性服务业；加快发展旅游休闲、社区服务、体育健身、家庭服务和老年服务、文化创意、现代会展等相关专业。增设与新材料、新一代电子信息、新能源、新装备、海洋高技术、节能环保、生命健康、创意设计等宁波战略新兴产业相关的专业。</w:t>
      </w:r>
    </w:p>
    <w:p w:rsidR="00257EF5" w:rsidRPr="002143D3" w:rsidRDefault="00257EF5" w:rsidP="002143D3">
      <w:pPr>
        <w:spacing w:line="360" w:lineRule="auto"/>
        <w:ind w:firstLineChars="200" w:firstLine="560"/>
        <w:outlineLvl w:val="3"/>
        <w:rPr>
          <w:rFonts w:ascii="仿宋" w:eastAsia="仿宋" w:hAnsi="仿宋"/>
          <w:sz w:val="28"/>
          <w:szCs w:val="28"/>
        </w:rPr>
      </w:pPr>
      <w:bookmarkStart w:id="278" w:name="_Toc502652717"/>
      <w:r w:rsidRPr="002143D3">
        <w:rPr>
          <w:rFonts w:ascii="仿宋" w:eastAsia="仿宋" w:hAnsi="仿宋" w:hint="eastAsia"/>
          <w:sz w:val="28"/>
          <w:szCs w:val="28"/>
        </w:rPr>
        <w:t>6.学生创造发明的突出问题</w:t>
      </w:r>
      <w:bookmarkEnd w:id="278"/>
    </w:p>
    <w:p w:rsidR="00257EF5" w:rsidRPr="002143D3" w:rsidRDefault="00257EF5" w:rsidP="002143D3">
      <w:pPr>
        <w:spacing w:line="360" w:lineRule="auto"/>
        <w:ind w:firstLineChars="200" w:firstLine="560"/>
        <w:rPr>
          <w:rFonts w:ascii="仿宋" w:eastAsia="仿宋" w:hAnsi="仿宋"/>
          <w:sz w:val="28"/>
          <w:szCs w:val="28"/>
        </w:rPr>
      </w:pPr>
      <w:r w:rsidRPr="002143D3">
        <w:rPr>
          <w:rFonts w:ascii="仿宋" w:eastAsia="仿宋" w:hAnsi="仿宋" w:hint="eastAsia"/>
          <w:sz w:val="28"/>
          <w:szCs w:val="28"/>
        </w:rPr>
        <w:t>义务段学校学生的课业负责较重，虽然在社会综合实践活动课等会有科技教育、创新发明活动，但总体上不多。高中段学校中的普通中学，以升学为主；而职业学校会比较重视学生的创新发明，尤其是</w:t>
      </w:r>
      <w:r w:rsidRPr="002143D3">
        <w:rPr>
          <w:rFonts w:ascii="仿宋" w:eastAsia="仿宋" w:hAnsi="仿宋" w:hint="eastAsia"/>
          <w:sz w:val="28"/>
          <w:szCs w:val="28"/>
        </w:rPr>
        <w:lastRenderedPageBreak/>
        <w:t>当前开展的“三新”教育，但从调研来看，区域不均衡比较严重，结合中职学生的实际水平，发明创造的体量不大。而高校在这方面则表现的比较好，尤其是高职院校，如宁波职业技术学院、浙江工商职业技术学院等，在服务科技专利发明等方面的服务做了很多。但高校的科技成果转化率低，科技创新与产业结合度不高，高校的创新孵化基地作用也不够明显。</w:t>
      </w:r>
    </w:p>
    <w:p w:rsidR="00257EF5" w:rsidRPr="002143D3" w:rsidRDefault="00257EF5" w:rsidP="002143D3">
      <w:pPr>
        <w:outlineLvl w:val="1"/>
        <w:rPr>
          <w:rFonts w:ascii="宋体" w:eastAsia="宋体" w:hAnsi="宋体"/>
          <w:b/>
          <w:sz w:val="32"/>
          <w:szCs w:val="32"/>
        </w:rPr>
      </w:pPr>
      <w:bookmarkStart w:id="279" w:name="_Toc502652718"/>
      <w:bookmarkStart w:id="280" w:name="_Toc503258470"/>
      <w:bookmarkStart w:id="281" w:name="_Toc503258982"/>
      <w:bookmarkStart w:id="282" w:name="_Toc503259154"/>
      <w:r w:rsidRPr="002143D3">
        <w:rPr>
          <w:rFonts w:ascii="宋体" w:eastAsia="宋体" w:hAnsi="宋体" w:hint="eastAsia"/>
          <w:b/>
          <w:sz w:val="32"/>
          <w:szCs w:val="32"/>
        </w:rPr>
        <w:t>六、提升宁波教育服务产业发展、科技创新的策略选择</w:t>
      </w:r>
      <w:bookmarkEnd w:id="279"/>
      <w:bookmarkEnd w:id="280"/>
      <w:bookmarkEnd w:id="281"/>
      <w:bookmarkEnd w:id="282"/>
    </w:p>
    <w:p w:rsidR="00257EF5" w:rsidRPr="002143D3" w:rsidRDefault="00257EF5" w:rsidP="002143D3">
      <w:pPr>
        <w:spacing w:line="360" w:lineRule="auto"/>
        <w:ind w:firstLineChars="200" w:firstLine="560"/>
        <w:rPr>
          <w:rFonts w:ascii="仿宋" w:eastAsia="仿宋" w:hAnsi="仿宋"/>
          <w:sz w:val="28"/>
          <w:szCs w:val="28"/>
        </w:rPr>
      </w:pPr>
      <w:r w:rsidRPr="002143D3">
        <w:rPr>
          <w:rFonts w:ascii="仿宋" w:eastAsia="仿宋" w:hAnsi="仿宋" w:hint="eastAsia"/>
          <w:sz w:val="28"/>
          <w:szCs w:val="28"/>
        </w:rPr>
        <w:t>根据教育服务产业，教育促进科技发展的要求，今后一段时期，宁波还需要从这样几方面做好策略选择。</w:t>
      </w:r>
    </w:p>
    <w:p w:rsidR="00257EF5" w:rsidRPr="002143D3" w:rsidRDefault="00257EF5" w:rsidP="002143D3">
      <w:pPr>
        <w:spacing w:line="360" w:lineRule="auto"/>
        <w:ind w:firstLineChars="200" w:firstLine="643"/>
        <w:outlineLvl w:val="2"/>
        <w:rPr>
          <w:rFonts w:ascii="宋体" w:eastAsia="宋体" w:hAnsi="宋体"/>
          <w:b/>
          <w:sz w:val="32"/>
          <w:szCs w:val="32"/>
        </w:rPr>
      </w:pPr>
      <w:bookmarkStart w:id="283" w:name="_Toc502652719"/>
      <w:bookmarkStart w:id="284" w:name="_Toc503258471"/>
      <w:bookmarkStart w:id="285" w:name="_Toc503258983"/>
      <w:r w:rsidRPr="002143D3">
        <w:rPr>
          <w:rFonts w:ascii="宋体" w:eastAsia="宋体" w:hAnsi="宋体" w:hint="eastAsia"/>
          <w:b/>
          <w:sz w:val="32"/>
          <w:szCs w:val="32"/>
        </w:rPr>
        <w:t>（一）从产业发展、科技创新看教育服务的发展方向</w:t>
      </w:r>
      <w:bookmarkEnd w:id="283"/>
      <w:bookmarkEnd w:id="284"/>
      <w:bookmarkEnd w:id="285"/>
    </w:p>
    <w:p w:rsidR="00257EF5" w:rsidRPr="002143D3" w:rsidRDefault="00257EF5" w:rsidP="002143D3">
      <w:pPr>
        <w:spacing w:line="360" w:lineRule="auto"/>
        <w:ind w:firstLineChars="200" w:firstLine="560"/>
        <w:rPr>
          <w:rFonts w:ascii="仿宋" w:eastAsia="仿宋" w:hAnsi="仿宋"/>
          <w:sz w:val="28"/>
          <w:szCs w:val="28"/>
        </w:rPr>
      </w:pPr>
      <w:r w:rsidRPr="002143D3">
        <w:rPr>
          <w:rFonts w:ascii="仿宋" w:eastAsia="仿宋" w:hAnsi="仿宋" w:hint="eastAsia"/>
          <w:sz w:val="28"/>
          <w:szCs w:val="28"/>
        </w:rPr>
        <w:t>大中小学校要从现有的学校发展实际与不同角度出发，做好科技创新教育、科技与产业对接、科技成果转化等工作。</w:t>
      </w:r>
    </w:p>
    <w:p w:rsidR="00257EF5" w:rsidRPr="002143D3" w:rsidRDefault="00257EF5" w:rsidP="002143D3">
      <w:pPr>
        <w:spacing w:line="360" w:lineRule="auto"/>
        <w:ind w:firstLineChars="200" w:firstLine="560"/>
        <w:outlineLvl w:val="3"/>
        <w:rPr>
          <w:rFonts w:ascii="仿宋" w:eastAsia="仿宋" w:hAnsi="仿宋"/>
          <w:sz w:val="28"/>
          <w:szCs w:val="28"/>
        </w:rPr>
      </w:pPr>
      <w:bookmarkStart w:id="286" w:name="_Toc502652720"/>
      <w:r w:rsidRPr="002143D3">
        <w:rPr>
          <w:rFonts w:ascii="仿宋" w:eastAsia="仿宋" w:hAnsi="仿宋" w:hint="eastAsia"/>
          <w:sz w:val="28"/>
          <w:szCs w:val="28"/>
        </w:rPr>
        <w:t>1.基础教育要重视学生的科技创新教育</w:t>
      </w:r>
      <w:bookmarkEnd w:id="286"/>
    </w:p>
    <w:p w:rsidR="00257EF5" w:rsidRPr="002143D3" w:rsidRDefault="00257EF5" w:rsidP="002143D3">
      <w:pPr>
        <w:spacing w:line="360" w:lineRule="auto"/>
        <w:ind w:firstLineChars="200" w:firstLine="560"/>
        <w:rPr>
          <w:rFonts w:ascii="仿宋" w:eastAsia="仿宋" w:hAnsi="仿宋"/>
          <w:sz w:val="28"/>
          <w:szCs w:val="28"/>
        </w:rPr>
      </w:pPr>
      <w:r w:rsidRPr="002143D3">
        <w:rPr>
          <w:rFonts w:ascii="仿宋" w:eastAsia="仿宋" w:hAnsi="仿宋" w:hint="eastAsia"/>
          <w:sz w:val="28"/>
          <w:szCs w:val="28"/>
        </w:rPr>
        <w:t>对照浙江省教育现代化创建标准和《宁波市中长期教育改革与发展规划纲要》，“十三五”期间需要进一步增加经费投入，改善办学条件，提升教育质量。要科学预测分析人口结构变化、产业结构变化和新型城镇化发展的趋势，细致深入地做好各级各类教育需求的预测，优化学校布局结构和教育资源配置。要全面加强农村薄弱学校改造和义务教育学校标准化建设，尤其是要加强“未来教室”、创新实验室等智慧教育设施与资源库建设，进一步推进县域内骨干教师、创新型教师的有序流动，努力扩大优质教育资源和创新教育资源覆盖面。课</w:t>
      </w:r>
      <w:r w:rsidRPr="002143D3">
        <w:rPr>
          <w:rFonts w:ascii="仿宋" w:eastAsia="仿宋" w:hAnsi="仿宋" w:hint="eastAsia"/>
          <w:sz w:val="28"/>
          <w:szCs w:val="28"/>
        </w:rPr>
        <w:lastRenderedPageBreak/>
        <w:t>程建设重视核心素养培育。重点提升学生的自主发展能力，在科技素养、创新能力等方面构建校本课程，通过综合实践活动等落实推进。做好小学、初中、高中各阶段的学生科技创新能力培养的有机衔接。</w:t>
      </w:r>
    </w:p>
    <w:p w:rsidR="00257EF5" w:rsidRPr="002143D3" w:rsidRDefault="00257EF5" w:rsidP="002143D3">
      <w:pPr>
        <w:spacing w:line="360" w:lineRule="auto"/>
        <w:ind w:firstLineChars="200" w:firstLine="560"/>
        <w:outlineLvl w:val="3"/>
        <w:rPr>
          <w:rFonts w:ascii="仿宋" w:eastAsia="仿宋" w:hAnsi="仿宋"/>
          <w:sz w:val="28"/>
          <w:szCs w:val="28"/>
        </w:rPr>
      </w:pPr>
      <w:bookmarkStart w:id="287" w:name="_Toc502652721"/>
      <w:r w:rsidRPr="002143D3">
        <w:rPr>
          <w:rFonts w:ascii="仿宋" w:eastAsia="仿宋" w:hAnsi="仿宋" w:hint="eastAsia"/>
          <w:sz w:val="28"/>
          <w:szCs w:val="28"/>
        </w:rPr>
        <w:t>2.职业教育要重视专业与产业的充分对接</w:t>
      </w:r>
      <w:bookmarkEnd w:id="287"/>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十三五”期间，宁波在中等职业教育中将推进工匠精神培育工程，扶持建设20个创业一条街、20个创新实验室，引进一批国际标准的课程与职业资格证书，开发10个以上国际合作办学项目。推广镇海区职教中心等“三创”教育成果，在现有的“三新活动”基础上，加强与专业结合，与企业行业结合，提升创新创业与企业、产业的有效对接。要推广象山县技工学校等服务企业的先进做法，引入企业生产过程中的问题，开展情景化教学、问题诊断式教学，真正提高学生的创新能力。要大力引进“大师工作室”“名师工作室”，通过现代学徒制，培养一批适合我市产业发展及“一带一路”需要的“大国工匠”。</w:t>
      </w:r>
    </w:p>
    <w:p w:rsidR="00257EF5" w:rsidRPr="002143D3" w:rsidRDefault="00257EF5" w:rsidP="002143D3">
      <w:pPr>
        <w:spacing w:line="360" w:lineRule="auto"/>
        <w:ind w:firstLineChars="200" w:firstLine="560"/>
        <w:outlineLvl w:val="3"/>
        <w:rPr>
          <w:rFonts w:ascii="仿宋" w:eastAsia="仿宋" w:hAnsi="仿宋"/>
          <w:sz w:val="28"/>
          <w:szCs w:val="28"/>
        </w:rPr>
      </w:pPr>
      <w:bookmarkStart w:id="288" w:name="_Toc502652722"/>
      <w:r w:rsidRPr="002143D3">
        <w:rPr>
          <w:rFonts w:ascii="仿宋" w:eastAsia="仿宋" w:hAnsi="仿宋" w:hint="eastAsia"/>
          <w:sz w:val="28"/>
          <w:szCs w:val="28"/>
        </w:rPr>
        <w:t>3.高等教育要重视科技成果的转化应用</w:t>
      </w:r>
      <w:bookmarkEnd w:id="288"/>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高校是科技成果创新与推广应用的主要阵地。要重视科技成果的转化，发达国家的高等教育科技成果转化率在70%-80%，而宁波的高等教育与职业教育的科技成果转化率分别在30%和22%左右，因此，在科技成果转化、先进技术和实际应用合作上还有很大的发展空间，这也是今后一个时期，我市教育——尤其是高等教育服务地方经济的重要引擎。</w:t>
      </w:r>
    </w:p>
    <w:p w:rsidR="00257EF5" w:rsidRPr="00B55BD4" w:rsidRDefault="00257EF5" w:rsidP="00B55BD4">
      <w:pPr>
        <w:spacing w:line="360" w:lineRule="auto"/>
        <w:ind w:firstLineChars="200" w:firstLine="643"/>
        <w:outlineLvl w:val="2"/>
        <w:rPr>
          <w:rFonts w:ascii="宋体" w:eastAsia="宋体" w:hAnsi="宋体"/>
          <w:b/>
          <w:sz w:val="32"/>
          <w:szCs w:val="32"/>
        </w:rPr>
      </w:pPr>
      <w:bookmarkStart w:id="289" w:name="_Toc502652723"/>
      <w:bookmarkStart w:id="290" w:name="_Toc503258472"/>
      <w:bookmarkStart w:id="291" w:name="_Toc503258984"/>
      <w:r w:rsidRPr="00B55BD4">
        <w:rPr>
          <w:rFonts w:ascii="宋体" w:eastAsia="宋体" w:hAnsi="宋体" w:hint="eastAsia"/>
          <w:b/>
          <w:sz w:val="32"/>
          <w:szCs w:val="32"/>
        </w:rPr>
        <w:t>（二）从产业发展、科技转化看教育服务的载体创新</w:t>
      </w:r>
      <w:bookmarkEnd w:id="289"/>
      <w:bookmarkEnd w:id="290"/>
      <w:bookmarkEnd w:id="291"/>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lastRenderedPageBreak/>
        <w:t>教育部门要积极为各级各类学校搭建形式多样，内容丰富的平台载体。</w:t>
      </w:r>
    </w:p>
    <w:p w:rsidR="00257EF5" w:rsidRPr="002143D3" w:rsidRDefault="00257EF5" w:rsidP="002143D3">
      <w:pPr>
        <w:spacing w:line="360" w:lineRule="auto"/>
        <w:ind w:firstLineChars="200" w:firstLine="560"/>
        <w:outlineLvl w:val="3"/>
        <w:rPr>
          <w:rFonts w:ascii="仿宋" w:eastAsia="仿宋" w:hAnsi="仿宋"/>
          <w:sz w:val="28"/>
          <w:szCs w:val="28"/>
        </w:rPr>
      </w:pPr>
      <w:bookmarkStart w:id="292" w:name="_Toc502652724"/>
      <w:r w:rsidRPr="002143D3">
        <w:rPr>
          <w:rFonts w:ascii="仿宋" w:eastAsia="仿宋" w:hAnsi="仿宋" w:hint="eastAsia"/>
          <w:sz w:val="28"/>
          <w:szCs w:val="28"/>
        </w:rPr>
        <w:t>1.为学生搭建科技综合实践的活动平台</w:t>
      </w:r>
      <w:bookmarkEnd w:id="292"/>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要继续在中小学开展科技教育活动，小学要全面普及推进，让所有小学生参与科技活动，积极推进鄞州区白鹤小学、北仑淮河小学以及区县市建设农村青少年宫的做法，普及科技教育；初中学校和高中学校要积极发挥学有余力的潜质学生参与科技教育活动，依托学生社团等形式，开展多种内容多种形式的科技创新活动，提升学生的科技创新素养，让一部分学生脱颖而出。要建立并完善科技活动周、科技活动竞赛等，发掘并培养一批有兴趣有能力的学生参与到科技实践活动。</w:t>
      </w:r>
    </w:p>
    <w:p w:rsidR="00257EF5" w:rsidRPr="00B55BD4" w:rsidRDefault="00257EF5" w:rsidP="00B55BD4">
      <w:pPr>
        <w:spacing w:line="360" w:lineRule="auto"/>
        <w:ind w:firstLineChars="200" w:firstLine="560"/>
        <w:outlineLvl w:val="3"/>
        <w:rPr>
          <w:rFonts w:ascii="仿宋" w:eastAsia="仿宋" w:hAnsi="仿宋"/>
          <w:sz w:val="28"/>
          <w:szCs w:val="28"/>
        </w:rPr>
      </w:pPr>
      <w:bookmarkStart w:id="293" w:name="_Toc502652725"/>
      <w:r w:rsidRPr="00B55BD4">
        <w:rPr>
          <w:rFonts w:ascii="仿宋" w:eastAsia="仿宋" w:hAnsi="仿宋" w:hint="eastAsia"/>
          <w:sz w:val="28"/>
          <w:szCs w:val="28"/>
        </w:rPr>
        <w:t>2.完善宁波教育科技产业园的孵化平台</w:t>
      </w:r>
      <w:bookmarkEnd w:id="293"/>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要加快推进宁波教育科技产业园区建设。2016年，在宁波高教园区与南部商务区之间，宁波教育科技产业园区（青年学生创业孵化园）建立，这是一个全国首个教育科技产业研发基地。由宁波市教育局牵头打造的以教育科技为产业定位，集聚国内外知名科技、教育企业为特色，搭建教育、产业和资本的互融互通平台为优势，孵化前沿、系统、优质的社会化教育资源为使命的专业化服务平台。</w:t>
      </w:r>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平台建成后，要加快通过行政引导、企业主导、学校参与和基金助推，打造全国首个教育科技产业研发基地，搭建教育科技研发平台、课程资源推广平台、创新赛事组织平台等七个平台，发挥选择性课程</w:t>
      </w:r>
      <w:r w:rsidRPr="00B55BD4">
        <w:rPr>
          <w:rFonts w:ascii="仿宋" w:eastAsia="仿宋" w:hAnsi="仿宋" w:hint="eastAsia"/>
          <w:sz w:val="28"/>
          <w:szCs w:val="28"/>
        </w:rPr>
        <w:lastRenderedPageBreak/>
        <w:t>体系研发、开放式教育资源研发、个性化管理软件研发、体验式实训设备研发等四项研发功能，通过5年的建设发展，项目将实现聚集100家教育科技企业和30家投资机构；设立亿级规模产业基金；吸引50名创业导师；孵化注册教育科技企业100家；扶持1000名大学生创业者；争取获得国家级科技企业孵化器，为本地大学生创业提供孵化扶持，推动区域教育和产业协同发展。对已完成的众创空间、公共配套等区域，要尽快吸引一批企业入驻园区。</w:t>
      </w:r>
    </w:p>
    <w:p w:rsidR="00257EF5" w:rsidRPr="00B55BD4" w:rsidRDefault="00257EF5" w:rsidP="00B55BD4">
      <w:pPr>
        <w:spacing w:line="360" w:lineRule="auto"/>
        <w:ind w:firstLineChars="200" w:firstLine="560"/>
        <w:outlineLvl w:val="3"/>
        <w:rPr>
          <w:rFonts w:ascii="仿宋" w:eastAsia="仿宋" w:hAnsi="仿宋"/>
          <w:sz w:val="28"/>
          <w:szCs w:val="28"/>
        </w:rPr>
      </w:pPr>
      <w:bookmarkStart w:id="294" w:name="_Toc502652726"/>
      <w:r w:rsidRPr="00B55BD4">
        <w:rPr>
          <w:rFonts w:ascii="仿宋" w:eastAsia="仿宋" w:hAnsi="仿宋" w:hint="eastAsia"/>
          <w:sz w:val="28"/>
          <w:szCs w:val="28"/>
        </w:rPr>
        <w:t>3.组建科技教育创新联盟的协同平台</w:t>
      </w:r>
      <w:bookmarkEnd w:id="294"/>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要建立并完善在甬各高校自愿联合结成的区域性联盟组织——宁波市大学生创新联盟。以这个联盟为平台，以服务大学生成长为宗旨，搭建校内外实践和交流平台，组织开展内容丰富形式多样的互动活动，培养大学生创新意识，提升大学生创业素养，促进课程、师资、项目、资金的融合，使大学生思有所行、创有所用、才有所施。</w:t>
      </w:r>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同时，通过这个创新联盟，把各在甬高校形成的科技创新与成果进行集聚与深化，并加强横向交流与推广，让更多的大学生参与到创新点子、创新意识、创新科技的活动中来，不断提升大学生的创新研究能力。</w:t>
      </w:r>
    </w:p>
    <w:p w:rsidR="00257EF5" w:rsidRPr="00B55BD4" w:rsidRDefault="00257EF5" w:rsidP="00B55BD4">
      <w:pPr>
        <w:spacing w:line="360" w:lineRule="auto"/>
        <w:ind w:firstLineChars="200" w:firstLine="560"/>
        <w:outlineLvl w:val="3"/>
        <w:rPr>
          <w:rFonts w:ascii="仿宋" w:eastAsia="仿宋" w:hAnsi="仿宋"/>
          <w:sz w:val="28"/>
          <w:szCs w:val="28"/>
        </w:rPr>
      </w:pPr>
      <w:bookmarkStart w:id="295" w:name="_Toc502652727"/>
      <w:r w:rsidRPr="00B55BD4">
        <w:rPr>
          <w:rFonts w:ascii="仿宋" w:eastAsia="仿宋" w:hAnsi="仿宋" w:hint="eastAsia"/>
          <w:sz w:val="28"/>
          <w:szCs w:val="28"/>
        </w:rPr>
        <w:t>4.拓展“校企通”科技创新转化的网络平台</w:t>
      </w:r>
      <w:bookmarkEnd w:id="295"/>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还要成立宁波市青年学生创新创业服务中心。借助大学园区学生创业园平台和已有的社会第三方服务机构，不断完善机制，营造氛围，提供优质服务，为全市高校及青年学生创业创新提供一条龙创业孵化</w:t>
      </w:r>
      <w:r w:rsidRPr="00B55BD4">
        <w:rPr>
          <w:rFonts w:ascii="仿宋" w:eastAsia="仿宋" w:hAnsi="仿宋" w:hint="eastAsia"/>
          <w:sz w:val="28"/>
          <w:szCs w:val="28"/>
        </w:rPr>
        <w:lastRenderedPageBreak/>
        <w:t>平台、一体化创业实训平台、一站式就业办理平台、一网通信息服务平台、一家人交流发展平台。</w:t>
      </w:r>
    </w:p>
    <w:p w:rsidR="00257EF5" w:rsidRPr="00B55BD4" w:rsidRDefault="00257EF5" w:rsidP="00B55BD4">
      <w:pPr>
        <w:spacing w:line="360" w:lineRule="auto"/>
        <w:ind w:firstLineChars="200" w:firstLine="643"/>
        <w:outlineLvl w:val="2"/>
        <w:rPr>
          <w:rFonts w:ascii="宋体" w:eastAsia="宋体" w:hAnsi="宋体"/>
          <w:b/>
          <w:sz w:val="32"/>
          <w:szCs w:val="32"/>
        </w:rPr>
      </w:pPr>
      <w:bookmarkStart w:id="296" w:name="_Toc502652728"/>
      <w:bookmarkStart w:id="297" w:name="_Toc503258473"/>
      <w:bookmarkStart w:id="298" w:name="_Toc503258985"/>
      <w:r w:rsidRPr="00B55BD4">
        <w:rPr>
          <w:rFonts w:ascii="宋体" w:eastAsia="宋体" w:hAnsi="宋体" w:hint="eastAsia"/>
          <w:b/>
          <w:sz w:val="32"/>
          <w:szCs w:val="32"/>
        </w:rPr>
        <w:t>（三）从产业发展、科技合作看教育服务的多方职责</w:t>
      </w:r>
      <w:bookmarkEnd w:id="296"/>
      <w:bookmarkEnd w:id="297"/>
      <w:bookmarkEnd w:id="298"/>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推进科技教育活动，科技部门、教育部门和学校各有承担的职责。</w:t>
      </w:r>
    </w:p>
    <w:p w:rsidR="00257EF5" w:rsidRPr="00B55BD4" w:rsidRDefault="00257EF5" w:rsidP="00B55BD4">
      <w:pPr>
        <w:spacing w:line="360" w:lineRule="auto"/>
        <w:ind w:firstLineChars="200" w:firstLine="560"/>
        <w:outlineLvl w:val="3"/>
        <w:rPr>
          <w:rFonts w:ascii="仿宋" w:eastAsia="仿宋" w:hAnsi="仿宋"/>
          <w:sz w:val="28"/>
          <w:szCs w:val="28"/>
        </w:rPr>
      </w:pPr>
      <w:bookmarkStart w:id="299" w:name="_Toc502652729"/>
      <w:r w:rsidRPr="00B55BD4">
        <w:rPr>
          <w:rFonts w:ascii="仿宋" w:eastAsia="仿宋" w:hAnsi="仿宋" w:hint="eastAsia"/>
          <w:sz w:val="28"/>
          <w:szCs w:val="28"/>
        </w:rPr>
        <w:t>1.科技部门扶持学校科技创新教育的职责</w:t>
      </w:r>
      <w:bookmarkEnd w:id="299"/>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科技部门要积极推进学校开展科技创新教育活动，要为活动搭建各种类型的平台，提供课程资源和师资力量。要参与指导学校编写科技教育校本教材，要为师生科技创新发明提供帮助，推进学校科技创新发明成果的转化与应用。要引导企业参与学校科技创新教育活动，尤其是引导职业学校和高校走产业对接之路，共享科技发展大数据。</w:t>
      </w:r>
    </w:p>
    <w:p w:rsidR="00257EF5" w:rsidRPr="00B55BD4" w:rsidRDefault="00257EF5" w:rsidP="00B55BD4">
      <w:pPr>
        <w:spacing w:line="360" w:lineRule="auto"/>
        <w:ind w:firstLineChars="200" w:firstLine="560"/>
        <w:outlineLvl w:val="3"/>
        <w:rPr>
          <w:rFonts w:ascii="仿宋" w:eastAsia="仿宋" w:hAnsi="仿宋"/>
          <w:sz w:val="28"/>
          <w:szCs w:val="28"/>
        </w:rPr>
      </w:pPr>
      <w:bookmarkStart w:id="300" w:name="_Toc502652730"/>
      <w:r w:rsidRPr="00B55BD4">
        <w:rPr>
          <w:rFonts w:ascii="仿宋" w:eastAsia="仿宋" w:hAnsi="仿宋" w:hint="eastAsia"/>
          <w:sz w:val="28"/>
          <w:szCs w:val="28"/>
        </w:rPr>
        <w:t>2.教育部门规划科技创新教育的职责</w:t>
      </w:r>
      <w:bookmarkEnd w:id="300"/>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宁波中职教育的发展需要建立</w:t>
      </w:r>
      <w:r w:rsidRPr="00B55BD4">
        <w:rPr>
          <w:rFonts w:ascii="仿宋" w:eastAsia="仿宋" w:hAnsi="仿宋"/>
          <w:sz w:val="28"/>
          <w:szCs w:val="28"/>
        </w:rPr>
        <w:t>“</w:t>
      </w:r>
      <w:r w:rsidRPr="00B55BD4">
        <w:rPr>
          <w:rFonts w:ascii="仿宋" w:eastAsia="仿宋" w:hAnsi="仿宋" w:hint="eastAsia"/>
          <w:sz w:val="28"/>
          <w:szCs w:val="28"/>
        </w:rPr>
        <w:t>大职业教育</w:t>
      </w:r>
      <w:r w:rsidRPr="00B55BD4">
        <w:rPr>
          <w:rFonts w:ascii="仿宋" w:eastAsia="仿宋" w:hAnsi="仿宋"/>
          <w:sz w:val="28"/>
          <w:szCs w:val="28"/>
        </w:rPr>
        <w:t>”</w:t>
      </w:r>
      <w:r w:rsidRPr="00B55BD4">
        <w:rPr>
          <w:rFonts w:ascii="仿宋" w:eastAsia="仿宋" w:hAnsi="仿宋" w:hint="eastAsia"/>
          <w:sz w:val="28"/>
          <w:szCs w:val="28"/>
        </w:rPr>
        <w:t>的观念，进一步理顺职业教育管理体制统筹全市职教资源，形成合力，服务发展。统筹职业教育、人才建设与产业发展的关系，建立产业规划、园区建设与职业教育布局规划和产业人才规划同步联动的新机制。统筹职业教育与技工教育发展，建立教育部门、人力资源与社会保障部门协同管理职业教育机制。统筹全市中高职教育和职前职后教育，推进中高职教育和职前职后教育协调发展。加强职业教育招生统筹，深化招生制度改革，打破区域限制，推动职业学校优势专业、新兴特色专业跨区招生；打破部门限制，实现职业学校与技工学校统一招生政策。统筹职业教育教学资源建设，建成电子信息资源开放平台，逐步实现教学资</w:t>
      </w:r>
      <w:r w:rsidRPr="00B55BD4">
        <w:rPr>
          <w:rFonts w:ascii="仿宋" w:eastAsia="仿宋" w:hAnsi="仿宋" w:hint="eastAsia"/>
          <w:sz w:val="28"/>
          <w:szCs w:val="28"/>
        </w:rPr>
        <w:lastRenderedPageBreak/>
        <w:t>源库数字化管理与共建共享。</w:t>
      </w:r>
    </w:p>
    <w:p w:rsidR="00257EF5" w:rsidRPr="00B55BD4" w:rsidRDefault="00257EF5" w:rsidP="00B55BD4">
      <w:pPr>
        <w:spacing w:line="360" w:lineRule="auto"/>
        <w:ind w:firstLineChars="200" w:firstLine="560"/>
        <w:outlineLvl w:val="3"/>
        <w:rPr>
          <w:rFonts w:ascii="仿宋" w:eastAsia="仿宋" w:hAnsi="仿宋"/>
          <w:sz w:val="28"/>
          <w:szCs w:val="28"/>
        </w:rPr>
      </w:pPr>
      <w:bookmarkStart w:id="301" w:name="_Toc502652731"/>
      <w:r w:rsidRPr="00B55BD4">
        <w:rPr>
          <w:rFonts w:ascii="仿宋" w:eastAsia="仿宋" w:hAnsi="仿宋" w:hint="eastAsia"/>
          <w:sz w:val="28"/>
          <w:szCs w:val="28"/>
        </w:rPr>
        <w:t>3.学校落实科技创新教育的职责</w:t>
      </w:r>
      <w:bookmarkEnd w:id="301"/>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从当前的调研来看，小学的科技教育活动虽然较普及，但质量与层次不高，尤其是专业的科学教师缺乏，许多学校的科技课及活动由非专业教师担任，仅以传授课本知识为主，没有充分激发学生科技学习的兴趣，因此，小学要配齐配足科学教师。初中学校以升学为主要目标的当下，科技教育活动仅以科学学科教学为主，很少有拓展出去，学校要开设选修课程，让学有余力的小部分学生在这方面大有作为，培养他们的兴趣，为高中阶段的继续提升打下基础。高中学校要与新高考结合，与选考学考结合，积极引导学生社团参与科技教育。区域内的教研部门要统筹规划，统一推进科技创新教育活动，形成校本教材，制定教研活动方案，指导教师开展科技教育活动。</w:t>
      </w:r>
    </w:p>
    <w:p w:rsidR="00257EF5" w:rsidRPr="00B55BD4" w:rsidRDefault="00257EF5" w:rsidP="00B55BD4">
      <w:pPr>
        <w:spacing w:line="360" w:lineRule="auto"/>
        <w:ind w:firstLineChars="200" w:firstLine="643"/>
        <w:outlineLvl w:val="2"/>
        <w:rPr>
          <w:rFonts w:ascii="宋体" w:eastAsia="宋体" w:hAnsi="宋体"/>
          <w:b/>
          <w:sz w:val="32"/>
          <w:szCs w:val="32"/>
        </w:rPr>
      </w:pPr>
      <w:bookmarkStart w:id="302" w:name="_Toc502652732"/>
      <w:bookmarkStart w:id="303" w:name="_Toc503258474"/>
      <w:bookmarkStart w:id="304" w:name="_Toc503258986"/>
      <w:r w:rsidRPr="00B55BD4">
        <w:rPr>
          <w:rFonts w:ascii="宋体" w:eastAsia="宋体" w:hAnsi="宋体" w:hint="eastAsia"/>
          <w:b/>
          <w:sz w:val="32"/>
          <w:szCs w:val="32"/>
        </w:rPr>
        <w:t>（四）从产业发展、科技支持看教育服务的机制保障</w:t>
      </w:r>
      <w:bookmarkEnd w:id="302"/>
      <w:bookmarkEnd w:id="303"/>
      <w:bookmarkEnd w:id="304"/>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要打破部门隔裂，推进部门之间、部门与学校之间的协同发展机制。</w:t>
      </w:r>
    </w:p>
    <w:p w:rsidR="00257EF5" w:rsidRPr="00B55BD4" w:rsidRDefault="00257EF5" w:rsidP="00B55BD4">
      <w:pPr>
        <w:spacing w:line="360" w:lineRule="auto"/>
        <w:ind w:firstLineChars="200" w:firstLine="560"/>
        <w:outlineLvl w:val="3"/>
        <w:rPr>
          <w:rFonts w:ascii="仿宋" w:eastAsia="仿宋" w:hAnsi="仿宋"/>
          <w:sz w:val="28"/>
          <w:szCs w:val="28"/>
        </w:rPr>
      </w:pPr>
      <w:bookmarkStart w:id="305" w:name="_Toc502652733"/>
      <w:r w:rsidRPr="00B55BD4">
        <w:rPr>
          <w:rFonts w:ascii="仿宋" w:eastAsia="仿宋" w:hAnsi="仿宋" w:hint="eastAsia"/>
          <w:sz w:val="28"/>
          <w:szCs w:val="28"/>
        </w:rPr>
        <w:t>1.优惠政策支持</w:t>
      </w:r>
      <w:bookmarkEnd w:id="305"/>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地方政府的参与、支持至关重要，通过制定科研经费管理办法和支持科技成果转化办法，出台相关税收等优惠政策，促进地方高校为地方经济发展服务，推进创新发明跃上一个新台阶。</w:t>
      </w:r>
    </w:p>
    <w:p w:rsidR="00257EF5" w:rsidRPr="00B55BD4" w:rsidRDefault="00257EF5" w:rsidP="00B55BD4">
      <w:pPr>
        <w:spacing w:line="360" w:lineRule="auto"/>
        <w:ind w:firstLineChars="200" w:firstLine="560"/>
        <w:outlineLvl w:val="3"/>
        <w:rPr>
          <w:rFonts w:ascii="仿宋" w:eastAsia="仿宋" w:hAnsi="仿宋"/>
          <w:sz w:val="28"/>
          <w:szCs w:val="28"/>
        </w:rPr>
      </w:pPr>
      <w:bookmarkStart w:id="306" w:name="_Toc502652734"/>
      <w:r w:rsidRPr="00B55BD4">
        <w:rPr>
          <w:rFonts w:ascii="仿宋" w:eastAsia="仿宋" w:hAnsi="仿宋" w:hint="eastAsia"/>
          <w:sz w:val="28"/>
          <w:szCs w:val="28"/>
        </w:rPr>
        <w:t>2.成果转化支持</w:t>
      </w:r>
      <w:bookmarkEnd w:id="306"/>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当前，各级各类学校的科技创新发明转化不高，与学校的社会资</w:t>
      </w:r>
      <w:r w:rsidRPr="00B55BD4">
        <w:rPr>
          <w:rFonts w:ascii="仿宋" w:eastAsia="仿宋" w:hAnsi="仿宋" w:hint="eastAsia"/>
          <w:sz w:val="28"/>
          <w:szCs w:val="28"/>
        </w:rPr>
        <w:lastRenderedPageBreak/>
        <w:t>源不足有关，也与企业产业发展信息不明有关，政府和科技部门要积极介入，提供信息服务平台与合作渠道，畅通学校与产业、企业之间的沟通交流，不断提升学校科技创新发明的规模与质量，提高成果转化应用率。</w:t>
      </w:r>
    </w:p>
    <w:p w:rsidR="00257EF5" w:rsidRPr="00B55BD4" w:rsidRDefault="00257EF5" w:rsidP="00B55BD4">
      <w:pPr>
        <w:spacing w:line="360" w:lineRule="auto"/>
        <w:ind w:firstLineChars="200" w:firstLine="560"/>
        <w:outlineLvl w:val="3"/>
        <w:rPr>
          <w:rFonts w:ascii="仿宋" w:eastAsia="仿宋" w:hAnsi="仿宋"/>
          <w:sz w:val="28"/>
          <w:szCs w:val="28"/>
        </w:rPr>
      </w:pPr>
      <w:bookmarkStart w:id="307" w:name="_Toc502652735"/>
      <w:r w:rsidRPr="00B55BD4">
        <w:rPr>
          <w:rFonts w:ascii="仿宋" w:eastAsia="仿宋" w:hAnsi="仿宋" w:hint="eastAsia"/>
          <w:sz w:val="28"/>
          <w:szCs w:val="28"/>
        </w:rPr>
        <w:t>3.合作机制支持</w:t>
      </w:r>
      <w:bookmarkEnd w:id="307"/>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要加快推进高校与地方政府、企业（行业）多方合作的工作机制，除了高校出技术、地方出资金传统合作方式外，要推进高校企业合作办学新模式，创办企业命名的学院和实训大楼，在已经合作创办的县级地方学院基础上，重点放在地方产业及技术更新、转型升级的服务上来，要把科技创新、科技转让作为学校服务企业的工作重点。</w:t>
      </w:r>
    </w:p>
    <w:p w:rsidR="00257EF5" w:rsidRPr="00B55BD4" w:rsidRDefault="00257EF5" w:rsidP="00B55BD4">
      <w:pPr>
        <w:spacing w:line="360" w:lineRule="auto"/>
        <w:ind w:firstLineChars="200" w:firstLine="643"/>
        <w:outlineLvl w:val="2"/>
        <w:rPr>
          <w:rFonts w:ascii="宋体" w:eastAsia="宋体" w:hAnsi="宋体"/>
          <w:b/>
          <w:sz w:val="32"/>
          <w:szCs w:val="32"/>
        </w:rPr>
      </w:pPr>
      <w:bookmarkStart w:id="308" w:name="_Toc502652736"/>
      <w:bookmarkStart w:id="309" w:name="_Toc503258475"/>
      <w:bookmarkStart w:id="310" w:name="_Toc503258987"/>
      <w:r w:rsidRPr="00B55BD4">
        <w:rPr>
          <w:rFonts w:ascii="宋体" w:eastAsia="宋体" w:hAnsi="宋体" w:hint="eastAsia"/>
          <w:b/>
          <w:sz w:val="32"/>
          <w:szCs w:val="32"/>
        </w:rPr>
        <w:t>（五）从产业发展、科技布局看教育服务的路径选择</w:t>
      </w:r>
      <w:bookmarkEnd w:id="308"/>
      <w:bookmarkEnd w:id="309"/>
      <w:bookmarkEnd w:id="310"/>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要强化宁波教育服务经济产业发展，服务科技创新发展，主要体现在这样几个服务路径上。</w:t>
      </w:r>
    </w:p>
    <w:p w:rsidR="00257EF5" w:rsidRPr="00B55BD4" w:rsidRDefault="00257EF5" w:rsidP="00B55BD4">
      <w:pPr>
        <w:spacing w:line="360" w:lineRule="auto"/>
        <w:ind w:firstLineChars="200" w:firstLine="560"/>
        <w:outlineLvl w:val="3"/>
        <w:rPr>
          <w:rFonts w:ascii="仿宋" w:eastAsia="仿宋" w:hAnsi="仿宋"/>
          <w:sz w:val="28"/>
          <w:szCs w:val="28"/>
        </w:rPr>
      </w:pPr>
      <w:bookmarkStart w:id="311" w:name="_Toc502652737"/>
      <w:r w:rsidRPr="00B55BD4">
        <w:rPr>
          <w:rFonts w:ascii="仿宋" w:eastAsia="仿宋" w:hAnsi="仿宋" w:hint="eastAsia"/>
          <w:sz w:val="28"/>
          <w:szCs w:val="28"/>
        </w:rPr>
        <w:t>1.基础教育：重视学生的创新思维与能力的培养</w:t>
      </w:r>
      <w:bookmarkEnd w:id="311"/>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科技教育与创新活力的实践普及，离不开中小学的教育推进。我们中小学校过分重视理科方面的应试教育，忽略了学生对科技教育活动的探究。小学会有一些培养学生兴趣的初浅的动手实践和科探活动，仅以培养兴趣爱好为主。关键是要保证初中、高中学生的科技创新实验与探索能持续开展，这会影响到学生今后的职业生涯规划与科学探索精神培养。因此，首先要改革中小学的课堂教学模式，真正变革教与学的关系，养成学生质疑提问的习惯，提升探究能力。开展科技创</w:t>
      </w:r>
      <w:r w:rsidRPr="00B55BD4">
        <w:rPr>
          <w:rFonts w:ascii="仿宋" w:eastAsia="仿宋" w:hAnsi="仿宋" w:hint="eastAsia"/>
          <w:sz w:val="28"/>
          <w:szCs w:val="28"/>
        </w:rPr>
        <w:lastRenderedPageBreak/>
        <w:t>新实践活动课程，积极组织学生参与科技创新比赛，培育一批创新思维强、创新能力大的潜质学生。</w:t>
      </w:r>
    </w:p>
    <w:p w:rsidR="00257EF5" w:rsidRPr="00B55BD4" w:rsidRDefault="00257EF5" w:rsidP="00B55BD4">
      <w:pPr>
        <w:spacing w:line="360" w:lineRule="auto"/>
        <w:ind w:firstLineChars="200" w:firstLine="560"/>
        <w:outlineLvl w:val="3"/>
        <w:rPr>
          <w:rFonts w:ascii="仿宋" w:eastAsia="仿宋" w:hAnsi="仿宋"/>
          <w:sz w:val="28"/>
          <w:szCs w:val="28"/>
        </w:rPr>
      </w:pPr>
      <w:bookmarkStart w:id="312" w:name="_Toc502652738"/>
      <w:r w:rsidRPr="00B55BD4">
        <w:rPr>
          <w:rFonts w:ascii="仿宋" w:eastAsia="仿宋" w:hAnsi="仿宋" w:hint="eastAsia"/>
          <w:sz w:val="28"/>
          <w:szCs w:val="28"/>
        </w:rPr>
        <w:t>2.职业教育：推进“一带一路”职业教育示范区建设</w:t>
      </w:r>
      <w:bookmarkEnd w:id="312"/>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宁波市国家教育与产业协同创新试验区建设全面推进。2013年11月，教育部正式批复成立宁波市国家职业教育与产业协同创新试验区（以下简称协同创新试验区。协同创新试验区将主动适应区域经济发展方式转变、技术进步和产业结构调整的需要，以共建共享公共服务平台和协同创新综合体为载体，积极探索教育资源与产业资源深度融合的体制机制，推动教育与产业、科技联动，知识、技术、管理与人才培养紧密结合，促进科技成果转化、创新创业人才培养、高新企业孵化，实现人才结构与区域产业有效对接。通过职业教育与产业发展的协同创新， 将协同创新试验区建设成为集聚教育、科技、人才、产业等政策，融产业发展、人才培养、技术研发及成果转化、创业创新为一体的核心技术研发基地和高层次技术技能人才培养基地， 构建具有宁波区域特色、产教深度融合的现代职业教育体系，推进区域和国家技术技能积累与创新。</w:t>
      </w:r>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要不断整合地校企三方资源。推进协同创新试验区项目深入发展，不断扩大协同创新中心、高等教育集聚中心、职业资格认证及公共职业实训中心组成内容。其中，协同创新中心至少要建成智能家电与电子信息、汽车及零部件、医疗器械、大宗商品、健康服务</w:t>
      </w:r>
      <w:r w:rsidRPr="00B55BD4">
        <w:rPr>
          <w:rFonts w:ascii="仿宋" w:eastAsia="仿宋" w:hAnsi="仿宋"/>
          <w:sz w:val="28"/>
          <w:szCs w:val="28"/>
        </w:rPr>
        <w:t>5</w:t>
      </w:r>
      <w:r w:rsidRPr="00B55BD4">
        <w:rPr>
          <w:rFonts w:ascii="仿宋" w:eastAsia="仿宋" w:hAnsi="仿宋" w:hint="eastAsia"/>
          <w:sz w:val="28"/>
          <w:szCs w:val="28"/>
        </w:rPr>
        <w:t>个协同创新中心，与企业共建多个产学研紧密合作的应用型专业人才培训基地、</w:t>
      </w:r>
      <w:r w:rsidRPr="00B55BD4">
        <w:rPr>
          <w:rFonts w:ascii="仿宋" w:eastAsia="仿宋" w:hAnsi="仿宋" w:hint="eastAsia"/>
          <w:sz w:val="28"/>
          <w:szCs w:val="28"/>
        </w:rPr>
        <w:lastRenderedPageBreak/>
        <w:t>实训中心或实验室，建立科学家工作室、企业博士后工作站、海归人士创业园、人才驿站、</w:t>
      </w:r>
      <w:r w:rsidRPr="00B55BD4">
        <w:rPr>
          <w:rFonts w:ascii="仿宋" w:eastAsia="仿宋" w:hAnsi="仿宋"/>
          <w:sz w:val="28"/>
          <w:szCs w:val="28"/>
        </w:rPr>
        <w:t>“</w:t>
      </w:r>
      <w:r w:rsidRPr="00B55BD4">
        <w:rPr>
          <w:rFonts w:ascii="仿宋" w:eastAsia="仿宋" w:hAnsi="仿宋" w:hint="eastAsia"/>
          <w:sz w:val="28"/>
          <w:szCs w:val="28"/>
        </w:rPr>
        <w:t>千人计划</w:t>
      </w:r>
      <w:r w:rsidRPr="00B55BD4">
        <w:rPr>
          <w:rFonts w:ascii="仿宋" w:eastAsia="仿宋" w:hAnsi="仿宋"/>
          <w:sz w:val="28"/>
          <w:szCs w:val="28"/>
        </w:rPr>
        <w:t>”</w:t>
      </w:r>
      <w:r w:rsidRPr="00B55BD4">
        <w:rPr>
          <w:rFonts w:ascii="仿宋" w:eastAsia="仿宋" w:hAnsi="仿宋" w:hint="eastAsia"/>
          <w:sz w:val="28"/>
          <w:szCs w:val="28"/>
        </w:rPr>
        <w:t>产业园等载体。要依托高等教育集聚中心优势，要将在杭州湾新区复旦大学宁波研究院、杭州湾新区汽车学院等现有院校基础上，推进宁波</w:t>
      </w:r>
      <w:r w:rsidRPr="00B55BD4">
        <w:rPr>
          <w:rFonts w:ascii="仿宋" w:eastAsia="仿宋" w:hAnsi="仿宋"/>
          <w:sz w:val="28"/>
          <w:szCs w:val="28"/>
        </w:rPr>
        <w:t>“TAFE”</w:t>
      </w:r>
      <w:r w:rsidRPr="00B55BD4">
        <w:rPr>
          <w:rFonts w:ascii="仿宋" w:eastAsia="仿宋" w:hAnsi="仿宋" w:hint="eastAsia"/>
          <w:sz w:val="28"/>
          <w:szCs w:val="28"/>
        </w:rPr>
        <w:t>学院及相关高校杭州湾校区，要加快引进国内知名高校。职业资格认证及公共职业实训中心将面向初中毕业生提供职业教育实训，面向全市企业提供员工就业前技能培训、企业员工在职培训以及职业资格认证，面向全市高校和职业院校学生提供生产性实训或毕业实习，同时整合各类认证资源，建立综合性职业资格认证中心。</w:t>
      </w:r>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满足学生的多样化成长需求和选择性课程改革的持续推进，需要宁波中职教育进一步丰富资源。相应部门应出台政策，支持学校与行业企业共建数字化学习资源，开发数字化选修课程，丰富数字化教学资源库；支持院校之间、校企之间人才队伍的共建共享，进一步丰富教师资源。院校应充分发挥学校专业优势，优化选修课程体系；充分利用网络课程资源，逐步达到所有专业的教学资源数字化，逐步实现全体学生网络自主选择学习；充分利用合作企业技术力量，通过共建技术工艺和产品开发中心、实验实训平台、技术技能工作室等举措，挖掘优质教育资源。</w:t>
      </w:r>
    </w:p>
    <w:p w:rsidR="00257EF5" w:rsidRPr="00B55BD4" w:rsidRDefault="00257EF5" w:rsidP="00B55BD4">
      <w:pPr>
        <w:spacing w:line="360" w:lineRule="auto"/>
        <w:ind w:firstLineChars="200" w:firstLine="560"/>
        <w:outlineLvl w:val="3"/>
        <w:rPr>
          <w:rFonts w:ascii="仿宋" w:eastAsia="仿宋" w:hAnsi="仿宋"/>
          <w:sz w:val="28"/>
          <w:szCs w:val="28"/>
        </w:rPr>
      </w:pPr>
      <w:bookmarkStart w:id="313" w:name="_Toc502652739"/>
      <w:r w:rsidRPr="00B55BD4">
        <w:rPr>
          <w:rFonts w:ascii="仿宋" w:eastAsia="仿宋" w:hAnsi="仿宋" w:hint="eastAsia"/>
          <w:sz w:val="28"/>
          <w:szCs w:val="28"/>
        </w:rPr>
        <w:t>3.高等教育：突破科技成果转化的政策瓶颈</w:t>
      </w:r>
      <w:bookmarkEnd w:id="313"/>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未来几年，将建成20个职业院校服务地方产业转型升级的校企合作共同体、10个工程研发中心、10个产教协同创新中心。深入推</w:t>
      </w:r>
      <w:r w:rsidRPr="00B55BD4">
        <w:rPr>
          <w:rFonts w:ascii="仿宋" w:eastAsia="仿宋" w:hAnsi="仿宋" w:hint="eastAsia"/>
          <w:sz w:val="28"/>
          <w:szCs w:val="28"/>
        </w:rPr>
        <w:lastRenderedPageBreak/>
        <w:t>进产教融合需要贯彻落实《宁波市职业教育校企合作促进条例》及实施办法，完善企业参与校企合作的支持政策。创新校企合作模式，推动多元主体组建紧密型、以专业为纽带的示范性职业教育集团。以职业教育与产业协同创新试验区建设为抓手，建立一批园区、企业和高校紧密合作的产教协同创新中心或技术技能积累创新平台。鼓励行业企业与职业院校合作共建实习工厂、研发中心、科技创新中心等实体机构，建成一批面向区域产业发展的技术研发中心。加快推进宁波市重点发展的行业企业与职业院校合作开展现代学徒制人才培养，形成企业和学校合作招生、合作育人、合作就业的长效机制。</w:t>
      </w:r>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要提升科技成果的转化率，要出去鼓励高校教师参与企业经济产业解决问题的攻关项目、技术提升等。使教学与技术发展同步发展。鼓励高校入股企业，技术参股提升教师服务经济产业发展的能力。要促成我市高校之间的定期沟通交流机制，促成高校与经济企业界之间的定期对话交流机制。</w:t>
      </w:r>
    </w:p>
    <w:p w:rsidR="00257EF5" w:rsidRPr="00B55BD4" w:rsidRDefault="00257EF5" w:rsidP="00B55BD4">
      <w:pPr>
        <w:spacing w:line="360" w:lineRule="auto"/>
        <w:ind w:firstLineChars="200" w:firstLine="560"/>
        <w:outlineLvl w:val="3"/>
        <w:rPr>
          <w:rFonts w:ascii="仿宋" w:eastAsia="仿宋" w:hAnsi="仿宋"/>
          <w:sz w:val="28"/>
          <w:szCs w:val="28"/>
        </w:rPr>
      </w:pPr>
      <w:bookmarkStart w:id="314" w:name="_Toc502652740"/>
      <w:r w:rsidRPr="00B55BD4">
        <w:rPr>
          <w:rFonts w:ascii="仿宋" w:eastAsia="仿宋" w:hAnsi="仿宋" w:hint="eastAsia"/>
          <w:sz w:val="28"/>
          <w:szCs w:val="28"/>
        </w:rPr>
        <w:t>4.积极融入国家战略，进一步完善服务型教育体系</w:t>
      </w:r>
      <w:bookmarkEnd w:id="314"/>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围绕建设现代化国际港口城市的总体目标，以港口经济圈建设为抓手，积极融入和服务国家“一带一路”、长江经济带战略，进一步完善服务型教育体系。一是要切实履行好高等院校科学研究职能，为我市在港口合作、通道建设、经贸合作、人文交流、跨境电商、体制创新等六大主要任务的推进提供高水平的理论指导和决策参考。二是要切实履行好人才培养职能，优化专业结构，为我市“一带一路”建</w:t>
      </w:r>
      <w:r w:rsidRPr="00B55BD4">
        <w:rPr>
          <w:rFonts w:ascii="仿宋" w:eastAsia="仿宋" w:hAnsi="仿宋" w:hint="eastAsia"/>
          <w:sz w:val="28"/>
          <w:szCs w:val="28"/>
        </w:rPr>
        <w:lastRenderedPageBreak/>
        <w:t>设培养适销对路的高素质专门人才，大力发展港口物流、航运航海、海洋生物等专业，支撑我市在海洋经济领域的发展需要。三是要切实履行好服务宁波经济社会发展的职能，进一步深化校企合作，强化职业院校的产学研一体化能力，为宁波经济社会转型发展提供人力支撑、智力支持及科技成果转化贡献力量。</w:t>
      </w:r>
    </w:p>
    <w:p w:rsidR="00257EF5" w:rsidRPr="00B55BD4" w:rsidRDefault="00257EF5" w:rsidP="00B55BD4">
      <w:pPr>
        <w:spacing w:line="360" w:lineRule="auto"/>
        <w:ind w:firstLineChars="200" w:firstLine="560"/>
        <w:outlineLvl w:val="3"/>
        <w:rPr>
          <w:rFonts w:ascii="仿宋" w:eastAsia="仿宋" w:hAnsi="仿宋"/>
          <w:sz w:val="28"/>
          <w:szCs w:val="28"/>
        </w:rPr>
      </w:pPr>
      <w:bookmarkStart w:id="315" w:name="_Toc502652741"/>
      <w:r w:rsidRPr="00B55BD4">
        <w:rPr>
          <w:rFonts w:ascii="仿宋" w:eastAsia="仿宋" w:hAnsi="仿宋" w:hint="eastAsia"/>
          <w:sz w:val="28"/>
          <w:szCs w:val="28"/>
        </w:rPr>
        <w:t>5.明确规划量化指标，建立动态评价机制</w:t>
      </w:r>
      <w:bookmarkEnd w:id="315"/>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在本次评估调研过程中，存在一些量化指标界定不明确的现象，例如“继续教育特色项目”，“ 高标准乡镇成人学校（社区教育中心）”，“高等教育品牌专业”，“生均公用经费”等指标由于在规划中没有明确的定义，导致终期评估时数据采集困难，口径无法对拢。建议在“十三五”规划编制中要对主要量化指标制定操作性定义。同时，本次评估中，终身教育的一些量化指标由于涉及到人社局等多个部门，统计十分困难，建议“十三五”期间进一步加强与相关部门的联系与合作。对“在甬高校留学生数”等指标，建议分类设置规划目标，从而使规划落实更有针对性。此次评估中，评估组发现有些未达成的指标本可以通过工作强化加以解决，因而，在“十三五”期间，建议将量化指标进行逐年分解，进行逐年的动态监测和评价，使得规划内容能够更加稳妥地加以实施。</w:t>
      </w:r>
    </w:p>
    <w:p w:rsidR="00257EF5" w:rsidRPr="00B55BD4" w:rsidRDefault="00257EF5" w:rsidP="00B55BD4">
      <w:pPr>
        <w:spacing w:line="360" w:lineRule="auto"/>
        <w:ind w:firstLineChars="200" w:firstLine="560"/>
        <w:outlineLvl w:val="3"/>
        <w:rPr>
          <w:rFonts w:ascii="仿宋" w:eastAsia="仿宋" w:hAnsi="仿宋"/>
          <w:sz w:val="28"/>
          <w:szCs w:val="28"/>
        </w:rPr>
      </w:pPr>
      <w:bookmarkStart w:id="316" w:name="_Toc502652742"/>
      <w:r w:rsidRPr="00B55BD4">
        <w:rPr>
          <w:rFonts w:ascii="仿宋" w:eastAsia="仿宋" w:hAnsi="仿宋" w:hint="eastAsia"/>
          <w:sz w:val="28"/>
          <w:szCs w:val="28"/>
        </w:rPr>
        <w:t>6.项目参与：设立科技专项课题调研</w:t>
      </w:r>
      <w:bookmarkEnd w:id="316"/>
    </w:p>
    <w:p w:rsidR="00257EF5" w:rsidRPr="00B55BD4" w:rsidRDefault="00257EF5" w:rsidP="00B55BD4">
      <w:pPr>
        <w:spacing w:line="360" w:lineRule="auto"/>
        <w:ind w:firstLineChars="200" w:firstLine="560"/>
        <w:rPr>
          <w:rFonts w:ascii="仿宋" w:eastAsia="仿宋" w:hAnsi="仿宋"/>
          <w:sz w:val="28"/>
          <w:szCs w:val="28"/>
        </w:rPr>
      </w:pPr>
      <w:r w:rsidRPr="00B55BD4">
        <w:rPr>
          <w:rFonts w:ascii="仿宋" w:eastAsia="仿宋" w:hAnsi="仿宋" w:hint="eastAsia"/>
          <w:sz w:val="28"/>
          <w:szCs w:val="28"/>
        </w:rPr>
        <w:t>参照深圳经验，设立大中小学生的科技小课题、小调研专项研究课题，并给予专项经费资助，通过课题引领学校和师生积极参与到科</w:t>
      </w:r>
      <w:r w:rsidRPr="00B55BD4">
        <w:rPr>
          <w:rFonts w:ascii="仿宋" w:eastAsia="仿宋" w:hAnsi="仿宋" w:hint="eastAsia"/>
          <w:sz w:val="28"/>
          <w:szCs w:val="28"/>
        </w:rPr>
        <w:lastRenderedPageBreak/>
        <w:t>技创新教育。通过课题研究活动，发现并培育一部分有发展潜力的学生和有培育前景的科技创新项目。对于部分优秀的创新项目，帮助与企业行业对接，加快实现成果转化与应用。创办一本有关宁波在中小学的科技创新成果交流的杂志，或者在《宁波教育》刊物上进行专刊交流，营造良好的科技创新教育活动氛围。</w:t>
      </w:r>
    </w:p>
    <w:p w:rsidR="00DC2420" w:rsidRPr="00257EF5" w:rsidRDefault="00DC2420"/>
    <w:p w:rsidR="00870D4E" w:rsidRDefault="00870D4E">
      <w:pPr>
        <w:sectPr w:rsidR="00870D4E">
          <w:pgSz w:w="11900" w:h="16840"/>
          <w:pgMar w:top="1440" w:right="1803" w:bottom="1440" w:left="1803" w:header="851" w:footer="992" w:gutter="0"/>
          <w:cols w:space="0"/>
          <w:docGrid w:type="lines" w:linePitch="331"/>
        </w:sectPr>
      </w:pPr>
    </w:p>
    <w:p w:rsidR="0071634E" w:rsidRDefault="0071634E" w:rsidP="0071634E">
      <w:pPr>
        <w:jc w:val="center"/>
        <w:rPr>
          <w:b/>
          <w:sz w:val="72"/>
          <w:szCs w:val="30"/>
        </w:rPr>
      </w:pPr>
    </w:p>
    <w:p w:rsidR="0071634E" w:rsidRDefault="0071634E" w:rsidP="0071634E">
      <w:pPr>
        <w:jc w:val="center"/>
        <w:rPr>
          <w:b/>
          <w:sz w:val="72"/>
          <w:szCs w:val="30"/>
        </w:rPr>
      </w:pPr>
    </w:p>
    <w:p w:rsidR="0071634E" w:rsidRDefault="0071634E" w:rsidP="0071634E">
      <w:pPr>
        <w:jc w:val="center"/>
        <w:rPr>
          <w:b/>
          <w:sz w:val="72"/>
          <w:szCs w:val="30"/>
        </w:rPr>
      </w:pPr>
    </w:p>
    <w:p w:rsidR="0071634E" w:rsidRDefault="0071634E" w:rsidP="004375F6">
      <w:pPr>
        <w:jc w:val="center"/>
        <w:outlineLvl w:val="0"/>
        <w:rPr>
          <w:rFonts w:ascii="黑体" w:eastAsia="黑体" w:hAnsi="黑体"/>
          <w:b/>
          <w:sz w:val="52"/>
          <w:szCs w:val="30"/>
        </w:rPr>
      </w:pPr>
      <w:bookmarkStart w:id="317" w:name="_Hlk503258221"/>
      <w:bookmarkStart w:id="318" w:name="_Toc503258476"/>
      <w:bookmarkStart w:id="319" w:name="_Toc503258988"/>
      <w:bookmarkStart w:id="320" w:name="_Toc503259155"/>
      <w:r w:rsidRPr="00D73EF5">
        <w:rPr>
          <w:rFonts w:ascii="黑体" w:eastAsia="黑体" w:hAnsi="黑体" w:hint="eastAsia"/>
          <w:b/>
          <w:sz w:val="52"/>
          <w:szCs w:val="30"/>
        </w:rPr>
        <w:t>宁波市</w:t>
      </w:r>
      <w:r w:rsidR="003B3CEB">
        <w:rPr>
          <w:rFonts w:ascii="黑体" w:eastAsia="黑体" w:hAnsi="黑体" w:hint="eastAsia"/>
          <w:b/>
          <w:sz w:val="52"/>
          <w:szCs w:val="30"/>
        </w:rPr>
        <w:t>产业</w:t>
      </w:r>
      <w:r>
        <w:rPr>
          <w:rFonts w:ascii="黑体" w:eastAsia="黑体" w:hAnsi="黑体" w:hint="eastAsia"/>
          <w:b/>
          <w:sz w:val="52"/>
          <w:szCs w:val="30"/>
        </w:rPr>
        <w:t>创新资源布局情况</w:t>
      </w:r>
      <w:r w:rsidR="004375F6">
        <w:rPr>
          <w:rFonts w:ascii="黑体" w:eastAsia="黑体" w:hAnsi="黑体" w:hint="eastAsia"/>
          <w:b/>
          <w:sz w:val="52"/>
          <w:szCs w:val="30"/>
        </w:rPr>
        <w:t>研究</w:t>
      </w:r>
      <w:bookmarkEnd w:id="318"/>
      <w:bookmarkEnd w:id="319"/>
      <w:bookmarkEnd w:id="320"/>
    </w:p>
    <w:p w:rsidR="0071634E" w:rsidRDefault="0071634E" w:rsidP="0071634E">
      <w:pPr>
        <w:jc w:val="center"/>
        <w:rPr>
          <w:sz w:val="44"/>
          <w:szCs w:val="30"/>
        </w:rPr>
      </w:pPr>
    </w:p>
    <w:p w:rsidR="0071634E" w:rsidRDefault="0071634E" w:rsidP="0071634E">
      <w:pPr>
        <w:jc w:val="center"/>
        <w:rPr>
          <w:sz w:val="44"/>
          <w:szCs w:val="30"/>
        </w:rPr>
      </w:pPr>
    </w:p>
    <w:p w:rsidR="0071634E" w:rsidRDefault="0071634E" w:rsidP="0071634E">
      <w:pPr>
        <w:jc w:val="center"/>
        <w:rPr>
          <w:sz w:val="44"/>
          <w:szCs w:val="30"/>
        </w:rPr>
      </w:pPr>
    </w:p>
    <w:p w:rsidR="0071634E" w:rsidRDefault="0071634E" w:rsidP="0071634E">
      <w:pPr>
        <w:jc w:val="center"/>
        <w:rPr>
          <w:sz w:val="44"/>
          <w:szCs w:val="30"/>
        </w:rPr>
      </w:pPr>
    </w:p>
    <w:p w:rsidR="0071634E" w:rsidRDefault="0071634E" w:rsidP="0071634E">
      <w:pPr>
        <w:jc w:val="center"/>
        <w:rPr>
          <w:sz w:val="44"/>
          <w:szCs w:val="30"/>
        </w:rPr>
      </w:pPr>
    </w:p>
    <w:p w:rsidR="0071634E" w:rsidRDefault="0071634E" w:rsidP="0071634E">
      <w:pPr>
        <w:jc w:val="center"/>
        <w:rPr>
          <w:sz w:val="44"/>
          <w:szCs w:val="30"/>
        </w:rPr>
      </w:pPr>
    </w:p>
    <w:p w:rsidR="0071634E" w:rsidRDefault="0071634E" w:rsidP="0071634E">
      <w:pPr>
        <w:jc w:val="center"/>
        <w:rPr>
          <w:sz w:val="44"/>
          <w:szCs w:val="30"/>
        </w:rPr>
      </w:pPr>
    </w:p>
    <w:p w:rsidR="0071634E" w:rsidRDefault="0071634E" w:rsidP="0071634E">
      <w:pPr>
        <w:jc w:val="center"/>
        <w:rPr>
          <w:sz w:val="44"/>
          <w:szCs w:val="30"/>
        </w:rPr>
      </w:pPr>
    </w:p>
    <w:p w:rsidR="0071634E" w:rsidRPr="00FD7FAA" w:rsidRDefault="0071634E" w:rsidP="0071634E">
      <w:pPr>
        <w:jc w:val="center"/>
        <w:rPr>
          <w:sz w:val="44"/>
          <w:szCs w:val="30"/>
        </w:rPr>
      </w:pPr>
    </w:p>
    <w:p w:rsidR="0071634E" w:rsidRDefault="0071634E" w:rsidP="0071634E">
      <w:pPr>
        <w:jc w:val="center"/>
        <w:rPr>
          <w:sz w:val="44"/>
          <w:szCs w:val="30"/>
        </w:rPr>
      </w:pPr>
    </w:p>
    <w:p w:rsidR="0071634E" w:rsidRPr="00D73EF5" w:rsidRDefault="0071634E" w:rsidP="0071634E">
      <w:pPr>
        <w:jc w:val="center"/>
        <w:rPr>
          <w:sz w:val="32"/>
          <w:szCs w:val="30"/>
        </w:rPr>
      </w:pPr>
    </w:p>
    <w:p w:rsidR="0071634E" w:rsidRPr="006D05A1" w:rsidRDefault="0071634E" w:rsidP="0071634E">
      <w:pPr>
        <w:jc w:val="center"/>
        <w:rPr>
          <w:sz w:val="32"/>
          <w:szCs w:val="30"/>
        </w:rPr>
      </w:pPr>
    </w:p>
    <w:p w:rsidR="0071634E" w:rsidRDefault="0071634E" w:rsidP="0071634E">
      <w:pPr>
        <w:widowControl/>
        <w:jc w:val="left"/>
        <w:rPr>
          <w:sz w:val="30"/>
          <w:szCs w:val="30"/>
        </w:rPr>
      </w:pPr>
      <w:r>
        <w:rPr>
          <w:sz w:val="30"/>
          <w:szCs w:val="30"/>
        </w:rPr>
        <w:br w:type="page"/>
      </w:r>
    </w:p>
    <w:p w:rsidR="00A517FF" w:rsidRPr="0071610D" w:rsidRDefault="00A517FF" w:rsidP="00A517FF">
      <w:pPr>
        <w:pStyle w:val="13"/>
      </w:pPr>
      <w:r w:rsidRPr="0071610D">
        <w:rPr>
          <w:rFonts w:hint="eastAsia"/>
        </w:rPr>
        <w:lastRenderedPageBreak/>
        <w:t>目</w:t>
      </w:r>
      <w:r>
        <w:rPr>
          <w:rFonts w:hint="eastAsia"/>
        </w:rPr>
        <w:t xml:space="preserve">  </w:t>
      </w:r>
      <w:r w:rsidRPr="0071610D">
        <w:rPr>
          <w:rFonts w:hint="eastAsia"/>
        </w:rPr>
        <w:t>录</w:t>
      </w:r>
    </w:p>
    <w:p w:rsidR="00A517FF" w:rsidRDefault="00A517FF">
      <w:pPr>
        <w:pStyle w:val="13"/>
        <w:rPr>
          <w:rFonts w:asciiTheme="minorHAnsi" w:eastAsiaTheme="minorEastAsia" w:hAnsiTheme="minorHAnsi" w:cstheme="minorBidi"/>
          <w:noProof/>
          <w:kern w:val="2"/>
          <w:sz w:val="21"/>
          <w:szCs w:val="22"/>
        </w:rPr>
      </w:pPr>
      <w:r>
        <w:rPr>
          <w:rFonts w:ascii="Times New Roman" w:hAnsi="Times New Roman"/>
          <w:sz w:val="30"/>
          <w:szCs w:val="30"/>
        </w:rPr>
        <w:fldChar w:fldCharType="begin"/>
      </w:r>
      <w:r>
        <w:rPr>
          <w:rFonts w:ascii="Times New Roman" w:hAnsi="Times New Roman"/>
          <w:sz w:val="30"/>
          <w:szCs w:val="30"/>
        </w:rPr>
        <w:instrText xml:space="preserve"> TOC \o "1-3" \h \z \u </w:instrText>
      </w:r>
      <w:r>
        <w:rPr>
          <w:rFonts w:ascii="Times New Roman" w:hAnsi="Times New Roman"/>
          <w:sz w:val="30"/>
          <w:szCs w:val="30"/>
        </w:rPr>
        <w:fldChar w:fldCharType="separate"/>
      </w:r>
      <w:hyperlink w:anchor="_Toc503258476" w:history="1"/>
    </w:p>
    <w:p w:rsidR="00A517FF" w:rsidRDefault="00A517FF">
      <w:pPr>
        <w:pStyle w:val="2"/>
        <w:tabs>
          <w:tab w:val="right" w:leader="dot" w:pos="8296"/>
        </w:tabs>
        <w:rPr>
          <w:rFonts w:cstheme="minorBidi"/>
          <w:noProof/>
          <w:kern w:val="2"/>
          <w:sz w:val="21"/>
        </w:rPr>
      </w:pPr>
      <w:hyperlink w:anchor="_Toc503258477" w:history="1">
        <w:r w:rsidRPr="00582168">
          <w:rPr>
            <w:rStyle w:val="af0"/>
            <w:rFonts w:ascii="宋体" w:eastAsia="宋体" w:hAnsi="宋体"/>
            <w:b/>
            <w:noProof/>
          </w:rPr>
          <w:t>第一部分：高端装备产业</w:t>
        </w:r>
        <w:r>
          <w:rPr>
            <w:noProof/>
            <w:webHidden/>
          </w:rPr>
          <w:tab/>
        </w:r>
        <w:r>
          <w:rPr>
            <w:noProof/>
            <w:webHidden/>
          </w:rPr>
          <w:fldChar w:fldCharType="begin"/>
        </w:r>
        <w:r>
          <w:rPr>
            <w:noProof/>
            <w:webHidden/>
          </w:rPr>
          <w:instrText xml:space="preserve"> PAGEREF _Toc503258477 \h </w:instrText>
        </w:r>
        <w:r>
          <w:rPr>
            <w:noProof/>
            <w:webHidden/>
          </w:rPr>
        </w:r>
        <w:r>
          <w:rPr>
            <w:noProof/>
            <w:webHidden/>
          </w:rPr>
          <w:fldChar w:fldCharType="separate"/>
        </w:r>
        <w:r>
          <w:rPr>
            <w:noProof/>
            <w:webHidden/>
          </w:rPr>
          <w:t>165</w:t>
        </w:r>
        <w:r>
          <w:rPr>
            <w:noProof/>
            <w:webHidden/>
          </w:rPr>
          <w:fldChar w:fldCharType="end"/>
        </w:r>
      </w:hyperlink>
    </w:p>
    <w:p w:rsidR="00A517FF" w:rsidRDefault="00A517FF">
      <w:pPr>
        <w:pStyle w:val="2"/>
        <w:tabs>
          <w:tab w:val="right" w:leader="dot" w:pos="8296"/>
        </w:tabs>
        <w:rPr>
          <w:rFonts w:cstheme="minorBidi"/>
          <w:noProof/>
          <w:kern w:val="2"/>
          <w:sz w:val="21"/>
        </w:rPr>
      </w:pPr>
      <w:hyperlink w:anchor="_Toc503258478" w:history="1">
        <w:r w:rsidRPr="00582168">
          <w:rPr>
            <w:rStyle w:val="af0"/>
            <w:rFonts w:ascii="宋体" w:eastAsia="宋体" w:hAnsi="宋体"/>
            <w:b/>
            <w:noProof/>
          </w:rPr>
          <w:t>一、产业整体概况</w:t>
        </w:r>
        <w:r>
          <w:rPr>
            <w:noProof/>
            <w:webHidden/>
          </w:rPr>
          <w:tab/>
        </w:r>
        <w:r>
          <w:rPr>
            <w:noProof/>
            <w:webHidden/>
          </w:rPr>
          <w:fldChar w:fldCharType="begin"/>
        </w:r>
        <w:r>
          <w:rPr>
            <w:noProof/>
            <w:webHidden/>
          </w:rPr>
          <w:instrText xml:space="preserve"> PAGEREF _Toc503258478 \h </w:instrText>
        </w:r>
        <w:r>
          <w:rPr>
            <w:noProof/>
            <w:webHidden/>
          </w:rPr>
        </w:r>
        <w:r>
          <w:rPr>
            <w:noProof/>
            <w:webHidden/>
          </w:rPr>
          <w:fldChar w:fldCharType="separate"/>
        </w:r>
        <w:r>
          <w:rPr>
            <w:noProof/>
            <w:webHidden/>
          </w:rPr>
          <w:t>165</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479" w:history="1">
        <w:r w:rsidRPr="00582168">
          <w:rPr>
            <w:rStyle w:val="af0"/>
            <w:rFonts w:ascii="宋体" w:eastAsia="宋体" w:hAnsi="宋体"/>
            <w:b/>
            <w:noProof/>
          </w:rPr>
          <w:t>（一）高端装备产业稳步增长</w:t>
        </w:r>
        <w:r>
          <w:rPr>
            <w:noProof/>
            <w:webHidden/>
          </w:rPr>
          <w:tab/>
        </w:r>
        <w:r>
          <w:rPr>
            <w:noProof/>
            <w:webHidden/>
          </w:rPr>
          <w:fldChar w:fldCharType="begin"/>
        </w:r>
        <w:r>
          <w:rPr>
            <w:noProof/>
            <w:webHidden/>
          </w:rPr>
          <w:instrText xml:space="preserve"> PAGEREF _Toc503258479 \h </w:instrText>
        </w:r>
        <w:r>
          <w:rPr>
            <w:noProof/>
            <w:webHidden/>
          </w:rPr>
        </w:r>
        <w:r>
          <w:rPr>
            <w:noProof/>
            <w:webHidden/>
          </w:rPr>
          <w:fldChar w:fldCharType="separate"/>
        </w:r>
        <w:r>
          <w:rPr>
            <w:noProof/>
            <w:webHidden/>
          </w:rPr>
          <w:t>165</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480" w:history="1">
        <w:r w:rsidRPr="00582168">
          <w:rPr>
            <w:rStyle w:val="af0"/>
            <w:rFonts w:ascii="宋体" w:eastAsia="宋体" w:hAnsi="宋体"/>
            <w:b/>
            <w:noProof/>
          </w:rPr>
          <w:t>（二）集聚效应初步显现，多区发展潜力较大</w:t>
        </w:r>
        <w:r>
          <w:rPr>
            <w:noProof/>
            <w:webHidden/>
          </w:rPr>
          <w:tab/>
        </w:r>
        <w:r>
          <w:rPr>
            <w:noProof/>
            <w:webHidden/>
          </w:rPr>
          <w:fldChar w:fldCharType="begin"/>
        </w:r>
        <w:r>
          <w:rPr>
            <w:noProof/>
            <w:webHidden/>
          </w:rPr>
          <w:instrText xml:space="preserve"> PAGEREF _Toc503258480 \h </w:instrText>
        </w:r>
        <w:r>
          <w:rPr>
            <w:noProof/>
            <w:webHidden/>
          </w:rPr>
        </w:r>
        <w:r>
          <w:rPr>
            <w:noProof/>
            <w:webHidden/>
          </w:rPr>
          <w:fldChar w:fldCharType="separate"/>
        </w:r>
        <w:r>
          <w:rPr>
            <w:noProof/>
            <w:webHidden/>
          </w:rPr>
          <w:t>166</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481" w:history="1">
        <w:r w:rsidRPr="00582168">
          <w:rPr>
            <w:rStyle w:val="af0"/>
            <w:rFonts w:ascii="宋体" w:eastAsia="宋体" w:hAnsi="宋体"/>
            <w:b/>
            <w:noProof/>
          </w:rPr>
          <w:t>（三）细分领域优势明显，形成“2大基础+2大优势”细分领域发展格局</w:t>
        </w:r>
        <w:r>
          <w:rPr>
            <w:noProof/>
            <w:webHidden/>
          </w:rPr>
          <w:tab/>
        </w:r>
        <w:r>
          <w:rPr>
            <w:noProof/>
            <w:webHidden/>
          </w:rPr>
          <w:fldChar w:fldCharType="begin"/>
        </w:r>
        <w:r>
          <w:rPr>
            <w:noProof/>
            <w:webHidden/>
          </w:rPr>
          <w:instrText xml:space="preserve"> PAGEREF _Toc503258481 \h </w:instrText>
        </w:r>
        <w:r>
          <w:rPr>
            <w:noProof/>
            <w:webHidden/>
          </w:rPr>
        </w:r>
        <w:r>
          <w:rPr>
            <w:noProof/>
            <w:webHidden/>
          </w:rPr>
          <w:fldChar w:fldCharType="separate"/>
        </w:r>
        <w:r>
          <w:rPr>
            <w:noProof/>
            <w:webHidden/>
          </w:rPr>
          <w:t>167</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482" w:history="1">
        <w:r w:rsidRPr="00582168">
          <w:rPr>
            <w:rStyle w:val="af0"/>
            <w:rFonts w:ascii="宋体" w:eastAsia="宋体" w:hAnsi="宋体"/>
            <w:b/>
            <w:noProof/>
          </w:rPr>
          <w:t>（四）拥有良好的政策扶持环境</w:t>
        </w:r>
        <w:r>
          <w:rPr>
            <w:noProof/>
            <w:webHidden/>
          </w:rPr>
          <w:tab/>
        </w:r>
        <w:r>
          <w:rPr>
            <w:noProof/>
            <w:webHidden/>
          </w:rPr>
          <w:fldChar w:fldCharType="begin"/>
        </w:r>
        <w:r>
          <w:rPr>
            <w:noProof/>
            <w:webHidden/>
          </w:rPr>
          <w:instrText xml:space="preserve"> PAGEREF _Toc503258482 \h </w:instrText>
        </w:r>
        <w:r>
          <w:rPr>
            <w:noProof/>
            <w:webHidden/>
          </w:rPr>
        </w:r>
        <w:r>
          <w:rPr>
            <w:noProof/>
            <w:webHidden/>
          </w:rPr>
          <w:fldChar w:fldCharType="separate"/>
        </w:r>
        <w:r>
          <w:rPr>
            <w:noProof/>
            <w:webHidden/>
          </w:rPr>
          <w:t>167</w:t>
        </w:r>
        <w:r>
          <w:rPr>
            <w:noProof/>
            <w:webHidden/>
          </w:rPr>
          <w:fldChar w:fldCharType="end"/>
        </w:r>
      </w:hyperlink>
    </w:p>
    <w:p w:rsidR="00A517FF" w:rsidRDefault="00A517FF">
      <w:pPr>
        <w:pStyle w:val="2"/>
        <w:tabs>
          <w:tab w:val="right" w:leader="dot" w:pos="8296"/>
        </w:tabs>
        <w:rPr>
          <w:rFonts w:cstheme="minorBidi"/>
          <w:noProof/>
          <w:kern w:val="2"/>
          <w:sz w:val="21"/>
        </w:rPr>
      </w:pPr>
      <w:hyperlink w:anchor="_Toc503258483" w:history="1">
        <w:r w:rsidRPr="00582168">
          <w:rPr>
            <w:rStyle w:val="af0"/>
            <w:rFonts w:ascii="宋体" w:eastAsia="宋体" w:hAnsi="宋体"/>
            <w:b/>
            <w:noProof/>
          </w:rPr>
          <w:t>二、优势细分领域情况</w:t>
        </w:r>
        <w:r>
          <w:rPr>
            <w:noProof/>
            <w:webHidden/>
          </w:rPr>
          <w:tab/>
        </w:r>
        <w:r>
          <w:rPr>
            <w:noProof/>
            <w:webHidden/>
          </w:rPr>
          <w:fldChar w:fldCharType="begin"/>
        </w:r>
        <w:r>
          <w:rPr>
            <w:noProof/>
            <w:webHidden/>
          </w:rPr>
          <w:instrText xml:space="preserve"> PAGEREF _Toc503258483 \h </w:instrText>
        </w:r>
        <w:r>
          <w:rPr>
            <w:noProof/>
            <w:webHidden/>
          </w:rPr>
        </w:r>
        <w:r>
          <w:rPr>
            <w:noProof/>
            <w:webHidden/>
          </w:rPr>
          <w:fldChar w:fldCharType="separate"/>
        </w:r>
        <w:r>
          <w:rPr>
            <w:noProof/>
            <w:webHidden/>
          </w:rPr>
          <w:t>169</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484" w:history="1">
        <w:r w:rsidRPr="00582168">
          <w:rPr>
            <w:rStyle w:val="af0"/>
            <w:rFonts w:ascii="宋体" w:eastAsia="宋体" w:hAnsi="宋体"/>
            <w:b/>
            <w:noProof/>
          </w:rPr>
          <w:t>（一）数控机床及机器人</w:t>
        </w:r>
        <w:r>
          <w:rPr>
            <w:noProof/>
            <w:webHidden/>
          </w:rPr>
          <w:tab/>
        </w:r>
        <w:r>
          <w:rPr>
            <w:noProof/>
            <w:webHidden/>
          </w:rPr>
          <w:fldChar w:fldCharType="begin"/>
        </w:r>
        <w:r>
          <w:rPr>
            <w:noProof/>
            <w:webHidden/>
          </w:rPr>
          <w:instrText xml:space="preserve"> PAGEREF _Toc503258484 \h </w:instrText>
        </w:r>
        <w:r>
          <w:rPr>
            <w:noProof/>
            <w:webHidden/>
          </w:rPr>
        </w:r>
        <w:r>
          <w:rPr>
            <w:noProof/>
            <w:webHidden/>
          </w:rPr>
          <w:fldChar w:fldCharType="separate"/>
        </w:r>
        <w:r>
          <w:rPr>
            <w:noProof/>
            <w:webHidden/>
          </w:rPr>
          <w:t>169</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485" w:history="1">
        <w:r w:rsidRPr="00582168">
          <w:rPr>
            <w:rStyle w:val="af0"/>
            <w:rFonts w:ascii="宋体" w:eastAsia="宋体" w:hAnsi="宋体"/>
            <w:b/>
            <w:noProof/>
          </w:rPr>
          <w:t>（二）专用自动化成套设备</w:t>
        </w:r>
        <w:r>
          <w:rPr>
            <w:noProof/>
            <w:webHidden/>
          </w:rPr>
          <w:tab/>
        </w:r>
        <w:r>
          <w:rPr>
            <w:noProof/>
            <w:webHidden/>
          </w:rPr>
          <w:fldChar w:fldCharType="begin"/>
        </w:r>
        <w:r>
          <w:rPr>
            <w:noProof/>
            <w:webHidden/>
          </w:rPr>
          <w:instrText xml:space="preserve"> PAGEREF _Toc503258485 \h </w:instrText>
        </w:r>
        <w:r>
          <w:rPr>
            <w:noProof/>
            <w:webHidden/>
          </w:rPr>
        </w:r>
        <w:r>
          <w:rPr>
            <w:noProof/>
            <w:webHidden/>
          </w:rPr>
          <w:fldChar w:fldCharType="separate"/>
        </w:r>
        <w:r>
          <w:rPr>
            <w:noProof/>
            <w:webHidden/>
          </w:rPr>
          <w:t>176</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486" w:history="1">
        <w:r w:rsidRPr="00582168">
          <w:rPr>
            <w:rStyle w:val="af0"/>
            <w:rFonts w:ascii="宋体" w:eastAsia="宋体" w:hAnsi="宋体"/>
            <w:b/>
            <w:noProof/>
          </w:rPr>
          <w:t>（三）高端机械基础部件</w:t>
        </w:r>
        <w:r>
          <w:rPr>
            <w:noProof/>
            <w:webHidden/>
          </w:rPr>
          <w:tab/>
        </w:r>
        <w:r>
          <w:rPr>
            <w:noProof/>
            <w:webHidden/>
          </w:rPr>
          <w:fldChar w:fldCharType="begin"/>
        </w:r>
        <w:r>
          <w:rPr>
            <w:noProof/>
            <w:webHidden/>
          </w:rPr>
          <w:instrText xml:space="preserve"> PAGEREF _Toc503258486 \h </w:instrText>
        </w:r>
        <w:r>
          <w:rPr>
            <w:noProof/>
            <w:webHidden/>
          </w:rPr>
        </w:r>
        <w:r>
          <w:rPr>
            <w:noProof/>
            <w:webHidden/>
          </w:rPr>
          <w:fldChar w:fldCharType="separate"/>
        </w:r>
        <w:r>
          <w:rPr>
            <w:noProof/>
            <w:webHidden/>
          </w:rPr>
          <w:t>180</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487" w:history="1">
        <w:r w:rsidRPr="00582168">
          <w:rPr>
            <w:rStyle w:val="af0"/>
            <w:rFonts w:ascii="宋体" w:eastAsia="宋体" w:hAnsi="宋体"/>
            <w:b/>
            <w:noProof/>
          </w:rPr>
          <w:t>（四）智能测控装置与部件</w:t>
        </w:r>
        <w:r>
          <w:rPr>
            <w:noProof/>
            <w:webHidden/>
          </w:rPr>
          <w:tab/>
        </w:r>
        <w:r>
          <w:rPr>
            <w:noProof/>
            <w:webHidden/>
          </w:rPr>
          <w:fldChar w:fldCharType="begin"/>
        </w:r>
        <w:r>
          <w:rPr>
            <w:noProof/>
            <w:webHidden/>
          </w:rPr>
          <w:instrText xml:space="preserve"> PAGEREF _Toc503258487 \h </w:instrText>
        </w:r>
        <w:r>
          <w:rPr>
            <w:noProof/>
            <w:webHidden/>
          </w:rPr>
        </w:r>
        <w:r>
          <w:rPr>
            <w:noProof/>
            <w:webHidden/>
          </w:rPr>
          <w:fldChar w:fldCharType="separate"/>
        </w:r>
        <w:r>
          <w:rPr>
            <w:noProof/>
            <w:webHidden/>
          </w:rPr>
          <w:t>182</w:t>
        </w:r>
        <w:r>
          <w:rPr>
            <w:noProof/>
            <w:webHidden/>
          </w:rPr>
          <w:fldChar w:fldCharType="end"/>
        </w:r>
      </w:hyperlink>
    </w:p>
    <w:p w:rsidR="00A517FF" w:rsidRDefault="00A517FF">
      <w:pPr>
        <w:pStyle w:val="2"/>
        <w:tabs>
          <w:tab w:val="right" w:leader="dot" w:pos="8296"/>
        </w:tabs>
        <w:rPr>
          <w:rFonts w:cstheme="minorBidi"/>
          <w:noProof/>
          <w:kern w:val="2"/>
          <w:sz w:val="21"/>
        </w:rPr>
      </w:pPr>
      <w:hyperlink w:anchor="_Toc503258488" w:history="1">
        <w:r w:rsidRPr="00582168">
          <w:rPr>
            <w:rStyle w:val="af0"/>
            <w:rFonts w:ascii="宋体" w:eastAsia="宋体" w:hAnsi="宋体"/>
            <w:b/>
            <w:noProof/>
          </w:rPr>
          <w:t>三、产业创新概况</w:t>
        </w:r>
        <w:r>
          <w:rPr>
            <w:noProof/>
            <w:webHidden/>
          </w:rPr>
          <w:tab/>
        </w:r>
        <w:r>
          <w:rPr>
            <w:noProof/>
            <w:webHidden/>
          </w:rPr>
          <w:fldChar w:fldCharType="begin"/>
        </w:r>
        <w:r>
          <w:rPr>
            <w:noProof/>
            <w:webHidden/>
          </w:rPr>
          <w:instrText xml:space="preserve"> PAGEREF _Toc503258488 \h </w:instrText>
        </w:r>
        <w:r>
          <w:rPr>
            <w:noProof/>
            <w:webHidden/>
          </w:rPr>
        </w:r>
        <w:r>
          <w:rPr>
            <w:noProof/>
            <w:webHidden/>
          </w:rPr>
          <w:fldChar w:fldCharType="separate"/>
        </w:r>
        <w:r>
          <w:rPr>
            <w:noProof/>
            <w:webHidden/>
          </w:rPr>
          <w:t>183</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489" w:history="1">
        <w:r w:rsidRPr="00582168">
          <w:rPr>
            <w:rStyle w:val="af0"/>
            <w:rFonts w:ascii="宋体" w:eastAsia="宋体" w:hAnsi="宋体"/>
            <w:b/>
            <w:noProof/>
          </w:rPr>
          <w:t>（一）研发投入情况</w:t>
        </w:r>
        <w:r>
          <w:rPr>
            <w:noProof/>
            <w:webHidden/>
          </w:rPr>
          <w:tab/>
        </w:r>
        <w:r>
          <w:rPr>
            <w:noProof/>
            <w:webHidden/>
          </w:rPr>
          <w:fldChar w:fldCharType="begin"/>
        </w:r>
        <w:r>
          <w:rPr>
            <w:noProof/>
            <w:webHidden/>
          </w:rPr>
          <w:instrText xml:space="preserve"> PAGEREF _Toc503258489 \h </w:instrText>
        </w:r>
        <w:r>
          <w:rPr>
            <w:noProof/>
            <w:webHidden/>
          </w:rPr>
        </w:r>
        <w:r>
          <w:rPr>
            <w:noProof/>
            <w:webHidden/>
          </w:rPr>
          <w:fldChar w:fldCharType="separate"/>
        </w:r>
        <w:r>
          <w:rPr>
            <w:noProof/>
            <w:webHidden/>
          </w:rPr>
          <w:t>183</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490" w:history="1">
        <w:r w:rsidRPr="00582168">
          <w:rPr>
            <w:rStyle w:val="af0"/>
            <w:rFonts w:ascii="宋体" w:eastAsia="宋体" w:hAnsi="宋体"/>
            <w:b/>
            <w:noProof/>
          </w:rPr>
          <w:t>（二）创新平台建设情况</w:t>
        </w:r>
        <w:r>
          <w:rPr>
            <w:noProof/>
            <w:webHidden/>
          </w:rPr>
          <w:tab/>
        </w:r>
        <w:r>
          <w:rPr>
            <w:noProof/>
            <w:webHidden/>
          </w:rPr>
          <w:fldChar w:fldCharType="begin"/>
        </w:r>
        <w:r>
          <w:rPr>
            <w:noProof/>
            <w:webHidden/>
          </w:rPr>
          <w:instrText xml:space="preserve"> PAGEREF _Toc503258490 \h </w:instrText>
        </w:r>
        <w:r>
          <w:rPr>
            <w:noProof/>
            <w:webHidden/>
          </w:rPr>
        </w:r>
        <w:r>
          <w:rPr>
            <w:noProof/>
            <w:webHidden/>
          </w:rPr>
          <w:fldChar w:fldCharType="separate"/>
        </w:r>
        <w:r>
          <w:rPr>
            <w:noProof/>
            <w:webHidden/>
          </w:rPr>
          <w:t>184</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491" w:history="1">
        <w:r w:rsidRPr="00582168">
          <w:rPr>
            <w:rStyle w:val="af0"/>
            <w:rFonts w:ascii="宋体" w:eastAsia="宋体" w:hAnsi="宋体"/>
            <w:b/>
            <w:noProof/>
          </w:rPr>
          <w:t>（三）产学研合作情况</w:t>
        </w:r>
        <w:r>
          <w:rPr>
            <w:noProof/>
            <w:webHidden/>
          </w:rPr>
          <w:tab/>
        </w:r>
        <w:r>
          <w:rPr>
            <w:noProof/>
            <w:webHidden/>
          </w:rPr>
          <w:fldChar w:fldCharType="begin"/>
        </w:r>
        <w:r>
          <w:rPr>
            <w:noProof/>
            <w:webHidden/>
          </w:rPr>
          <w:instrText xml:space="preserve"> PAGEREF _Toc503258491 \h </w:instrText>
        </w:r>
        <w:r>
          <w:rPr>
            <w:noProof/>
            <w:webHidden/>
          </w:rPr>
        </w:r>
        <w:r>
          <w:rPr>
            <w:noProof/>
            <w:webHidden/>
          </w:rPr>
          <w:fldChar w:fldCharType="separate"/>
        </w:r>
        <w:r>
          <w:rPr>
            <w:noProof/>
            <w:webHidden/>
          </w:rPr>
          <w:t>188</w:t>
        </w:r>
        <w:r>
          <w:rPr>
            <w:noProof/>
            <w:webHidden/>
          </w:rPr>
          <w:fldChar w:fldCharType="end"/>
        </w:r>
      </w:hyperlink>
    </w:p>
    <w:p w:rsidR="00A517FF" w:rsidRDefault="00A517FF">
      <w:pPr>
        <w:pStyle w:val="2"/>
        <w:tabs>
          <w:tab w:val="right" w:leader="dot" w:pos="8296"/>
        </w:tabs>
        <w:rPr>
          <w:rFonts w:cstheme="minorBidi"/>
          <w:noProof/>
          <w:kern w:val="2"/>
          <w:sz w:val="21"/>
        </w:rPr>
      </w:pPr>
      <w:hyperlink w:anchor="_Toc503258492" w:history="1">
        <w:r w:rsidRPr="00582168">
          <w:rPr>
            <w:rStyle w:val="af0"/>
            <w:rFonts w:ascii="宋体" w:eastAsia="宋体" w:hAnsi="宋体"/>
            <w:b/>
            <w:noProof/>
          </w:rPr>
          <w:t>四、产业布局与产业发展重点</w:t>
        </w:r>
        <w:r>
          <w:rPr>
            <w:noProof/>
            <w:webHidden/>
          </w:rPr>
          <w:tab/>
        </w:r>
        <w:r>
          <w:rPr>
            <w:noProof/>
            <w:webHidden/>
          </w:rPr>
          <w:fldChar w:fldCharType="begin"/>
        </w:r>
        <w:r>
          <w:rPr>
            <w:noProof/>
            <w:webHidden/>
          </w:rPr>
          <w:instrText xml:space="preserve"> PAGEREF _Toc503258492 \h </w:instrText>
        </w:r>
        <w:r>
          <w:rPr>
            <w:noProof/>
            <w:webHidden/>
          </w:rPr>
        </w:r>
        <w:r>
          <w:rPr>
            <w:noProof/>
            <w:webHidden/>
          </w:rPr>
          <w:fldChar w:fldCharType="separate"/>
        </w:r>
        <w:r>
          <w:rPr>
            <w:noProof/>
            <w:webHidden/>
          </w:rPr>
          <w:t>192</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493" w:history="1">
        <w:r w:rsidRPr="00582168">
          <w:rPr>
            <w:rStyle w:val="af0"/>
            <w:rFonts w:ascii="宋体" w:eastAsia="宋体" w:hAnsi="宋体"/>
            <w:b/>
            <w:noProof/>
          </w:rPr>
          <w:t>（一）产业布局</w:t>
        </w:r>
        <w:r>
          <w:rPr>
            <w:noProof/>
            <w:webHidden/>
          </w:rPr>
          <w:tab/>
        </w:r>
        <w:r>
          <w:rPr>
            <w:noProof/>
            <w:webHidden/>
          </w:rPr>
          <w:fldChar w:fldCharType="begin"/>
        </w:r>
        <w:r>
          <w:rPr>
            <w:noProof/>
            <w:webHidden/>
          </w:rPr>
          <w:instrText xml:space="preserve"> PAGEREF _Toc503258493 \h </w:instrText>
        </w:r>
        <w:r>
          <w:rPr>
            <w:noProof/>
            <w:webHidden/>
          </w:rPr>
        </w:r>
        <w:r>
          <w:rPr>
            <w:noProof/>
            <w:webHidden/>
          </w:rPr>
          <w:fldChar w:fldCharType="separate"/>
        </w:r>
        <w:r>
          <w:rPr>
            <w:noProof/>
            <w:webHidden/>
          </w:rPr>
          <w:t>192</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494" w:history="1">
        <w:r w:rsidRPr="00582168">
          <w:rPr>
            <w:rStyle w:val="af0"/>
            <w:rFonts w:ascii="宋体" w:eastAsia="宋体" w:hAnsi="宋体"/>
            <w:b/>
            <w:noProof/>
          </w:rPr>
          <w:t>（二）重点发展领域</w:t>
        </w:r>
        <w:r>
          <w:rPr>
            <w:noProof/>
            <w:webHidden/>
          </w:rPr>
          <w:tab/>
        </w:r>
        <w:r>
          <w:rPr>
            <w:noProof/>
            <w:webHidden/>
          </w:rPr>
          <w:fldChar w:fldCharType="begin"/>
        </w:r>
        <w:r>
          <w:rPr>
            <w:noProof/>
            <w:webHidden/>
          </w:rPr>
          <w:instrText xml:space="preserve"> PAGEREF _Toc503258494 \h </w:instrText>
        </w:r>
        <w:r>
          <w:rPr>
            <w:noProof/>
            <w:webHidden/>
          </w:rPr>
        </w:r>
        <w:r>
          <w:rPr>
            <w:noProof/>
            <w:webHidden/>
          </w:rPr>
          <w:fldChar w:fldCharType="separate"/>
        </w:r>
        <w:r>
          <w:rPr>
            <w:noProof/>
            <w:webHidden/>
          </w:rPr>
          <w:t>194</w:t>
        </w:r>
        <w:r>
          <w:rPr>
            <w:noProof/>
            <w:webHidden/>
          </w:rPr>
          <w:fldChar w:fldCharType="end"/>
        </w:r>
      </w:hyperlink>
    </w:p>
    <w:p w:rsidR="00A517FF" w:rsidRDefault="00A517FF">
      <w:pPr>
        <w:pStyle w:val="2"/>
        <w:tabs>
          <w:tab w:val="right" w:leader="dot" w:pos="8296"/>
        </w:tabs>
        <w:rPr>
          <w:rFonts w:cstheme="minorBidi"/>
          <w:noProof/>
          <w:kern w:val="2"/>
          <w:sz w:val="21"/>
        </w:rPr>
      </w:pPr>
      <w:hyperlink w:anchor="_Toc503258495" w:history="1">
        <w:r w:rsidRPr="00582168">
          <w:rPr>
            <w:rStyle w:val="af0"/>
            <w:rFonts w:ascii="宋体" w:eastAsia="宋体" w:hAnsi="宋体"/>
            <w:b/>
            <w:noProof/>
          </w:rPr>
          <w:t>第二部分：新材料产业</w:t>
        </w:r>
        <w:r>
          <w:rPr>
            <w:noProof/>
            <w:webHidden/>
          </w:rPr>
          <w:tab/>
        </w:r>
        <w:r>
          <w:rPr>
            <w:noProof/>
            <w:webHidden/>
          </w:rPr>
          <w:fldChar w:fldCharType="begin"/>
        </w:r>
        <w:r>
          <w:rPr>
            <w:noProof/>
            <w:webHidden/>
          </w:rPr>
          <w:instrText xml:space="preserve"> PAGEREF _Toc503258495 \h </w:instrText>
        </w:r>
        <w:r>
          <w:rPr>
            <w:noProof/>
            <w:webHidden/>
          </w:rPr>
        </w:r>
        <w:r>
          <w:rPr>
            <w:noProof/>
            <w:webHidden/>
          </w:rPr>
          <w:fldChar w:fldCharType="separate"/>
        </w:r>
        <w:r>
          <w:rPr>
            <w:noProof/>
            <w:webHidden/>
          </w:rPr>
          <w:t>197</w:t>
        </w:r>
        <w:r>
          <w:rPr>
            <w:noProof/>
            <w:webHidden/>
          </w:rPr>
          <w:fldChar w:fldCharType="end"/>
        </w:r>
      </w:hyperlink>
    </w:p>
    <w:p w:rsidR="00A517FF" w:rsidRDefault="00A517FF">
      <w:pPr>
        <w:pStyle w:val="2"/>
        <w:tabs>
          <w:tab w:val="right" w:leader="dot" w:pos="8296"/>
        </w:tabs>
        <w:rPr>
          <w:rFonts w:cstheme="minorBidi"/>
          <w:noProof/>
          <w:kern w:val="2"/>
          <w:sz w:val="21"/>
        </w:rPr>
      </w:pPr>
      <w:hyperlink w:anchor="_Toc503258496" w:history="1">
        <w:r w:rsidRPr="00582168">
          <w:rPr>
            <w:rStyle w:val="af0"/>
            <w:rFonts w:ascii="宋体" w:eastAsia="宋体" w:hAnsi="宋体"/>
            <w:b/>
            <w:noProof/>
          </w:rPr>
          <w:t>一、宁波新材料产业整体概况</w:t>
        </w:r>
        <w:r>
          <w:rPr>
            <w:noProof/>
            <w:webHidden/>
          </w:rPr>
          <w:tab/>
        </w:r>
        <w:r>
          <w:rPr>
            <w:noProof/>
            <w:webHidden/>
          </w:rPr>
          <w:fldChar w:fldCharType="begin"/>
        </w:r>
        <w:r>
          <w:rPr>
            <w:noProof/>
            <w:webHidden/>
          </w:rPr>
          <w:instrText xml:space="preserve"> PAGEREF _Toc503258496 \h </w:instrText>
        </w:r>
        <w:r>
          <w:rPr>
            <w:noProof/>
            <w:webHidden/>
          </w:rPr>
        </w:r>
        <w:r>
          <w:rPr>
            <w:noProof/>
            <w:webHidden/>
          </w:rPr>
          <w:fldChar w:fldCharType="separate"/>
        </w:r>
        <w:r>
          <w:rPr>
            <w:noProof/>
            <w:webHidden/>
          </w:rPr>
          <w:t>199</w:t>
        </w:r>
        <w:r>
          <w:rPr>
            <w:noProof/>
            <w:webHidden/>
          </w:rPr>
          <w:fldChar w:fldCharType="end"/>
        </w:r>
      </w:hyperlink>
    </w:p>
    <w:p w:rsidR="00A517FF" w:rsidRDefault="00A517FF">
      <w:pPr>
        <w:pStyle w:val="2"/>
        <w:tabs>
          <w:tab w:val="right" w:leader="dot" w:pos="8296"/>
        </w:tabs>
        <w:rPr>
          <w:rFonts w:cstheme="minorBidi"/>
          <w:noProof/>
          <w:kern w:val="2"/>
          <w:sz w:val="21"/>
        </w:rPr>
      </w:pPr>
      <w:hyperlink w:anchor="_Toc503258497" w:history="1">
        <w:r w:rsidRPr="00582168">
          <w:rPr>
            <w:rStyle w:val="af0"/>
            <w:rFonts w:ascii="宋体" w:eastAsia="宋体" w:hAnsi="宋体"/>
            <w:b/>
            <w:noProof/>
          </w:rPr>
          <w:t>二、科研创新平台</w:t>
        </w:r>
        <w:r>
          <w:rPr>
            <w:noProof/>
            <w:webHidden/>
          </w:rPr>
          <w:tab/>
        </w:r>
        <w:r>
          <w:rPr>
            <w:noProof/>
            <w:webHidden/>
          </w:rPr>
          <w:fldChar w:fldCharType="begin"/>
        </w:r>
        <w:r>
          <w:rPr>
            <w:noProof/>
            <w:webHidden/>
          </w:rPr>
          <w:instrText xml:space="preserve"> PAGEREF _Toc503258497 \h </w:instrText>
        </w:r>
        <w:r>
          <w:rPr>
            <w:noProof/>
            <w:webHidden/>
          </w:rPr>
        </w:r>
        <w:r>
          <w:rPr>
            <w:noProof/>
            <w:webHidden/>
          </w:rPr>
          <w:fldChar w:fldCharType="separate"/>
        </w:r>
        <w:r>
          <w:rPr>
            <w:noProof/>
            <w:webHidden/>
          </w:rPr>
          <w:t>203</w:t>
        </w:r>
        <w:r>
          <w:rPr>
            <w:noProof/>
            <w:webHidden/>
          </w:rPr>
          <w:fldChar w:fldCharType="end"/>
        </w:r>
      </w:hyperlink>
    </w:p>
    <w:p w:rsidR="00A517FF" w:rsidRDefault="00A517FF">
      <w:pPr>
        <w:pStyle w:val="2"/>
        <w:tabs>
          <w:tab w:val="right" w:leader="dot" w:pos="8296"/>
        </w:tabs>
        <w:rPr>
          <w:rFonts w:cstheme="minorBidi"/>
          <w:noProof/>
          <w:kern w:val="2"/>
          <w:sz w:val="21"/>
        </w:rPr>
      </w:pPr>
      <w:hyperlink w:anchor="_Toc503258498" w:history="1">
        <w:r w:rsidRPr="00582168">
          <w:rPr>
            <w:rStyle w:val="af0"/>
            <w:rFonts w:ascii="宋体" w:eastAsia="宋体" w:hAnsi="宋体"/>
            <w:b/>
            <w:noProof/>
          </w:rPr>
          <w:t>三、产业总体布局</w:t>
        </w:r>
        <w:r>
          <w:rPr>
            <w:noProof/>
            <w:webHidden/>
          </w:rPr>
          <w:tab/>
        </w:r>
        <w:r>
          <w:rPr>
            <w:noProof/>
            <w:webHidden/>
          </w:rPr>
          <w:fldChar w:fldCharType="begin"/>
        </w:r>
        <w:r>
          <w:rPr>
            <w:noProof/>
            <w:webHidden/>
          </w:rPr>
          <w:instrText xml:space="preserve"> PAGEREF _Toc503258498 \h </w:instrText>
        </w:r>
        <w:r>
          <w:rPr>
            <w:noProof/>
            <w:webHidden/>
          </w:rPr>
        </w:r>
        <w:r>
          <w:rPr>
            <w:noProof/>
            <w:webHidden/>
          </w:rPr>
          <w:fldChar w:fldCharType="separate"/>
        </w:r>
        <w:r>
          <w:rPr>
            <w:noProof/>
            <w:webHidden/>
          </w:rPr>
          <w:t>204</w:t>
        </w:r>
        <w:r>
          <w:rPr>
            <w:noProof/>
            <w:webHidden/>
          </w:rPr>
          <w:fldChar w:fldCharType="end"/>
        </w:r>
      </w:hyperlink>
    </w:p>
    <w:p w:rsidR="00A517FF" w:rsidRDefault="00A517FF">
      <w:pPr>
        <w:pStyle w:val="2"/>
        <w:tabs>
          <w:tab w:val="right" w:leader="dot" w:pos="8296"/>
        </w:tabs>
        <w:rPr>
          <w:rFonts w:cstheme="minorBidi"/>
          <w:noProof/>
          <w:kern w:val="2"/>
          <w:sz w:val="21"/>
        </w:rPr>
      </w:pPr>
      <w:hyperlink w:anchor="_Toc503258499" w:history="1">
        <w:r w:rsidRPr="00582168">
          <w:rPr>
            <w:rStyle w:val="af0"/>
            <w:rFonts w:ascii="宋体" w:eastAsia="宋体" w:hAnsi="宋体"/>
            <w:b/>
            <w:noProof/>
          </w:rPr>
          <w:t>四、产业优势领域及布局情况</w:t>
        </w:r>
        <w:r>
          <w:rPr>
            <w:noProof/>
            <w:webHidden/>
          </w:rPr>
          <w:tab/>
        </w:r>
        <w:r>
          <w:rPr>
            <w:noProof/>
            <w:webHidden/>
          </w:rPr>
          <w:fldChar w:fldCharType="begin"/>
        </w:r>
        <w:r>
          <w:rPr>
            <w:noProof/>
            <w:webHidden/>
          </w:rPr>
          <w:instrText xml:space="preserve"> PAGEREF _Toc503258499 \h </w:instrText>
        </w:r>
        <w:r>
          <w:rPr>
            <w:noProof/>
            <w:webHidden/>
          </w:rPr>
        </w:r>
        <w:r>
          <w:rPr>
            <w:noProof/>
            <w:webHidden/>
          </w:rPr>
          <w:fldChar w:fldCharType="separate"/>
        </w:r>
        <w:r>
          <w:rPr>
            <w:noProof/>
            <w:webHidden/>
          </w:rPr>
          <w:t>206</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500" w:history="1">
        <w:r w:rsidRPr="00582168">
          <w:rPr>
            <w:rStyle w:val="af0"/>
            <w:rFonts w:ascii="宋体" w:eastAsia="宋体" w:hAnsi="宋体"/>
            <w:b/>
            <w:noProof/>
          </w:rPr>
          <w:t>（一）钕铁硼磁性材料</w:t>
        </w:r>
        <w:r>
          <w:rPr>
            <w:noProof/>
            <w:webHidden/>
          </w:rPr>
          <w:tab/>
        </w:r>
        <w:r>
          <w:rPr>
            <w:noProof/>
            <w:webHidden/>
          </w:rPr>
          <w:fldChar w:fldCharType="begin"/>
        </w:r>
        <w:r>
          <w:rPr>
            <w:noProof/>
            <w:webHidden/>
          </w:rPr>
          <w:instrText xml:space="preserve"> PAGEREF _Toc503258500 \h </w:instrText>
        </w:r>
        <w:r>
          <w:rPr>
            <w:noProof/>
            <w:webHidden/>
          </w:rPr>
        </w:r>
        <w:r>
          <w:rPr>
            <w:noProof/>
            <w:webHidden/>
          </w:rPr>
          <w:fldChar w:fldCharType="separate"/>
        </w:r>
        <w:r>
          <w:rPr>
            <w:noProof/>
            <w:webHidden/>
          </w:rPr>
          <w:t>206</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501" w:history="1">
        <w:r w:rsidRPr="00582168">
          <w:rPr>
            <w:rStyle w:val="af0"/>
            <w:rFonts w:ascii="宋体" w:eastAsia="宋体" w:hAnsi="宋体"/>
            <w:b/>
            <w:noProof/>
          </w:rPr>
          <w:t>（二）高性能金属材料</w:t>
        </w:r>
        <w:r>
          <w:rPr>
            <w:noProof/>
            <w:webHidden/>
          </w:rPr>
          <w:tab/>
        </w:r>
        <w:r>
          <w:rPr>
            <w:noProof/>
            <w:webHidden/>
          </w:rPr>
          <w:fldChar w:fldCharType="begin"/>
        </w:r>
        <w:r>
          <w:rPr>
            <w:noProof/>
            <w:webHidden/>
          </w:rPr>
          <w:instrText xml:space="preserve"> PAGEREF _Toc503258501 \h </w:instrText>
        </w:r>
        <w:r>
          <w:rPr>
            <w:noProof/>
            <w:webHidden/>
          </w:rPr>
        </w:r>
        <w:r>
          <w:rPr>
            <w:noProof/>
            <w:webHidden/>
          </w:rPr>
          <w:fldChar w:fldCharType="separate"/>
        </w:r>
        <w:r>
          <w:rPr>
            <w:noProof/>
            <w:webHidden/>
          </w:rPr>
          <w:t>210</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502" w:history="1">
        <w:r w:rsidRPr="00582168">
          <w:rPr>
            <w:rStyle w:val="af0"/>
            <w:rFonts w:ascii="宋体" w:eastAsia="宋体" w:hAnsi="宋体"/>
            <w:b/>
            <w:noProof/>
          </w:rPr>
          <w:t>（三）合成新材料</w:t>
        </w:r>
        <w:r>
          <w:rPr>
            <w:noProof/>
            <w:webHidden/>
          </w:rPr>
          <w:tab/>
        </w:r>
        <w:r>
          <w:rPr>
            <w:noProof/>
            <w:webHidden/>
          </w:rPr>
          <w:fldChar w:fldCharType="begin"/>
        </w:r>
        <w:r>
          <w:rPr>
            <w:noProof/>
            <w:webHidden/>
          </w:rPr>
          <w:instrText xml:space="preserve"> PAGEREF _Toc503258502 \h </w:instrText>
        </w:r>
        <w:r>
          <w:rPr>
            <w:noProof/>
            <w:webHidden/>
          </w:rPr>
        </w:r>
        <w:r>
          <w:rPr>
            <w:noProof/>
            <w:webHidden/>
          </w:rPr>
          <w:fldChar w:fldCharType="separate"/>
        </w:r>
        <w:r>
          <w:rPr>
            <w:noProof/>
            <w:webHidden/>
          </w:rPr>
          <w:t>214</w:t>
        </w:r>
        <w:r>
          <w:rPr>
            <w:noProof/>
            <w:webHidden/>
          </w:rPr>
          <w:fldChar w:fldCharType="end"/>
        </w:r>
      </w:hyperlink>
    </w:p>
    <w:p w:rsidR="00A517FF" w:rsidRDefault="00A517FF">
      <w:pPr>
        <w:pStyle w:val="2"/>
        <w:tabs>
          <w:tab w:val="right" w:leader="dot" w:pos="8296"/>
        </w:tabs>
        <w:rPr>
          <w:rFonts w:cstheme="minorBidi"/>
          <w:noProof/>
          <w:kern w:val="2"/>
          <w:sz w:val="21"/>
        </w:rPr>
      </w:pPr>
      <w:hyperlink w:anchor="_Toc503258503" w:history="1">
        <w:r w:rsidRPr="00582168">
          <w:rPr>
            <w:rStyle w:val="af0"/>
            <w:rFonts w:ascii="宋体" w:eastAsia="宋体" w:hAnsi="宋体"/>
            <w:b/>
            <w:noProof/>
          </w:rPr>
          <w:t>五、新兴领域培育情况</w:t>
        </w:r>
        <w:r>
          <w:rPr>
            <w:noProof/>
            <w:webHidden/>
          </w:rPr>
          <w:tab/>
        </w:r>
        <w:r>
          <w:rPr>
            <w:noProof/>
            <w:webHidden/>
          </w:rPr>
          <w:fldChar w:fldCharType="begin"/>
        </w:r>
        <w:r>
          <w:rPr>
            <w:noProof/>
            <w:webHidden/>
          </w:rPr>
          <w:instrText xml:space="preserve"> PAGEREF _Toc503258503 \h </w:instrText>
        </w:r>
        <w:r>
          <w:rPr>
            <w:noProof/>
            <w:webHidden/>
          </w:rPr>
        </w:r>
        <w:r>
          <w:rPr>
            <w:noProof/>
            <w:webHidden/>
          </w:rPr>
          <w:fldChar w:fldCharType="separate"/>
        </w:r>
        <w:r>
          <w:rPr>
            <w:noProof/>
            <w:webHidden/>
          </w:rPr>
          <w:t>221</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504" w:history="1">
        <w:r w:rsidRPr="00582168">
          <w:rPr>
            <w:rStyle w:val="af0"/>
            <w:rFonts w:ascii="宋体" w:eastAsia="宋体" w:hAnsi="宋体"/>
            <w:b/>
            <w:noProof/>
          </w:rPr>
          <w:t>（一）电子信息材料</w:t>
        </w:r>
        <w:r>
          <w:rPr>
            <w:noProof/>
            <w:webHidden/>
          </w:rPr>
          <w:tab/>
        </w:r>
        <w:r>
          <w:rPr>
            <w:noProof/>
            <w:webHidden/>
          </w:rPr>
          <w:fldChar w:fldCharType="begin"/>
        </w:r>
        <w:r>
          <w:rPr>
            <w:noProof/>
            <w:webHidden/>
          </w:rPr>
          <w:instrText xml:space="preserve"> PAGEREF _Toc503258504 \h </w:instrText>
        </w:r>
        <w:r>
          <w:rPr>
            <w:noProof/>
            <w:webHidden/>
          </w:rPr>
        </w:r>
        <w:r>
          <w:rPr>
            <w:noProof/>
            <w:webHidden/>
          </w:rPr>
          <w:fldChar w:fldCharType="separate"/>
        </w:r>
        <w:r>
          <w:rPr>
            <w:noProof/>
            <w:webHidden/>
          </w:rPr>
          <w:t>221</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505" w:history="1">
        <w:r w:rsidRPr="00582168">
          <w:rPr>
            <w:rStyle w:val="af0"/>
            <w:rFonts w:ascii="宋体" w:eastAsia="宋体" w:hAnsi="宋体"/>
            <w:b/>
            <w:noProof/>
          </w:rPr>
          <w:t>（二）新型储能材料</w:t>
        </w:r>
        <w:r>
          <w:rPr>
            <w:noProof/>
            <w:webHidden/>
          </w:rPr>
          <w:tab/>
        </w:r>
        <w:r>
          <w:rPr>
            <w:noProof/>
            <w:webHidden/>
          </w:rPr>
          <w:fldChar w:fldCharType="begin"/>
        </w:r>
        <w:r>
          <w:rPr>
            <w:noProof/>
            <w:webHidden/>
          </w:rPr>
          <w:instrText xml:space="preserve"> PAGEREF _Toc503258505 \h </w:instrText>
        </w:r>
        <w:r>
          <w:rPr>
            <w:noProof/>
            <w:webHidden/>
          </w:rPr>
        </w:r>
        <w:r>
          <w:rPr>
            <w:noProof/>
            <w:webHidden/>
          </w:rPr>
          <w:fldChar w:fldCharType="separate"/>
        </w:r>
        <w:r>
          <w:rPr>
            <w:noProof/>
            <w:webHidden/>
          </w:rPr>
          <w:t>224</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506" w:history="1">
        <w:r w:rsidRPr="00582168">
          <w:rPr>
            <w:rStyle w:val="af0"/>
            <w:rFonts w:ascii="宋体" w:eastAsia="宋体" w:hAnsi="宋体"/>
            <w:b/>
            <w:noProof/>
          </w:rPr>
          <w:t>（三）先进碳材料</w:t>
        </w:r>
        <w:r>
          <w:rPr>
            <w:noProof/>
            <w:webHidden/>
          </w:rPr>
          <w:tab/>
        </w:r>
        <w:r>
          <w:rPr>
            <w:noProof/>
            <w:webHidden/>
          </w:rPr>
          <w:fldChar w:fldCharType="begin"/>
        </w:r>
        <w:r>
          <w:rPr>
            <w:noProof/>
            <w:webHidden/>
          </w:rPr>
          <w:instrText xml:space="preserve"> PAGEREF _Toc503258506 \h </w:instrText>
        </w:r>
        <w:r>
          <w:rPr>
            <w:noProof/>
            <w:webHidden/>
          </w:rPr>
        </w:r>
        <w:r>
          <w:rPr>
            <w:noProof/>
            <w:webHidden/>
          </w:rPr>
          <w:fldChar w:fldCharType="separate"/>
        </w:r>
        <w:r>
          <w:rPr>
            <w:noProof/>
            <w:webHidden/>
          </w:rPr>
          <w:t>226</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507" w:history="1">
        <w:r w:rsidRPr="00582168">
          <w:rPr>
            <w:rStyle w:val="af0"/>
            <w:rFonts w:ascii="宋体" w:eastAsia="宋体" w:hAnsi="宋体"/>
            <w:b/>
            <w:noProof/>
          </w:rPr>
          <w:t>（四）海洋新材料</w:t>
        </w:r>
        <w:r>
          <w:rPr>
            <w:noProof/>
            <w:webHidden/>
          </w:rPr>
          <w:tab/>
        </w:r>
        <w:r>
          <w:rPr>
            <w:noProof/>
            <w:webHidden/>
          </w:rPr>
          <w:fldChar w:fldCharType="begin"/>
        </w:r>
        <w:r>
          <w:rPr>
            <w:noProof/>
            <w:webHidden/>
          </w:rPr>
          <w:instrText xml:space="preserve"> PAGEREF _Toc503258507 \h </w:instrText>
        </w:r>
        <w:r>
          <w:rPr>
            <w:noProof/>
            <w:webHidden/>
          </w:rPr>
        </w:r>
        <w:r>
          <w:rPr>
            <w:noProof/>
            <w:webHidden/>
          </w:rPr>
          <w:fldChar w:fldCharType="separate"/>
        </w:r>
        <w:r>
          <w:rPr>
            <w:noProof/>
            <w:webHidden/>
          </w:rPr>
          <w:t>228</w:t>
        </w:r>
        <w:r>
          <w:rPr>
            <w:noProof/>
            <w:webHidden/>
          </w:rPr>
          <w:fldChar w:fldCharType="end"/>
        </w:r>
      </w:hyperlink>
    </w:p>
    <w:p w:rsidR="00A517FF" w:rsidRDefault="00A517FF">
      <w:pPr>
        <w:pStyle w:val="2"/>
        <w:tabs>
          <w:tab w:val="right" w:leader="dot" w:pos="8296"/>
        </w:tabs>
        <w:rPr>
          <w:rFonts w:cstheme="minorBidi"/>
          <w:noProof/>
          <w:kern w:val="2"/>
          <w:sz w:val="21"/>
        </w:rPr>
      </w:pPr>
      <w:hyperlink w:anchor="_Toc503258508" w:history="1">
        <w:r w:rsidRPr="00582168">
          <w:rPr>
            <w:rStyle w:val="af0"/>
            <w:rFonts w:ascii="宋体" w:eastAsia="宋体" w:hAnsi="宋体"/>
            <w:b/>
            <w:noProof/>
          </w:rPr>
          <w:t>六、新材料产业重点发展领域</w:t>
        </w:r>
        <w:r>
          <w:rPr>
            <w:noProof/>
            <w:webHidden/>
          </w:rPr>
          <w:tab/>
        </w:r>
        <w:r>
          <w:rPr>
            <w:noProof/>
            <w:webHidden/>
          </w:rPr>
          <w:fldChar w:fldCharType="begin"/>
        </w:r>
        <w:r>
          <w:rPr>
            <w:noProof/>
            <w:webHidden/>
          </w:rPr>
          <w:instrText xml:space="preserve"> PAGEREF _Toc503258508 \h </w:instrText>
        </w:r>
        <w:r>
          <w:rPr>
            <w:noProof/>
            <w:webHidden/>
          </w:rPr>
        </w:r>
        <w:r>
          <w:rPr>
            <w:noProof/>
            <w:webHidden/>
          </w:rPr>
          <w:fldChar w:fldCharType="separate"/>
        </w:r>
        <w:r>
          <w:rPr>
            <w:noProof/>
            <w:webHidden/>
          </w:rPr>
          <w:t>229</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509" w:history="1">
        <w:r w:rsidRPr="00582168">
          <w:rPr>
            <w:rStyle w:val="af0"/>
            <w:rFonts w:ascii="宋体" w:eastAsia="宋体" w:hAnsi="宋体"/>
            <w:b/>
            <w:noProof/>
          </w:rPr>
          <w:t>（一）先进碳材料</w:t>
        </w:r>
        <w:r>
          <w:rPr>
            <w:noProof/>
            <w:webHidden/>
          </w:rPr>
          <w:tab/>
        </w:r>
        <w:r>
          <w:rPr>
            <w:noProof/>
            <w:webHidden/>
          </w:rPr>
          <w:fldChar w:fldCharType="begin"/>
        </w:r>
        <w:r>
          <w:rPr>
            <w:noProof/>
            <w:webHidden/>
          </w:rPr>
          <w:instrText xml:space="preserve"> PAGEREF _Toc503258509 \h </w:instrText>
        </w:r>
        <w:r>
          <w:rPr>
            <w:noProof/>
            <w:webHidden/>
          </w:rPr>
        </w:r>
        <w:r>
          <w:rPr>
            <w:noProof/>
            <w:webHidden/>
          </w:rPr>
          <w:fldChar w:fldCharType="separate"/>
        </w:r>
        <w:r>
          <w:rPr>
            <w:noProof/>
            <w:webHidden/>
          </w:rPr>
          <w:t>229</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510" w:history="1">
        <w:r w:rsidRPr="00582168">
          <w:rPr>
            <w:rStyle w:val="af0"/>
            <w:rFonts w:ascii="宋体" w:eastAsia="宋体" w:hAnsi="宋体"/>
            <w:b/>
            <w:noProof/>
          </w:rPr>
          <w:t>（二）纳米材料</w:t>
        </w:r>
        <w:r>
          <w:rPr>
            <w:noProof/>
            <w:webHidden/>
          </w:rPr>
          <w:tab/>
        </w:r>
        <w:r>
          <w:rPr>
            <w:noProof/>
            <w:webHidden/>
          </w:rPr>
          <w:fldChar w:fldCharType="begin"/>
        </w:r>
        <w:r>
          <w:rPr>
            <w:noProof/>
            <w:webHidden/>
          </w:rPr>
          <w:instrText xml:space="preserve"> PAGEREF _Toc503258510 \h </w:instrText>
        </w:r>
        <w:r>
          <w:rPr>
            <w:noProof/>
            <w:webHidden/>
          </w:rPr>
        </w:r>
        <w:r>
          <w:rPr>
            <w:noProof/>
            <w:webHidden/>
          </w:rPr>
          <w:fldChar w:fldCharType="separate"/>
        </w:r>
        <w:r>
          <w:rPr>
            <w:noProof/>
            <w:webHidden/>
          </w:rPr>
          <w:t>230</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511" w:history="1">
        <w:r w:rsidRPr="00582168">
          <w:rPr>
            <w:rStyle w:val="af0"/>
            <w:rFonts w:ascii="宋体" w:eastAsia="宋体" w:hAnsi="宋体"/>
            <w:b/>
            <w:noProof/>
          </w:rPr>
          <w:t>（三）先进高分子材料</w:t>
        </w:r>
        <w:r>
          <w:rPr>
            <w:noProof/>
            <w:webHidden/>
          </w:rPr>
          <w:tab/>
        </w:r>
        <w:r>
          <w:rPr>
            <w:noProof/>
            <w:webHidden/>
          </w:rPr>
          <w:fldChar w:fldCharType="begin"/>
        </w:r>
        <w:r>
          <w:rPr>
            <w:noProof/>
            <w:webHidden/>
          </w:rPr>
          <w:instrText xml:space="preserve"> PAGEREF _Toc503258511 \h </w:instrText>
        </w:r>
        <w:r>
          <w:rPr>
            <w:noProof/>
            <w:webHidden/>
          </w:rPr>
        </w:r>
        <w:r>
          <w:rPr>
            <w:noProof/>
            <w:webHidden/>
          </w:rPr>
          <w:fldChar w:fldCharType="separate"/>
        </w:r>
        <w:r>
          <w:rPr>
            <w:noProof/>
            <w:webHidden/>
          </w:rPr>
          <w:t>230</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512" w:history="1">
        <w:r w:rsidRPr="00582168">
          <w:rPr>
            <w:rStyle w:val="af0"/>
            <w:rFonts w:ascii="宋体" w:eastAsia="宋体" w:hAnsi="宋体"/>
            <w:b/>
            <w:noProof/>
          </w:rPr>
          <w:t>（四）高端金属材料</w:t>
        </w:r>
        <w:r>
          <w:rPr>
            <w:noProof/>
            <w:webHidden/>
          </w:rPr>
          <w:tab/>
        </w:r>
        <w:r>
          <w:rPr>
            <w:noProof/>
            <w:webHidden/>
          </w:rPr>
          <w:fldChar w:fldCharType="begin"/>
        </w:r>
        <w:r>
          <w:rPr>
            <w:noProof/>
            <w:webHidden/>
          </w:rPr>
          <w:instrText xml:space="preserve"> PAGEREF _Toc503258512 \h </w:instrText>
        </w:r>
        <w:r>
          <w:rPr>
            <w:noProof/>
            <w:webHidden/>
          </w:rPr>
        </w:r>
        <w:r>
          <w:rPr>
            <w:noProof/>
            <w:webHidden/>
          </w:rPr>
          <w:fldChar w:fldCharType="separate"/>
        </w:r>
        <w:r>
          <w:rPr>
            <w:noProof/>
            <w:webHidden/>
          </w:rPr>
          <w:t>230</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513" w:history="1">
        <w:r w:rsidRPr="00582168">
          <w:rPr>
            <w:rStyle w:val="af0"/>
            <w:rFonts w:ascii="宋体" w:eastAsia="宋体" w:hAnsi="宋体"/>
            <w:b/>
            <w:noProof/>
          </w:rPr>
          <w:t>（五）高性能磁性材料</w:t>
        </w:r>
        <w:r>
          <w:rPr>
            <w:noProof/>
            <w:webHidden/>
          </w:rPr>
          <w:tab/>
        </w:r>
        <w:r>
          <w:rPr>
            <w:noProof/>
            <w:webHidden/>
          </w:rPr>
          <w:fldChar w:fldCharType="begin"/>
        </w:r>
        <w:r>
          <w:rPr>
            <w:noProof/>
            <w:webHidden/>
          </w:rPr>
          <w:instrText xml:space="preserve"> PAGEREF _Toc503258513 \h </w:instrText>
        </w:r>
        <w:r>
          <w:rPr>
            <w:noProof/>
            <w:webHidden/>
          </w:rPr>
        </w:r>
        <w:r>
          <w:rPr>
            <w:noProof/>
            <w:webHidden/>
          </w:rPr>
          <w:fldChar w:fldCharType="separate"/>
        </w:r>
        <w:r>
          <w:rPr>
            <w:noProof/>
            <w:webHidden/>
          </w:rPr>
          <w:t>231</w:t>
        </w:r>
        <w:r>
          <w:rPr>
            <w:noProof/>
            <w:webHidden/>
          </w:rPr>
          <w:fldChar w:fldCharType="end"/>
        </w:r>
      </w:hyperlink>
    </w:p>
    <w:p w:rsidR="00A517FF" w:rsidRDefault="00A517FF">
      <w:pPr>
        <w:pStyle w:val="2"/>
        <w:tabs>
          <w:tab w:val="right" w:leader="dot" w:pos="8296"/>
        </w:tabs>
        <w:rPr>
          <w:rFonts w:cstheme="minorBidi"/>
          <w:noProof/>
          <w:kern w:val="2"/>
          <w:sz w:val="21"/>
        </w:rPr>
      </w:pPr>
      <w:hyperlink w:anchor="_Toc503258514" w:history="1">
        <w:r w:rsidRPr="00582168">
          <w:rPr>
            <w:rStyle w:val="af0"/>
            <w:rFonts w:ascii="宋体" w:eastAsia="宋体" w:hAnsi="宋体"/>
            <w:b/>
            <w:noProof/>
          </w:rPr>
          <w:t>第三部分：海洋高技术产业</w:t>
        </w:r>
        <w:r>
          <w:rPr>
            <w:noProof/>
            <w:webHidden/>
          </w:rPr>
          <w:tab/>
        </w:r>
        <w:r>
          <w:rPr>
            <w:noProof/>
            <w:webHidden/>
          </w:rPr>
          <w:fldChar w:fldCharType="begin"/>
        </w:r>
        <w:r>
          <w:rPr>
            <w:noProof/>
            <w:webHidden/>
          </w:rPr>
          <w:instrText xml:space="preserve"> PAGEREF _Toc503258514 \h </w:instrText>
        </w:r>
        <w:r>
          <w:rPr>
            <w:noProof/>
            <w:webHidden/>
          </w:rPr>
        </w:r>
        <w:r>
          <w:rPr>
            <w:noProof/>
            <w:webHidden/>
          </w:rPr>
          <w:fldChar w:fldCharType="separate"/>
        </w:r>
        <w:r>
          <w:rPr>
            <w:noProof/>
            <w:webHidden/>
          </w:rPr>
          <w:t>233</w:t>
        </w:r>
        <w:r>
          <w:rPr>
            <w:noProof/>
            <w:webHidden/>
          </w:rPr>
          <w:fldChar w:fldCharType="end"/>
        </w:r>
      </w:hyperlink>
    </w:p>
    <w:p w:rsidR="00A517FF" w:rsidRDefault="00A517FF">
      <w:pPr>
        <w:pStyle w:val="2"/>
        <w:tabs>
          <w:tab w:val="right" w:leader="dot" w:pos="8296"/>
        </w:tabs>
        <w:rPr>
          <w:rFonts w:cstheme="minorBidi"/>
          <w:noProof/>
          <w:kern w:val="2"/>
          <w:sz w:val="21"/>
        </w:rPr>
      </w:pPr>
      <w:hyperlink w:anchor="_Toc503258515" w:history="1">
        <w:r w:rsidRPr="00582168">
          <w:rPr>
            <w:rStyle w:val="af0"/>
            <w:rFonts w:ascii="宋体" w:eastAsia="宋体" w:hAnsi="宋体"/>
            <w:b/>
            <w:noProof/>
          </w:rPr>
          <w:t>一、宁波海洋高技术产业发展整体概况</w:t>
        </w:r>
        <w:r>
          <w:rPr>
            <w:noProof/>
            <w:webHidden/>
          </w:rPr>
          <w:tab/>
        </w:r>
        <w:r>
          <w:rPr>
            <w:noProof/>
            <w:webHidden/>
          </w:rPr>
          <w:fldChar w:fldCharType="begin"/>
        </w:r>
        <w:r>
          <w:rPr>
            <w:noProof/>
            <w:webHidden/>
          </w:rPr>
          <w:instrText xml:space="preserve"> PAGEREF _Toc503258515 \h </w:instrText>
        </w:r>
        <w:r>
          <w:rPr>
            <w:noProof/>
            <w:webHidden/>
          </w:rPr>
        </w:r>
        <w:r>
          <w:rPr>
            <w:noProof/>
            <w:webHidden/>
          </w:rPr>
          <w:fldChar w:fldCharType="separate"/>
        </w:r>
        <w:r>
          <w:rPr>
            <w:noProof/>
            <w:webHidden/>
          </w:rPr>
          <w:t>233</w:t>
        </w:r>
        <w:r>
          <w:rPr>
            <w:noProof/>
            <w:webHidden/>
          </w:rPr>
          <w:fldChar w:fldCharType="end"/>
        </w:r>
      </w:hyperlink>
    </w:p>
    <w:p w:rsidR="00A517FF" w:rsidRDefault="00A517FF">
      <w:pPr>
        <w:pStyle w:val="2"/>
        <w:tabs>
          <w:tab w:val="right" w:leader="dot" w:pos="8296"/>
        </w:tabs>
        <w:rPr>
          <w:rFonts w:cstheme="minorBidi"/>
          <w:noProof/>
          <w:kern w:val="2"/>
          <w:sz w:val="21"/>
        </w:rPr>
      </w:pPr>
      <w:hyperlink w:anchor="_Toc503258516" w:history="1">
        <w:r w:rsidRPr="00582168">
          <w:rPr>
            <w:rStyle w:val="af0"/>
            <w:rFonts w:ascii="宋体" w:eastAsia="宋体" w:hAnsi="宋体"/>
            <w:b/>
            <w:noProof/>
          </w:rPr>
          <w:t>二、重要产业领域的发展</w:t>
        </w:r>
        <w:r>
          <w:rPr>
            <w:noProof/>
            <w:webHidden/>
          </w:rPr>
          <w:tab/>
        </w:r>
        <w:r>
          <w:rPr>
            <w:noProof/>
            <w:webHidden/>
          </w:rPr>
          <w:fldChar w:fldCharType="begin"/>
        </w:r>
        <w:r>
          <w:rPr>
            <w:noProof/>
            <w:webHidden/>
          </w:rPr>
          <w:instrText xml:space="preserve"> PAGEREF _Toc503258516 \h </w:instrText>
        </w:r>
        <w:r>
          <w:rPr>
            <w:noProof/>
            <w:webHidden/>
          </w:rPr>
        </w:r>
        <w:r>
          <w:rPr>
            <w:noProof/>
            <w:webHidden/>
          </w:rPr>
          <w:fldChar w:fldCharType="separate"/>
        </w:r>
        <w:r>
          <w:rPr>
            <w:noProof/>
            <w:webHidden/>
          </w:rPr>
          <w:t>235</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517" w:history="1">
        <w:r w:rsidRPr="00582168">
          <w:rPr>
            <w:rStyle w:val="af0"/>
            <w:rFonts w:ascii="宋体" w:eastAsia="宋体" w:hAnsi="宋体"/>
            <w:b/>
            <w:noProof/>
          </w:rPr>
          <w:t>（一）海洋工程装备产业</w:t>
        </w:r>
        <w:r>
          <w:rPr>
            <w:noProof/>
            <w:webHidden/>
          </w:rPr>
          <w:tab/>
        </w:r>
        <w:r>
          <w:rPr>
            <w:noProof/>
            <w:webHidden/>
          </w:rPr>
          <w:fldChar w:fldCharType="begin"/>
        </w:r>
        <w:r>
          <w:rPr>
            <w:noProof/>
            <w:webHidden/>
          </w:rPr>
          <w:instrText xml:space="preserve"> PAGEREF _Toc503258517 \h </w:instrText>
        </w:r>
        <w:r>
          <w:rPr>
            <w:noProof/>
            <w:webHidden/>
          </w:rPr>
        </w:r>
        <w:r>
          <w:rPr>
            <w:noProof/>
            <w:webHidden/>
          </w:rPr>
          <w:fldChar w:fldCharType="separate"/>
        </w:r>
        <w:r>
          <w:rPr>
            <w:noProof/>
            <w:webHidden/>
          </w:rPr>
          <w:t>236</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518" w:history="1">
        <w:r w:rsidRPr="00582168">
          <w:rPr>
            <w:rStyle w:val="af0"/>
            <w:rFonts w:ascii="宋体" w:eastAsia="宋体" w:hAnsi="宋体"/>
            <w:b/>
            <w:noProof/>
          </w:rPr>
          <w:t>（二）海洋生物技术产业及海水养殖产业</w:t>
        </w:r>
        <w:r>
          <w:rPr>
            <w:noProof/>
            <w:webHidden/>
          </w:rPr>
          <w:tab/>
        </w:r>
        <w:r>
          <w:rPr>
            <w:noProof/>
            <w:webHidden/>
          </w:rPr>
          <w:fldChar w:fldCharType="begin"/>
        </w:r>
        <w:r>
          <w:rPr>
            <w:noProof/>
            <w:webHidden/>
          </w:rPr>
          <w:instrText xml:space="preserve"> PAGEREF _Toc503258518 \h </w:instrText>
        </w:r>
        <w:r>
          <w:rPr>
            <w:noProof/>
            <w:webHidden/>
          </w:rPr>
        </w:r>
        <w:r>
          <w:rPr>
            <w:noProof/>
            <w:webHidden/>
          </w:rPr>
          <w:fldChar w:fldCharType="separate"/>
        </w:r>
        <w:r>
          <w:rPr>
            <w:noProof/>
            <w:webHidden/>
          </w:rPr>
          <w:t>251</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519" w:history="1">
        <w:r w:rsidRPr="00582168">
          <w:rPr>
            <w:rStyle w:val="af0"/>
            <w:rFonts w:ascii="宋体" w:eastAsia="宋体" w:hAnsi="宋体"/>
            <w:b/>
            <w:noProof/>
          </w:rPr>
          <w:t>（三）现代海洋服务业快速发展</w:t>
        </w:r>
        <w:r>
          <w:rPr>
            <w:noProof/>
            <w:webHidden/>
          </w:rPr>
          <w:tab/>
        </w:r>
        <w:r>
          <w:rPr>
            <w:noProof/>
            <w:webHidden/>
          </w:rPr>
          <w:fldChar w:fldCharType="begin"/>
        </w:r>
        <w:r>
          <w:rPr>
            <w:noProof/>
            <w:webHidden/>
          </w:rPr>
          <w:instrText xml:space="preserve"> PAGEREF _Toc503258519 \h </w:instrText>
        </w:r>
        <w:r>
          <w:rPr>
            <w:noProof/>
            <w:webHidden/>
          </w:rPr>
        </w:r>
        <w:r>
          <w:rPr>
            <w:noProof/>
            <w:webHidden/>
          </w:rPr>
          <w:fldChar w:fldCharType="separate"/>
        </w:r>
        <w:r>
          <w:rPr>
            <w:noProof/>
            <w:webHidden/>
          </w:rPr>
          <w:t>252</w:t>
        </w:r>
        <w:r>
          <w:rPr>
            <w:noProof/>
            <w:webHidden/>
          </w:rPr>
          <w:fldChar w:fldCharType="end"/>
        </w:r>
      </w:hyperlink>
    </w:p>
    <w:p w:rsidR="00A517FF" w:rsidRDefault="00A517FF">
      <w:pPr>
        <w:pStyle w:val="2"/>
        <w:tabs>
          <w:tab w:val="right" w:leader="dot" w:pos="8296"/>
        </w:tabs>
        <w:rPr>
          <w:rFonts w:cstheme="minorBidi"/>
          <w:noProof/>
          <w:kern w:val="2"/>
          <w:sz w:val="21"/>
        </w:rPr>
      </w:pPr>
      <w:hyperlink w:anchor="_Toc503258520" w:history="1">
        <w:r w:rsidRPr="00582168">
          <w:rPr>
            <w:rStyle w:val="af0"/>
            <w:rFonts w:ascii="宋体" w:eastAsia="宋体" w:hAnsi="宋体"/>
            <w:b/>
            <w:noProof/>
          </w:rPr>
          <w:t>三、海洋高技术产业的区域布局</w:t>
        </w:r>
        <w:r>
          <w:rPr>
            <w:noProof/>
            <w:webHidden/>
          </w:rPr>
          <w:tab/>
        </w:r>
        <w:r>
          <w:rPr>
            <w:noProof/>
            <w:webHidden/>
          </w:rPr>
          <w:fldChar w:fldCharType="begin"/>
        </w:r>
        <w:r>
          <w:rPr>
            <w:noProof/>
            <w:webHidden/>
          </w:rPr>
          <w:instrText xml:space="preserve"> PAGEREF _Toc503258520 \h </w:instrText>
        </w:r>
        <w:r>
          <w:rPr>
            <w:noProof/>
            <w:webHidden/>
          </w:rPr>
        </w:r>
        <w:r>
          <w:rPr>
            <w:noProof/>
            <w:webHidden/>
          </w:rPr>
          <w:fldChar w:fldCharType="separate"/>
        </w:r>
        <w:r>
          <w:rPr>
            <w:noProof/>
            <w:webHidden/>
          </w:rPr>
          <w:t>255</w:t>
        </w:r>
        <w:r>
          <w:rPr>
            <w:noProof/>
            <w:webHidden/>
          </w:rPr>
          <w:fldChar w:fldCharType="end"/>
        </w:r>
      </w:hyperlink>
    </w:p>
    <w:p w:rsidR="00A517FF" w:rsidRDefault="00A517FF">
      <w:pPr>
        <w:pStyle w:val="2"/>
        <w:tabs>
          <w:tab w:val="right" w:leader="dot" w:pos="8296"/>
        </w:tabs>
        <w:rPr>
          <w:rFonts w:cstheme="minorBidi"/>
          <w:noProof/>
          <w:kern w:val="2"/>
          <w:sz w:val="21"/>
        </w:rPr>
      </w:pPr>
      <w:hyperlink w:anchor="_Toc503258521" w:history="1">
        <w:r w:rsidRPr="00582168">
          <w:rPr>
            <w:rStyle w:val="af0"/>
            <w:rFonts w:ascii="宋体" w:eastAsia="宋体" w:hAnsi="宋体"/>
            <w:b/>
            <w:noProof/>
          </w:rPr>
          <w:t>四、海洋高技术产业发展思路和重点发展领域</w:t>
        </w:r>
        <w:r>
          <w:rPr>
            <w:noProof/>
            <w:webHidden/>
          </w:rPr>
          <w:tab/>
        </w:r>
        <w:r>
          <w:rPr>
            <w:noProof/>
            <w:webHidden/>
          </w:rPr>
          <w:fldChar w:fldCharType="begin"/>
        </w:r>
        <w:r>
          <w:rPr>
            <w:noProof/>
            <w:webHidden/>
          </w:rPr>
          <w:instrText xml:space="preserve"> PAGEREF _Toc503258521 \h </w:instrText>
        </w:r>
        <w:r>
          <w:rPr>
            <w:noProof/>
            <w:webHidden/>
          </w:rPr>
        </w:r>
        <w:r>
          <w:rPr>
            <w:noProof/>
            <w:webHidden/>
          </w:rPr>
          <w:fldChar w:fldCharType="separate"/>
        </w:r>
        <w:r>
          <w:rPr>
            <w:noProof/>
            <w:webHidden/>
          </w:rPr>
          <w:t>256</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522" w:history="1">
        <w:r w:rsidRPr="00582168">
          <w:rPr>
            <w:rStyle w:val="af0"/>
            <w:rFonts w:ascii="宋体" w:eastAsia="宋体" w:hAnsi="宋体"/>
            <w:b/>
            <w:noProof/>
          </w:rPr>
          <w:t>（一）总体思路</w:t>
        </w:r>
        <w:r>
          <w:rPr>
            <w:noProof/>
            <w:webHidden/>
          </w:rPr>
          <w:tab/>
        </w:r>
        <w:r>
          <w:rPr>
            <w:noProof/>
            <w:webHidden/>
          </w:rPr>
          <w:fldChar w:fldCharType="begin"/>
        </w:r>
        <w:r>
          <w:rPr>
            <w:noProof/>
            <w:webHidden/>
          </w:rPr>
          <w:instrText xml:space="preserve"> PAGEREF _Toc503258522 \h </w:instrText>
        </w:r>
        <w:r>
          <w:rPr>
            <w:noProof/>
            <w:webHidden/>
          </w:rPr>
        </w:r>
        <w:r>
          <w:rPr>
            <w:noProof/>
            <w:webHidden/>
          </w:rPr>
          <w:fldChar w:fldCharType="separate"/>
        </w:r>
        <w:r>
          <w:rPr>
            <w:noProof/>
            <w:webHidden/>
          </w:rPr>
          <w:t>256</w:t>
        </w:r>
        <w:r>
          <w:rPr>
            <w:noProof/>
            <w:webHidden/>
          </w:rPr>
          <w:fldChar w:fldCharType="end"/>
        </w:r>
      </w:hyperlink>
    </w:p>
    <w:p w:rsidR="00A517FF" w:rsidRDefault="00A517FF">
      <w:pPr>
        <w:pStyle w:val="3"/>
        <w:tabs>
          <w:tab w:val="right" w:leader="dot" w:pos="8296"/>
        </w:tabs>
        <w:rPr>
          <w:rFonts w:cstheme="minorBidi"/>
          <w:noProof/>
          <w:kern w:val="2"/>
          <w:sz w:val="21"/>
        </w:rPr>
      </w:pPr>
      <w:hyperlink w:anchor="_Toc503258523" w:history="1">
        <w:r w:rsidRPr="00582168">
          <w:rPr>
            <w:rStyle w:val="af0"/>
            <w:rFonts w:ascii="宋体" w:eastAsia="宋体" w:hAnsi="宋体"/>
            <w:b/>
            <w:noProof/>
          </w:rPr>
          <w:t>（二）重点发展领域</w:t>
        </w:r>
        <w:r>
          <w:rPr>
            <w:noProof/>
            <w:webHidden/>
          </w:rPr>
          <w:tab/>
        </w:r>
        <w:r>
          <w:rPr>
            <w:noProof/>
            <w:webHidden/>
          </w:rPr>
          <w:fldChar w:fldCharType="begin"/>
        </w:r>
        <w:r>
          <w:rPr>
            <w:noProof/>
            <w:webHidden/>
          </w:rPr>
          <w:instrText xml:space="preserve"> PAGEREF _Toc503258523 \h </w:instrText>
        </w:r>
        <w:r>
          <w:rPr>
            <w:noProof/>
            <w:webHidden/>
          </w:rPr>
        </w:r>
        <w:r>
          <w:rPr>
            <w:noProof/>
            <w:webHidden/>
          </w:rPr>
          <w:fldChar w:fldCharType="separate"/>
        </w:r>
        <w:r>
          <w:rPr>
            <w:noProof/>
            <w:webHidden/>
          </w:rPr>
          <w:t>257</w:t>
        </w:r>
        <w:r>
          <w:rPr>
            <w:noProof/>
            <w:webHidden/>
          </w:rPr>
          <w:fldChar w:fldCharType="end"/>
        </w:r>
      </w:hyperlink>
    </w:p>
    <w:p w:rsidR="00A517FF" w:rsidRPr="006713FB" w:rsidRDefault="00A517FF" w:rsidP="00A517FF">
      <w:pPr>
        <w:pStyle w:val="2"/>
        <w:rPr>
          <w:rFonts w:eastAsia="宋体"/>
        </w:rPr>
      </w:pPr>
      <w:r>
        <w:fldChar w:fldCharType="end"/>
      </w:r>
    </w:p>
    <w:p w:rsidR="00A517FF" w:rsidRDefault="00A517FF" w:rsidP="00A517FF">
      <w:pPr>
        <w:spacing w:line="360" w:lineRule="auto"/>
        <w:jc w:val="center"/>
        <w:rPr>
          <w:rFonts w:ascii="宋体" w:hAnsi="宋体" w:hint="eastAsia"/>
          <w:b/>
          <w:sz w:val="44"/>
          <w:szCs w:val="44"/>
        </w:rPr>
      </w:pPr>
    </w:p>
    <w:p w:rsidR="00A517FF" w:rsidRDefault="00A517FF" w:rsidP="00A517FF">
      <w:pPr>
        <w:spacing w:line="360" w:lineRule="auto"/>
        <w:jc w:val="center"/>
        <w:rPr>
          <w:rFonts w:ascii="宋体" w:hAnsi="宋体" w:hint="eastAsia"/>
          <w:b/>
          <w:sz w:val="44"/>
          <w:szCs w:val="44"/>
        </w:rPr>
      </w:pPr>
    </w:p>
    <w:p w:rsidR="00A517FF" w:rsidRDefault="00A517FF" w:rsidP="00A517FF">
      <w:pPr>
        <w:spacing w:line="360" w:lineRule="auto"/>
        <w:jc w:val="center"/>
        <w:rPr>
          <w:rFonts w:ascii="宋体" w:hAnsi="宋体" w:hint="eastAsia"/>
          <w:b/>
          <w:sz w:val="44"/>
          <w:szCs w:val="44"/>
        </w:rPr>
      </w:pPr>
    </w:p>
    <w:p w:rsidR="00A517FF" w:rsidRDefault="00A517FF" w:rsidP="00A517FF">
      <w:pPr>
        <w:spacing w:line="360" w:lineRule="auto"/>
        <w:jc w:val="center"/>
        <w:rPr>
          <w:rFonts w:ascii="宋体" w:hAnsi="宋体" w:hint="eastAsia"/>
          <w:b/>
          <w:sz w:val="44"/>
          <w:szCs w:val="44"/>
        </w:rPr>
      </w:pPr>
    </w:p>
    <w:p w:rsidR="00A517FF" w:rsidRDefault="00A517FF" w:rsidP="00A517FF">
      <w:pPr>
        <w:spacing w:line="360" w:lineRule="auto"/>
        <w:jc w:val="center"/>
        <w:rPr>
          <w:rFonts w:ascii="宋体" w:hAnsi="宋体" w:hint="eastAsia"/>
          <w:b/>
          <w:sz w:val="44"/>
          <w:szCs w:val="44"/>
        </w:rPr>
      </w:pPr>
    </w:p>
    <w:p w:rsidR="00A517FF" w:rsidRDefault="00A517FF" w:rsidP="00A517FF">
      <w:pPr>
        <w:spacing w:line="360" w:lineRule="auto"/>
        <w:jc w:val="center"/>
        <w:rPr>
          <w:rFonts w:ascii="宋体" w:hAnsi="宋体" w:hint="eastAsia"/>
          <w:b/>
          <w:sz w:val="44"/>
          <w:szCs w:val="44"/>
        </w:rPr>
      </w:pPr>
    </w:p>
    <w:p w:rsidR="0071634E" w:rsidRPr="006713FB" w:rsidRDefault="0071634E" w:rsidP="0071634E">
      <w:pPr>
        <w:pStyle w:val="2"/>
        <w:rPr>
          <w:rFonts w:eastAsia="宋体"/>
        </w:rPr>
      </w:pPr>
    </w:p>
    <w:p w:rsidR="0071634E" w:rsidRDefault="0071634E" w:rsidP="0071634E">
      <w:pPr>
        <w:spacing w:line="360" w:lineRule="auto"/>
        <w:jc w:val="center"/>
        <w:rPr>
          <w:rFonts w:ascii="宋体" w:hAnsi="宋体"/>
          <w:b/>
          <w:sz w:val="44"/>
          <w:szCs w:val="44"/>
        </w:rPr>
      </w:pPr>
    </w:p>
    <w:p w:rsidR="0071634E" w:rsidRDefault="0071634E" w:rsidP="0071634E">
      <w:pPr>
        <w:spacing w:line="360" w:lineRule="auto"/>
        <w:jc w:val="center"/>
        <w:rPr>
          <w:rFonts w:ascii="宋体" w:hAnsi="宋体"/>
          <w:b/>
          <w:sz w:val="44"/>
          <w:szCs w:val="44"/>
        </w:rPr>
      </w:pPr>
    </w:p>
    <w:p w:rsidR="0071634E" w:rsidRDefault="0071634E" w:rsidP="0071634E">
      <w:pPr>
        <w:spacing w:line="360" w:lineRule="auto"/>
        <w:rPr>
          <w:rFonts w:ascii="宋体" w:hAnsi="宋体"/>
          <w:b/>
          <w:sz w:val="44"/>
          <w:szCs w:val="44"/>
        </w:rPr>
        <w:sectPr w:rsidR="0071634E">
          <w:headerReference w:type="default" r:id="rId68"/>
          <w:footerReference w:type="default" r:id="rId69"/>
          <w:pgSz w:w="11906" w:h="16838"/>
          <w:pgMar w:top="1440" w:right="1800" w:bottom="1440" w:left="1800" w:header="851" w:footer="992" w:gutter="0"/>
          <w:cols w:space="425"/>
          <w:docGrid w:type="lines" w:linePitch="312"/>
        </w:sectPr>
      </w:pPr>
    </w:p>
    <w:p w:rsidR="0071634E" w:rsidRPr="006B2D30" w:rsidRDefault="0071634E" w:rsidP="006B2D30">
      <w:pPr>
        <w:outlineLvl w:val="1"/>
        <w:rPr>
          <w:rFonts w:ascii="宋体" w:eastAsia="宋体" w:hAnsi="宋体"/>
          <w:b/>
          <w:sz w:val="32"/>
          <w:szCs w:val="32"/>
        </w:rPr>
      </w:pPr>
      <w:bookmarkStart w:id="321" w:name="_Toc476995793"/>
      <w:bookmarkStart w:id="322" w:name="_Toc503258477"/>
      <w:bookmarkStart w:id="323" w:name="_Toc503258989"/>
      <w:bookmarkStart w:id="324" w:name="_Toc503259156"/>
      <w:r w:rsidRPr="006B2D30">
        <w:rPr>
          <w:rFonts w:ascii="宋体" w:eastAsia="宋体" w:hAnsi="宋体" w:hint="eastAsia"/>
          <w:b/>
          <w:sz w:val="32"/>
          <w:szCs w:val="32"/>
        </w:rPr>
        <w:lastRenderedPageBreak/>
        <w:t>第一部分：高端装备产业</w:t>
      </w:r>
      <w:bookmarkEnd w:id="321"/>
      <w:bookmarkEnd w:id="322"/>
      <w:bookmarkEnd w:id="323"/>
      <w:bookmarkEnd w:id="324"/>
    </w:p>
    <w:p w:rsidR="0071634E" w:rsidRPr="006B2D30" w:rsidRDefault="0071634E" w:rsidP="00B722E0">
      <w:pPr>
        <w:outlineLvl w:val="1"/>
        <w:rPr>
          <w:rFonts w:ascii="宋体" w:eastAsia="宋体" w:hAnsi="宋体"/>
          <w:b/>
          <w:sz w:val="32"/>
          <w:szCs w:val="32"/>
        </w:rPr>
      </w:pPr>
      <w:bookmarkStart w:id="325" w:name="_Toc441590934"/>
      <w:bookmarkStart w:id="326" w:name="_Toc476995794"/>
      <w:bookmarkStart w:id="327" w:name="_Toc503258478"/>
      <w:bookmarkStart w:id="328" w:name="_Toc503258990"/>
      <w:bookmarkStart w:id="329" w:name="_Toc503259157"/>
      <w:r w:rsidRPr="006B2D30">
        <w:rPr>
          <w:rFonts w:ascii="宋体" w:eastAsia="宋体" w:hAnsi="宋体" w:hint="eastAsia"/>
          <w:b/>
          <w:sz w:val="32"/>
          <w:szCs w:val="32"/>
        </w:rPr>
        <w:t>一</w:t>
      </w:r>
      <w:r w:rsidRPr="006B2D30">
        <w:rPr>
          <w:rFonts w:ascii="宋体" w:eastAsia="宋体" w:hAnsi="宋体"/>
          <w:b/>
          <w:sz w:val="32"/>
          <w:szCs w:val="32"/>
        </w:rPr>
        <w:t>、产业整体概况</w:t>
      </w:r>
      <w:bookmarkEnd w:id="325"/>
      <w:bookmarkEnd w:id="326"/>
      <w:bookmarkEnd w:id="327"/>
      <w:bookmarkEnd w:id="328"/>
      <w:bookmarkEnd w:id="329"/>
    </w:p>
    <w:p w:rsidR="0071634E" w:rsidRPr="006B2D30" w:rsidRDefault="0071634E" w:rsidP="0071634E">
      <w:pPr>
        <w:spacing w:line="360" w:lineRule="auto"/>
        <w:ind w:firstLineChars="200" w:firstLine="560"/>
        <w:rPr>
          <w:rFonts w:ascii="仿宋" w:eastAsia="仿宋" w:hAnsi="仿宋"/>
          <w:sz w:val="28"/>
          <w:szCs w:val="28"/>
        </w:rPr>
      </w:pPr>
      <w:r w:rsidRPr="006B2D30">
        <w:rPr>
          <w:rFonts w:ascii="仿宋" w:eastAsia="仿宋" w:hAnsi="仿宋" w:hint="eastAsia"/>
          <w:sz w:val="28"/>
          <w:szCs w:val="28"/>
        </w:rPr>
        <w:t>高端</w:t>
      </w:r>
      <w:r w:rsidRPr="006B2D30">
        <w:rPr>
          <w:rFonts w:ascii="仿宋" w:eastAsia="仿宋" w:hAnsi="仿宋"/>
          <w:sz w:val="28"/>
          <w:szCs w:val="28"/>
        </w:rPr>
        <w:t>装备是具有感知、分析、推理、决策、智能控制功能的基础部件或制造装备。</w:t>
      </w:r>
      <w:r w:rsidRPr="006B2D30">
        <w:rPr>
          <w:rFonts w:ascii="仿宋" w:eastAsia="仿宋" w:hAnsi="仿宋" w:hint="eastAsia"/>
          <w:sz w:val="28"/>
          <w:szCs w:val="28"/>
        </w:rPr>
        <w:t>高端装备产业</w:t>
      </w:r>
      <w:r w:rsidRPr="006B2D30">
        <w:rPr>
          <w:rFonts w:ascii="仿宋" w:eastAsia="仿宋" w:hAnsi="仿宋"/>
          <w:sz w:val="28"/>
          <w:szCs w:val="28"/>
        </w:rPr>
        <w:t>是以高新技术为引领、处于价值链高端和产业链核心环节、决定整个产业链综合竞争力的新兴产业，</w:t>
      </w:r>
      <w:r w:rsidRPr="006B2D30">
        <w:rPr>
          <w:rFonts w:ascii="仿宋" w:eastAsia="仿宋" w:hAnsi="仿宋" w:hint="eastAsia"/>
          <w:sz w:val="28"/>
          <w:szCs w:val="28"/>
        </w:rPr>
        <w:t>包括注塑机、电脑针织横机、数控机床等细分领域，</w:t>
      </w:r>
      <w:r w:rsidRPr="006B2D30">
        <w:rPr>
          <w:rFonts w:ascii="仿宋" w:eastAsia="仿宋" w:hAnsi="仿宋"/>
          <w:sz w:val="28"/>
          <w:szCs w:val="28"/>
        </w:rPr>
        <w:t>具有技术密集、附加价值高、成长空间大等特点。</w:t>
      </w:r>
      <w:r w:rsidRPr="006B2D30">
        <w:rPr>
          <w:rFonts w:ascii="仿宋" w:eastAsia="仿宋" w:hAnsi="仿宋" w:hint="eastAsia"/>
          <w:sz w:val="28"/>
          <w:szCs w:val="28"/>
        </w:rPr>
        <w:t>宁波市“制造强市”更多强调“智慧”等创新元素对工业的驱动和牵引作用，智能装备是实现智能制造的重要载体，</w:t>
      </w:r>
      <w:r w:rsidRPr="006B2D30">
        <w:rPr>
          <w:rFonts w:ascii="仿宋" w:eastAsia="仿宋" w:hAnsi="仿宋"/>
          <w:sz w:val="28"/>
          <w:szCs w:val="28"/>
        </w:rPr>
        <w:t>大力发展</w:t>
      </w:r>
      <w:r w:rsidRPr="006B2D30">
        <w:rPr>
          <w:rFonts w:ascii="仿宋" w:eastAsia="仿宋" w:hAnsi="仿宋" w:hint="eastAsia"/>
          <w:sz w:val="28"/>
          <w:szCs w:val="28"/>
        </w:rPr>
        <w:t>智能</w:t>
      </w:r>
      <w:r w:rsidRPr="006B2D30">
        <w:rPr>
          <w:rFonts w:ascii="仿宋" w:eastAsia="仿宋" w:hAnsi="仿宋"/>
          <w:sz w:val="28"/>
          <w:szCs w:val="28"/>
        </w:rPr>
        <w:t>装备制造业对于推进工业转型升级、</w:t>
      </w:r>
      <w:r w:rsidRPr="006B2D30">
        <w:rPr>
          <w:rFonts w:ascii="仿宋" w:eastAsia="仿宋" w:hAnsi="仿宋" w:hint="eastAsia"/>
          <w:sz w:val="28"/>
          <w:szCs w:val="28"/>
        </w:rPr>
        <w:t>推动“宁波制造”向“宁波智造”转变</w:t>
      </w:r>
      <w:r w:rsidRPr="006B2D30">
        <w:rPr>
          <w:rFonts w:ascii="仿宋" w:eastAsia="仿宋" w:hAnsi="仿宋"/>
          <w:sz w:val="28"/>
          <w:szCs w:val="28"/>
        </w:rPr>
        <w:t>具有重要作用。</w:t>
      </w:r>
    </w:p>
    <w:p w:rsidR="0071634E" w:rsidRPr="00252937" w:rsidRDefault="0071634E" w:rsidP="0071634E">
      <w:pPr>
        <w:spacing w:line="360" w:lineRule="auto"/>
        <w:ind w:firstLineChars="200" w:firstLine="643"/>
        <w:outlineLvl w:val="2"/>
        <w:rPr>
          <w:rFonts w:ascii="宋体" w:eastAsia="宋体" w:hAnsi="宋体"/>
          <w:b/>
          <w:sz w:val="32"/>
          <w:szCs w:val="32"/>
        </w:rPr>
      </w:pPr>
      <w:bookmarkStart w:id="330" w:name="_Toc476995795"/>
      <w:bookmarkStart w:id="331" w:name="_Toc503258479"/>
      <w:bookmarkStart w:id="332" w:name="_Toc503258991"/>
      <w:r w:rsidRPr="00252937">
        <w:rPr>
          <w:rFonts w:ascii="宋体" w:eastAsia="宋体" w:hAnsi="宋体" w:hint="eastAsia"/>
          <w:b/>
          <w:sz w:val="32"/>
          <w:szCs w:val="32"/>
        </w:rPr>
        <w:t>（一）高端装备产业稳步增长</w:t>
      </w:r>
      <w:bookmarkEnd w:id="330"/>
      <w:bookmarkEnd w:id="331"/>
      <w:bookmarkEnd w:id="332"/>
    </w:p>
    <w:p w:rsidR="0071634E" w:rsidRPr="006B2D30" w:rsidRDefault="0071634E" w:rsidP="006B2D30">
      <w:pPr>
        <w:spacing w:line="360" w:lineRule="auto"/>
        <w:ind w:firstLineChars="200" w:firstLine="560"/>
        <w:rPr>
          <w:rFonts w:ascii="仿宋" w:eastAsia="仿宋" w:hAnsi="仿宋"/>
          <w:sz w:val="28"/>
          <w:szCs w:val="28"/>
        </w:rPr>
      </w:pPr>
      <w:r w:rsidRPr="006B2D30">
        <w:rPr>
          <w:rFonts w:ascii="仿宋" w:eastAsia="仿宋" w:hAnsi="仿宋" w:hint="eastAsia"/>
          <w:sz w:val="28"/>
          <w:szCs w:val="28"/>
        </w:rPr>
        <w:t>“十二五”以来，我市高端装备产业依托体制机制先发优势和沿海临港区位优势，积极引进拓展，大力创新发展，逐渐形成了注塑机、电脑针织横机、数控机床、轨道交通车辆和超级电容电动汽车等具有明显竞争优势的产品，已成为提升“宁波制造”、引领“宁波创造”的重要力量。2015年，全市新装备规上企业实现工业总产值445.02亿元、增加值88.23亿元，分别占全市战略性新兴产业的12.50%和15.09%，分别比2011年增加83亿元和22亿元；实现利税总额42.48亿元，利润总额28.15亿元，同比分别增长4.27%和1.28%。截止2015年底，规上高新技术企业超过120家，其中海天集团产值超50亿元，慈星股份、金丰（中国）机械、三星电气、海天远华机械等4家企业产值超10亿元。</w:t>
      </w:r>
    </w:p>
    <w:p w:rsidR="0071634E" w:rsidRPr="007655A8" w:rsidRDefault="0071634E" w:rsidP="0071634E">
      <w:pPr>
        <w:spacing w:line="360" w:lineRule="auto"/>
        <w:ind w:firstLineChars="200" w:firstLine="480"/>
        <w:jc w:val="center"/>
        <w:rPr>
          <w:rFonts w:ascii="宋体" w:hAnsi="宋体"/>
          <w:b/>
          <w:sz w:val="24"/>
        </w:rPr>
      </w:pPr>
      <w:r w:rsidRPr="007655A8">
        <w:rPr>
          <w:rFonts w:ascii="宋体" w:hAnsi="宋体" w:hint="eastAsia"/>
          <w:b/>
          <w:sz w:val="24"/>
        </w:rPr>
        <w:lastRenderedPageBreak/>
        <w:t>2011-1015</w:t>
      </w:r>
      <w:r w:rsidRPr="007655A8">
        <w:rPr>
          <w:rFonts w:ascii="宋体" w:hAnsi="宋体" w:hint="eastAsia"/>
          <w:b/>
          <w:sz w:val="24"/>
        </w:rPr>
        <w:t>年高端装备产业情况表</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5"/>
        <w:gridCol w:w="1202"/>
        <w:gridCol w:w="1201"/>
        <w:gridCol w:w="1201"/>
        <w:gridCol w:w="1201"/>
        <w:gridCol w:w="1202"/>
        <w:gridCol w:w="1164"/>
      </w:tblGrid>
      <w:tr w:rsidR="0071634E" w:rsidRPr="007655A8" w:rsidTr="0071634E">
        <w:trPr>
          <w:jc w:val="center"/>
        </w:trPr>
        <w:tc>
          <w:tcPr>
            <w:tcW w:w="1281" w:type="dxa"/>
            <w:shd w:val="clear" w:color="auto" w:fill="auto"/>
          </w:tcPr>
          <w:p w:rsidR="0071634E" w:rsidRPr="007655A8" w:rsidRDefault="0071634E" w:rsidP="0071634E">
            <w:pPr>
              <w:spacing w:line="360" w:lineRule="auto"/>
              <w:rPr>
                <w:rFonts w:ascii="宋体" w:hAnsi="宋体"/>
                <w:szCs w:val="21"/>
              </w:rPr>
            </w:pPr>
          </w:p>
        </w:tc>
        <w:tc>
          <w:tcPr>
            <w:tcW w:w="1281" w:type="dxa"/>
            <w:shd w:val="clear" w:color="auto" w:fill="auto"/>
          </w:tcPr>
          <w:p w:rsidR="0071634E" w:rsidRPr="007655A8" w:rsidRDefault="0071634E" w:rsidP="0071634E">
            <w:pPr>
              <w:spacing w:line="360" w:lineRule="auto"/>
              <w:rPr>
                <w:rFonts w:ascii="宋体" w:hAnsi="宋体"/>
                <w:b/>
                <w:szCs w:val="21"/>
              </w:rPr>
            </w:pPr>
            <w:r w:rsidRPr="007655A8">
              <w:rPr>
                <w:rFonts w:ascii="宋体" w:hAnsi="宋体" w:hint="eastAsia"/>
                <w:b/>
                <w:szCs w:val="21"/>
              </w:rPr>
              <w:t>2011</w:t>
            </w:r>
          </w:p>
        </w:tc>
        <w:tc>
          <w:tcPr>
            <w:tcW w:w="1281" w:type="dxa"/>
            <w:shd w:val="clear" w:color="auto" w:fill="auto"/>
          </w:tcPr>
          <w:p w:rsidR="0071634E" w:rsidRPr="007655A8" w:rsidRDefault="0071634E" w:rsidP="0071634E">
            <w:pPr>
              <w:spacing w:line="360" w:lineRule="auto"/>
              <w:rPr>
                <w:rFonts w:ascii="宋体" w:hAnsi="宋体"/>
                <w:b/>
                <w:szCs w:val="21"/>
              </w:rPr>
            </w:pPr>
            <w:r w:rsidRPr="007655A8">
              <w:rPr>
                <w:rFonts w:ascii="宋体" w:hAnsi="宋体" w:hint="eastAsia"/>
                <w:b/>
                <w:szCs w:val="21"/>
              </w:rPr>
              <w:t>2012</w:t>
            </w:r>
          </w:p>
        </w:tc>
        <w:tc>
          <w:tcPr>
            <w:tcW w:w="1281" w:type="dxa"/>
            <w:shd w:val="clear" w:color="auto" w:fill="auto"/>
          </w:tcPr>
          <w:p w:rsidR="0071634E" w:rsidRPr="007655A8" w:rsidRDefault="0071634E" w:rsidP="0071634E">
            <w:pPr>
              <w:spacing w:line="360" w:lineRule="auto"/>
              <w:rPr>
                <w:rFonts w:ascii="宋体" w:hAnsi="宋体"/>
                <w:b/>
                <w:szCs w:val="21"/>
              </w:rPr>
            </w:pPr>
            <w:r w:rsidRPr="007655A8">
              <w:rPr>
                <w:rFonts w:ascii="宋体" w:hAnsi="宋体" w:hint="eastAsia"/>
                <w:b/>
                <w:szCs w:val="21"/>
              </w:rPr>
              <w:t>20</w:t>
            </w:r>
            <w:r w:rsidRPr="007655A8">
              <w:rPr>
                <w:rFonts w:ascii="宋体" w:hAnsi="宋体" w:hint="eastAsia"/>
                <w:szCs w:val="21"/>
              </w:rPr>
              <w:t>13</w:t>
            </w:r>
          </w:p>
        </w:tc>
        <w:tc>
          <w:tcPr>
            <w:tcW w:w="1281" w:type="dxa"/>
            <w:shd w:val="clear" w:color="auto" w:fill="auto"/>
          </w:tcPr>
          <w:p w:rsidR="0071634E" w:rsidRPr="007655A8" w:rsidRDefault="0071634E" w:rsidP="0071634E">
            <w:pPr>
              <w:spacing w:line="360" w:lineRule="auto"/>
              <w:rPr>
                <w:rFonts w:ascii="宋体" w:hAnsi="宋体"/>
                <w:b/>
                <w:szCs w:val="21"/>
              </w:rPr>
            </w:pPr>
            <w:r w:rsidRPr="007655A8">
              <w:rPr>
                <w:rFonts w:ascii="宋体" w:hAnsi="宋体" w:hint="eastAsia"/>
                <w:b/>
                <w:szCs w:val="21"/>
              </w:rPr>
              <w:t>2014</w:t>
            </w:r>
          </w:p>
        </w:tc>
        <w:tc>
          <w:tcPr>
            <w:tcW w:w="1282" w:type="dxa"/>
            <w:shd w:val="clear" w:color="auto" w:fill="auto"/>
          </w:tcPr>
          <w:p w:rsidR="0071634E" w:rsidRPr="007655A8" w:rsidRDefault="0071634E" w:rsidP="0071634E">
            <w:pPr>
              <w:spacing w:line="360" w:lineRule="auto"/>
              <w:rPr>
                <w:rFonts w:ascii="宋体" w:hAnsi="宋体"/>
                <w:b/>
                <w:szCs w:val="21"/>
              </w:rPr>
            </w:pPr>
            <w:r w:rsidRPr="007655A8">
              <w:rPr>
                <w:rFonts w:ascii="宋体" w:hAnsi="宋体" w:hint="eastAsia"/>
                <w:b/>
                <w:szCs w:val="21"/>
              </w:rPr>
              <w:t>2015</w:t>
            </w:r>
          </w:p>
        </w:tc>
        <w:tc>
          <w:tcPr>
            <w:tcW w:w="1282" w:type="dxa"/>
            <w:shd w:val="clear" w:color="auto" w:fill="auto"/>
          </w:tcPr>
          <w:p w:rsidR="0071634E" w:rsidRPr="007655A8" w:rsidRDefault="0071634E" w:rsidP="0071634E">
            <w:pPr>
              <w:spacing w:line="360" w:lineRule="auto"/>
              <w:rPr>
                <w:rFonts w:ascii="宋体" w:hAnsi="宋体"/>
                <w:b/>
                <w:szCs w:val="21"/>
              </w:rPr>
            </w:pPr>
            <w:r w:rsidRPr="007655A8">
              <w:rPr>
                <w:rFonts w:ascii="宋体" w:hAnsi="宋体" w:hint="eastAsia"/>
                <w:b/>
                <w:szCs w:val="21"/>
              </w:rPr>
              <w:t>2016</w:t>
            </w:r>
          </w:p>
        </w:tc>
      </w:tr>
      <w:tr w:rsidR="0071634E" w:rsidRPr="007655A8" w:rsidTr="0071634E">
        <w:trPr>
          <w:jc w:val="center"/>
        </w:trPr>
        <w:tc>
          <w:tcPr>
            <w:tcW w:w="1281" w:type="dxa"/>
            <w:shd w:val="clear" w:color="auto" w:fill="auto"/>
          </w:tcPr>
          <w:p w:rsidR="0071634E" w:rsidRPr="007655A8" w:rsidRDefault="0071634E" w:rsidP="0071634E">
            <w:pPr>
              <w:spacing w:line="360" w:lineRule="auto"/>
              <w:rPr>
                <w:rFonts w:ascii="宋体" w:hAnsi="宋体"/>
                <w:szCs w:val="21"/>
              </w:rPr>
            </w:pPr>
            <w:r w:rsidRPr="007655A8">
              <w:rPr>
                <w:rFonts w:ascii="宋体" w:hAnsi="宋体" w:hint="eastAsia"/>
                <w:szCs w:val="21"/>
              </w:rPr>
              <w:t>工业总产值</w:t>
            </w:r>
          </w:p>
        </w:tc>
        <w:tc>
          <w:tcPr>
            <w:tcW w:w="1281" w:type="dxa"/>
            <w:shd w:val="clear" w:color="auto" w:fill="auto"/>
          </w:tcPr>
          <w:p w:rsidR="0071634E" w:rsidRPr="007655A8" w:rsidRDefault="0071634E" w:rsidP="0071634E">
            <w:pPr>
              <w:spacing w:line="360" w:lineRule="auto"/>
              <w:rPr>
                <w:rFonts w:ascii="宋体" w:hAnsi="宋体"/>
                <w:szCs w:val="21"/>
              </w:rPr>
            </w:pPr>
            <w:r w:rsidRPr="007655A8">
              <w:rPr>
                <w:rFonts w:ascii="宋体" w:hAnsi="宋体" w:cs="Arial"/>
                <w:kern w:val="0"/>
                <w:szCs w:val="21"/>
              </w:rPr>
              <w:t>361.91</w:t>
            </w:r>
          </w:p>
        </w:tc>
        <w:tc>
          <w:tcPr>
            <w:tcW w:w="1281" w:type="dxa"/>
            <w:shd w:val="clear" w:color="auto" w:fill="auto"/>
          </w:tcPr>
          <w:p w:rsidR="0071634E" w:rsidRPr="007655A8" w:rsidRDefault="0071634E" w:rsidP="0071634E">
            <w:pPr>
              <w:spacing w:line="360" w:lineRule="auto"/>
              <w:rPr>
                <w:rFonts w:ascii="宋体" w:hAnsi="宋体"/>
                <w:szCs w:val="21"/>
              </w:rPr>
            </w:pPr>
            <w:r w:rsidRPr="007655A8">
              <w:rPr>
                <w:rFonts w:ascii="宋体" w:hAnsi="宋体" w:cs="Arial"/>
                <w:kern w:val="0"/>
                <w:szCs w:val="21"/>
              </w:rPr>
              <w:t>368.78</w:t>
            </w:r>
          </w:p>
        </w:tc>
        <w:tc>
          <w:tcPr>
            <w:tcW w:w="1281" w:type="dxa"/>
            <w:shd w:val="clear" w:color="auto" w:fill="auto"/>
          </w:tcPr>
          <w:p w:rsidR="0071634E" w:rsidRPr="007655A8" w:rsidRDefault="0071634E" w:rsidP="0071634E">
            <w:pPr>
              <w:spacing w:line="360" w:lineRule="auto"/>
              <w:rPr>
                <w:rFonts w:ascii="宋体" w:hAnsi="宋体"/>
                <w:szCs w:val="21"/>
              </w:rPr>
            </w:pPr>
            <w:r w:rsidRPr="007655A8">
              <w:rPr>
                <w:rFonts w:ascii="宋体" w:hAnsi="宋体" w:cs="Arial" w:hint="eastAsia"/>
                <w:szCs w:val="21"/>
              </w:rPr>
              <w:t>400.57</w:t>
            </w:r>
          </w:p>
        </w:tc>
        <w:tc>
          <w:tcPr>
            <w:tcW w:w="1281" w:type="dxa"/>
            <w:shd w:val="clear" w:color="auto" w:fill="auto"/>
          </w:tcPr>
          <w:p w:rsidR="0071634E" w:rsidRPr="007655A8" w:rsidRDefault="0071634E" w:rsidP="0071634E">
            <w:pPr>
              <w:spacing w:line="360" w:lineRule="auto"/>
              <w:rPr>
                <w:rFonts w:ascii="宋体" w:hAnsi="宋体"/>
                <w:szCs w:val="21"/>
              </w:rPr>
            </w:pPr>
            <w:r w:rsidRPr="007655A8">
              <w:rPr>
                <w:rFonts w:ascii="宋体" w:hAnsi="宋体" w:hint="eastAsia"/>
                <w:szCs w:val="21"/>
              </w:rPr>
              <w:t>435.65</w:t>
            </w:r>
          </w:p>
        </w:tc>
        <w:tc>
          <w:tcPr>
            <w:tcW w:w="1282" w:type="dxa"/>
            <w:shd w:val="clear" w:color="auto" w:fill="auto"/>
          </w:tcPr>
          <w:p w:rsidR="0071634E" w:rsidRPr="007655A8" w:rsidRDefault="0071634E" w:rsidP="0071634E">
            <w:pPr>
              <w:spacing w:line="360" w:lineRule="auto"/>
              <w:rPr>
                <w:rFonts w:ascii="宋体" w:hAnsi="宋体"/>
                <w:szCs w:val="21"/>
              </w:rPr>
            </w:pPr>
            <w:r w:rsidRPr="007655A8">
              <w:rPr>
                <w:rFonts w:ascii="宋体" w:hAnsi="宋体"/>
                <w:color w:val="000000"/>
                <w:kern w:val="0"/>
                <w:szCs w:val="21"/>
                <w:lang w:bidi="ar"/>
              </w:rPr>
              <w:t>445.02</w:t>
            </w:r>
          </w:p>
        </w:tc>
        <w:tc>
          <w:tcPr>
            <w:tcW w:w="1282" w:type="dxa"/>
            <w:shd w:val="clear" w:color="auto" w:fill="auto"/>
          </w:tcPr>
          <w:p w:rsidR="0071634E" w:rsidRPr="007655A8" w:rsidRDefault="0071634E" w:rsidP="0071634E">
            <w:pPr>
              <w:spacing w:line="360" w:lineRule="auto"/>
              <w:rPr>
                <w:rFonts w:ascii="宋体" w:hAnsi="宋体"/>
                <w:szCs w:val="21"/>
              </w:rPr>
            </w:pPr>
          </w:p>
        </w:tc>
      </w:tr>
      <w:tr w:rsidR="0071634E" w:rsidRPr="007655A8" w:rsidTr="0071634E">
        <w:trPr>
          <w:jc w:val="center"/>
        </w:trPr>
        <w:tc>
          <w:tcPr>
            <w:tcW w:w="1281" w:type="dxa"/>
            <w:shd w:val="clear" w:color="auto" w:fill="auto"/>
          </w:tcPr>
          <w:p w:rsidR="0071634E" w:rsidRPr="007655A8" w:rsidRDefault="0071634E" w:rsidP="0071634E">
            <w:pPr>
              <w:spacing w:line="360" w:lineRule="auto"/>
              <w:rPr>
                <w:rFonts w:ascii="宋体" w:hAnsi="宋体"/>
                <w:szCs w:val="21"/>
              </w:rPr>
            </w:pPr>
            <w:r w:rsidRPr="007655A8">
              <w:rPr>
                <w:rFonts w:ascii="宋体" w:hAnsi="宋体" w:hint="eastAsia"/>
                <w:szCs w:val="21"/>
              </w:rPr>
              <w:t>增幅</w:t>
            </w:r>
          </w:p>
        </w:tc>
        <w:tc>
          <w:tcPr>
            <w:tcW w:w="1281" w:type="dxa"/>
            <w:shd w:val="clear" w:color="auto" w:fill="auto"/>
          </w:tcPr>
          <w:p w:rsidR="0071634E" w:rsidRPr="007655A8" w:rsidRDefault="0071634E" w:rsidP="0071634E">
            <w:pPr>
              <w:spacing w:line="360" w:lineRule="auto"/>
              <w:rPr>
                <w:rFonts w:ascii="宋体" w:hAnsi="宋体"/>
                <w:szCs w:val="21"/>
              </w:rPr>
            </w:pPr>
          </w:p>
        </w:tc>
        <w:tc>
          <w:tcPr>
            <w:tcW w:w="1281" w:type="dxa"/>
            <w:shd w:val="clear" w:color="auto" w:fill="auto"/>
          </w:tcPr>
          <w:p w:rsidR="0071634E" w:rsidRPr="007655A8" w:rsidRDefault="0071634E" w:rsidP="0071634E">
            <w:pPr>
              <w:spacing w:line="360" w:lineRule="auto"/>
              <w:rPr>
                <w:rFonts w:ascii="宋体" w:hAnsi="宋体"/>
                <w:szCs w:val="21"/>
              </w:rPr>
            </w:pPr>
            <w:r w:rsidRPr="007655A8">
              <w:rPr>
                <w:rFonts w:ascii="宋体" w:hAnsi="宋体" w:cs="Arial"/>
                <w:kern w:val="0"/>
                <w:szCs w:val="21"/>
              </w:rPr>
              <w:t>-1.86%</w:t>
            </w:r>
          </w:p>
        </w:tc>
        <w:tc>
          <w:tcPr>
            <w:tcW w:w="1281" w:type="dxa"/>
            <w:shd w:val="clear" w:color="auto" w:fill="auto"/>
          </w:tcPr>
          <w:p w:rsidR="0071634E" w:rsidRPr="007655A8" w:rsidRDefault="0071634E" w:rsidP="0071634E">
            <w:pPr>
              <w:spacing w:line="360" w:lineRule="auto"/>
              <w:rPr>
                <w:rFonts w:ascii="宋体" w:hAnsi="宋体"/>
                <w:szCs w:val="21"/>
              </w:rPr>
            </w:pPr>
            <w:r w:rsidRPr="007655A8">
              <w:rPr>
                <w:rFonts w:ascii="宋体" w:hAnsi="宋体" w:cs="Arial" w:hint="eastAsia"/>
                <w:szCs w:val="21"/>
              </w:rPr>
              <w:t>3.05</w:t>
            </w:r>
          </w:p>
        </w:tc>
        <w:tc>
          <w:tcPr>
            <w:tcW w:w="1281" w:type="dxa"/>
            <w:shd w:val="clear" w:color="auto" w:fill="auto"/>
          </w:tcPr>
          <w:p w:rsidR="0071634E" w:rsidRPr="007655A8" w:rsidRDefault="0071634E" w:rsidP="0071634E">
            <w:pPr>
              <w:spacing w:line="360" w:lineRule="auto"/>
              <w:rPr>
                <w:rFonts w:ascii="宋体" w:hAnsi="宋体"/>
                <w:szCs w:val="21"/>
              </w:rPr>
            </w:pPr>
            <w:r w:rsidRPr="007655A8">
              <w:rPr>
                <w:rFonts w:ascii="宋体" w:hAnsi="宋体" w:hint="eastAsia"/>
                <w:szCs w:val="21"/>
              </w:rPr>
              <w:t>6.2</w:t>
            </w:r>
          </w:p>
        </w:tc>
        <w:tc>
          <w:tcPr>
            <w:tcW w:w="1282" w:type="dxa"/>
            <w:shd w:val="clear" w:color="auto" w:fill="auto"/>
          </w:tcPr>
          <w:p w:rsidR="0071634E" w:rsidRPr="007655A8" w:rsidRDefault="0071634E" w:rsidP="0071634E">
            <w:pPr>
              <w:spacing w:line="360" w:lineRule="auto"/>
              <w:rPr>
                <w:rFonts w:ascii="宋体" w:hAnsi="宋体"/>
                <w:szCs w:val="21"/>
              </w:rPr>
            </w:pPr>
            <w:r w:rsidRPr="007655A8">
              <w:rPr>
                <w:rFonts w:ascii="宋体" w:hAnsi="宋体"/>
                <w:color w:val="000000"/>
                <w:kern w:val="0"/>
                <w:szCs w:val="21"/>
                <w:lang w:bidi="ar"/>
              </w:rPr>
              <w:t>-1.44</w:t>
            </w:r>
          </w:p>
        </w:tc>
        <w:tc>
          <w:tcPr>
            <w:tcW w:w="1282" w:type="dxa"/>
            <w:shd w:val="clear" w:color="auto" w:fill="auto"/>
          </w:tcPr>
          <w:p w:rsidR="0071634E" w:rsidRPr="007655A8" w:rsidRDefault="0071634E" w:rsidP="0071634E">
            <w:pPr>
              <w:spacing w:line="360" w:lineRule="auto"/>
              <w:rPr>
                <w:rFonts w:ascii="宋体" w:hAnsi="宋体"/>
                <w:szCs w:val="21"/>
              </w:rPr>
            </w:pPr>
          </w:p>
        </w:tc>
      </w:tr>
      <w:tr w:rsidR="0071634E" w:rsidRPr="007655A8" w:rsidTr="0071634E">
        <w:trPr>
          <w:jc w:val="center"/>
        </w:trPr>
        <w:tc>
          <w:tcPr>
            <w:tcW w:w="1281" w:type="dxa"/>
            <w:shd w:val="clear" w:color="auto" w:fill="auto"/>
          </w:tcPr>
          <w:p w:rsidR="0071634E" w:rsidRPr="007655A8" w:rsidRDefault="0071634E" w:rsidP="0071634E">
            <w:pPr>
              <w:spacing w:line="360" w:lineRule="auto"/>
              <w:rPr>
                <w:rFonts w:ascii="宋体" w:hAnsi="宋体"/>
                <w:szCs w:val="21"/>
              </w:rPr>
            </w:pPr>
            <w:r w:rsidRPr="007655A8">
              <w:rPr>
                <w:rFonts w:ascii="宋体" w:hAnsi="宋体" w:hint="eastAsia"/>
                <w:szCs w:val="21"/>
              </w:rPr>
              <w:t>增加值</w:t>
            </w:r>
          </w:p>
        </w:tc>
        <w:tc>
          <w:tcPr>
            <w:tcW w:w="1281" w:type="dxa"/>
            <w:shd w:val="clear" w:color="auto" w:fill="auto"/>
          </w:tcPr>
          <w:p w:rsidR="0071634E" w:rsidRPr="007655A8" w:rsidRDefault="0071634E" w:rsidP="0071634E">
            <w:pPr>
              <w:spacing w:line="360" w:lineRule="auto"/>
              <w:rPr>
                <w:rFonts w:ascii="宋体" w:hAnsi="宋体"/>
                <w:szCs w:val="21"/>
              </w:rPr>
            </w:pPr>
            <w:r w:rsidRPr="007655A8">
              <w:rPr>
                <w:rFonts w:ascii="宋体" w:hAnsi="宋体" w:hint="eastAsia"/>
                <w:szCs w:val="21"/>
              </w:rPr>
              <w:t>66.24</w:t>
            </w:r>
          </w:p>
        </w:tc>
        <w:tc>
          <w:tcPr>
            <w:tcW w:w="1281" w:type="dxa"/>
            <w:shd w:val="clear" w:color="auto" w:fill="auto"/>
          </w:tcPr>
          <w:p w:rsidR="0071634E" w:rsidRPr="007655A8" w:rsidRDefault="0071634E" w:rsidP="0071634E">
            <w:pPr>
              <w:spacing w:line="360" w:lineRule="auto"/>
              <w:rPr>
                <w:rFonts w:ascii="宋体" w:hAnsi="宋体"/>
                <w:szCs w:val="21"/>
              </w:rPr>
            </w:pPr>
            <w:r w:rsidRPr="007655A8">
              <w:rPr>
                <w:rFonts w:ascii="宋体" w:hAnsi="宋体" w:hint="eastAsia"/>
                <w:szCs w:val="21"/>
              </w:rPr>
              <w:t>64.16</w:t>
            </w:r>
          </w:p>
        </w:tc>
        <w:tc>
          <w:tcPr>
            <w:tcW w:w="1281" w:type="dxa"/>
            <w:shd w:val="clear" w:color="auto" w:fill="auto"/>
          </w:tcPr>
          <w:p w:rsidR="0071634E" w:rsidRPr="007655A8" w:rsidRDefault="0071634E" w:rsidP="0071634E">
            <w:pPr>
              <w:spacing w:line="360" w:lineRule="auto"/>
              <w:rPr>
                <w:rFonts w:ascii="宋体" w:hAnsi="宋体"/>
                <w:szCs w:val="21"/>
              </w:rPr>
            </w:pPr>
            <w:r w:rsidRPr="007655A8">
              <w:rPr>
                <w:rFonts w:ascii="宋体" w:hAnsi="宋体" w:hint="eastAsia"/>
                <w:szCs w:val="21"/>
              </w:rPr>
              <w:t>73.88</w:t>
            </w:r>
          </w:p>
        </w:tc>
        <w:tc>
          <w:tcPr>
            <w:tcW w:w="1281" w:type="dxa"/>
            <w:shd w:val="clear" w:color="auto" w:fill="auto"/>
          </w:tcPr>
          <w:p w:rsidR="0071634E" w:rsidRPr="007655A8" w:rsidRDefault="0071634E" w:rsidP="0071634E">
            <w:pPr>
              <w:spacing w:line="360" w:lineRule="auto"/>
              <w:rPr>
                <w:rFonts w:ascii="宋体" w:hAnsi="宋体"/>
                <w:szCs w:val="21"/>
              </w:rPr>
            </w:pPr>
            <w:r w:rsidRPr="007655A8">
              <w:rPr>
                <w:rFonts w:ascii="宋体" w:hAnsi="宋体" w:hint="eastAsia"/>
                <w:szCs w:val="21"/>
              </w:rPr>
              <w:t>83.67</w:t>
            </w:r>
          </w:p>
        </w:tc>
        <w:tc>
          <w:tcPr>
            <w:tcW w:w="1282" w:type="dxa"/>
            <w:shd w:val="clear" w:color="auto" w:fill="auto"/>
          </w:tcPr>
          <w:p w:rsidR="0071634E" w:rsidRPr="007655A8" w:rsidRDefault="0071634E" w:rsidP="0071634E">
            <w:pPr>
              <w:spacing w:line="360" w:lineRule="auto"/>
              <w:rPr>
                <w:rFonts w:ascii="宋体" w:hAnsi="宋体"/>
                <w:szCs w:val="21"/>
              </w:rPr>
            </w:pPr>
            <w:r w:rsidRPr="007655A8">
              <w:rPr>
                <w:rFonts w:ascii="宋体" w:hAnsi="宋体" w:hint="eastAsia"/>
                <w:color w:val="000000"/>
                <w:kern w:val="0"/>
                <w:szCs w:val="21"/>
                <w:lang w:bidi="ar"/>
              </w:rPr>
              <w:t>88.23</w:t>
            </w:r>
          </w:p>
        </w:tc>
        <w:tc>
          <w:tcPr>
            <w:tcW w:w="1282" w:type="dxa"/>
            <w:shd w:val="clear" w:color="auto" w:fill="auto"/>
          </w:tcPr>
          <w:p w:rsidR="0071634E" w:rsidRPr="007655A8" w:rsidRDefault="0071634E" w:rsidP="0071634E">
            <w:pPr>
              <w:spacing w:line="360" w:lineRule="auto"/>
              <w:rPr>
                <w:rFonts w:ascii="宋体" w:hAnsi="宋体"/>
                <w:szCs w:val="21"/>
              </w:rPr>
            </w:pPr>
          </w:p>
        </w:tc>
      </w:tr>
      <w:tr w:rsidR="0071634E" w:rsidRPr="007655A8" w:rsidTr="0071634E">
        <w:trPr>
          <w:jc w:val="center"/>
        </w:trPr>
        <w:tc>
          <w:tcPr>
            <w:tcW w:w="1281" w:type="dxa"/>
            <w:shd w:val="clear" w:color="auto" w:fill="auto"/>
          </w:tcPr>
          <w:p w:rsidR="0071634E" w:rsidRPr="007655A8" w:rsidRDefault="0071634E" w:rsidP="0071634E">
            <w:pPr>
              <w:spacing w:line="360" w:lineRule="auto"/>
              <w:rPr>
                <w:rFonts w:ascii="宋体" w:hAnsi="宋体"/>
                <w:szCs w:val="21"/>
              </w:rPr>
            </w:pPr>
            <w:r w:rsidRPr="007655A8">
              <w:rPr>
                <w:rFonts w:ascii="宋体" w:hAnsi="宋体" w:hint="eastAsia"/>
                <w:szCs w:val="21"/>
              </w:rPr>
              <w:t>增速</w:t>
            </w:r>
          </w:p>
        </w:tc>
        <w:tc>
          <w:tcPr>
            <w:tcW w:w="1281" w:type="dxa"/>
            <w:shd w:val="clear" w:color="auto" w:fill="auto"/>
          </w:tcPr>
          <w:p w:rsidR="0071634E" w:rsidRPr="007655A8" w:rsidRDefault="0071634E" w:rsidP="0071634E">
            <w:pPr>
              <w:spacing w:line="360" w:lineRule="auto"/>
              <w:rPr>
                <w:rFonts w:ascii="宋体" w:hAnsi="宋体"/>
                <w:szCs w:val="21"/>
              </w:rPr>
            </w:pPr>
          </w:p>
        </w:tc>
        <w:tc>
          <w:tcPr>
            <w:tcW w:w="1281" w:type="dxa"/>
            <w:shd w:val="clear" w:color="auto" w:fill="auto"/>
          </w:tcPr>
          <w:p w:rsidR="0071634E" w:rsidRPr="007655A8" w:rsidRDefault="0071634E" w:rsidP="0071634E">
            <w:pPr>
              <w:spacing w:line="360" w:lineRule="auto"/>
              <w:rPr>
                <w:rFonts w:ascii="宋体" w:hAnsi="宋体"/>
                <w:szCs w:val="21"/>
              </w:rPr>
            </w:pPr>
            <w:r w:rsidRPr="007655A8">
              <w:rPr>
                <w:rFonts w:ascii="宋体" w:hAnsi="宋体" w:hint="eastAsia"/>
                <w:szCs w:val="21"/>
              </w:rPr>
              <w:t>0.36</w:t>
            </w:r>
          </w:p>
        </w:tc>
        <w:tc>
          <w:tcPr>
            <w:tcW w:w="1281" w:type="dxa"/>
            <w:shd w:val="clear" w:color="auto" w:fill="auto"/>
          </w:tcPr>
          <w:p w:rsidR="0071634E" w:rsidRPr="007655A8" w:rsidRDefault="0071634E" w:rsidP="0071634E">
            <w:pPr>
              <w:spacing w:line="360" w:lineRule="auto"/>
              <w:rPr>
                <w:rFonts w:ascii="宋体" w:hAnsi="宋体"/>
                <w:szCs w:val="21"/>
              </w:rPr>
            </w:pPr>
            <w:r w:rsidRPr="007655A8">
              <w:rPr>
                <w:rFonts w:ascii="宋体" w:hAnsi="宋体" w:hint="eastAsia"/>
                <w:szCs w:val="21"/>
              </w:rPr>
              <w:t>6.8</w:t>
            </w:r>
          </w:p>
        </w:tc>
        <w:tc>
          <w:tcPr>
            <w:tcW w:w="1281" w:type="dxa"/>
            <w:shd w:val="clear" w:color="auto" w:fill="auto"/>
          </w:tcPr>
          <w:p w:rsidR="0071634E" w:rsidRPr="007655A8" w:rsidRDefault="0071634E" w:rsidP="0071634E">
            <w:pPr>
              <w:spacing w:line="360" w:lineRule="auto"/>
              <w:rPr>
                <w:rFonts w:ascii="宋体" w:hAnsi="宋体"/>
                <w:szCs w:val="21"/>
              </w:rPr>
            </w:pPr>
            <w:r w:rsidRPr="007655A8">
              <w:rPr>
                <w:rFonts w:ascii="宋体" w:hAnsi="宋体" w:hint="eastAsia"/>
                <w:szCs w:val="21"/>
              </w:rPr>
              <w:t>6.7</w:t>
            </w:r>
          </w:p>
        </w:tc>
        <w:tc>
          <w:tcPr>
            <w:tcW w:w="1282" w:type="dxa"/>
            <w:shd w:val="clear" w:color="auto" w:fill="auto"/>
          </w:tcPr>
          <w:p w:rsidR="0071634E" w:rsidRPr="007655A8" w:rsidRDefault="0071634E" w:rsidP="0071634E">
            <w:pPr>
              <w:spacing w:line="360" w:lineRule="auto"/>
              <w:rPr>
                <w:rFonts w:ascii="宋体" w:hAnsi="宋体"/>
                <w:szCs w:val="21"/>
              </w:rPr>
            </w:pPr>
            <w:r w:rsidRPr="007655A8">
              <w:rPr>
                <w:rFonts w:ascii="宋体" w:hAnsi="宋体" w:hint="eastAsia"/>
                <w:szCs w:val="21"/>
              </w:rPr>
              <w:t>2.24</w:t>
            </w:r>
          </w:p>
        </w:tc>
        <w:tc>
          <w:tcPr>
            <w:tcW w:w="1282" w:type="dxa"/>
            <w:shd w:val="clear" w:color="auto" w:fill="auto"/>
          </w:tcPr>
          <w:p w:rsidR="0071634E" w:rsidRPr="007655A8" w:rsidRDefault="0071634E" w:rsidP="0071634E">
            <w:pPr>
              <w:spacing w:line="360" w:lineRule="auto"/>
              <w:rPr>
                <w:rFonts w:ascii="宋体" w:hAnsi="宋体"/>
                <w:szCs w:val="21"/>
              </w:rPr>
            </w:pPr>
          </w:p>
        </w:tc>
      </w:tr>
    </w:tbl>
    <w:p w:rsidR="0071634E" w:rsidRPr="007655A8" w:rsidRDefault="0071634E" w:rsidP="0071634E">
      <w:pPr>
        <w:spacing w:line="360" w:lineRule="auto"/>
        <w:rPr>
          <w:rFonts w:ascii="宋体" w:hAnsi="宋体"/>
          <w:b/>
          <w:sz w:val="30"/>
          <w:szCs w:val="30"/>
        </w:rPr>
      </w:pPr>
    </w:p>
    <w:p w:rsidR="0071634E" w:rsidRPr="007655A8" w:rsidRDefault="00252937" w:rsidP="00252937">
      <w:pPr>
        <w:spacing w:line="360" w:lineRule="auto"/>
        <w:jc w:val="center"/>
        <w:rPr>
          <w:rFonts w:ascii="宋体" w:hAnsi="宋体"/>
          <w:b/>
          <w:sz w:val="30"/>
          <w:szCs w:val="30"/>
        </w:rPr>
      </w:pPr>
      <w:r w:rsidRPr="007655A8">
        <w:rPr>
          <w:rFonts w:ascii="宋体" w:hAnsi="宋体"/>
          <w:noProof/>
        </w:rPr>
        <w:drawing>
          <wp:inline distT="0" distB="0" distL="0" distR="0">
            <wp:extent cx="4338320" cy="2152650"/>
            <wp:effectExtent l="0" t="0" r="5080" b="0"/>
            <wp:docPr id="92" name="图片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
                    <pic:cNvPicPr>
                      <a:picLocks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38320" cy="2152650"/>
                    </a:xfrm>
                    <a:prstGeom prst="rect">
                      <a:avLst/>
                    </a:prstGeom>
                    <a:noFill/>
                    <a:ln>
                      <a:noFill/>
                    </a:ln>
                  </pic:spPr>
                </pic:pic>
              </a:graphicData>
            </a:graphic>
          </wp:inline>
        </w:drawing>
      </w:r>
    </w:p>
    <w:p w:rsidR="0071634E" w:rsidRPr="007655A8" w:rsidRDefault="0071634E" w:rsidP="0071634E">
      <w:pPr>
        <w:spacing w:line="360" w:lineRule="auto"/>
        <w:jc w:val="center"/>
        <w:rPr>
          <w:rFonts w:ascii="宋体" w:hAnsi="宋体"/>
          <w:b/>
          <w:sz w:val="30"/>
          <w:szCs w:val="30"/>
        </w:rPr>
      </w:pPr>
      <w:r w:rsidRPr="007655A8">
        <w:rPr>
          <w:rFonts w:ascii="宋体" w:hAnsi="宋体" w:hint="eastAsia"/>
          <w:b/>
          <w:sz w:val="30"/>
          <w:szCs w:val="30"/>
        </w:rPr>
        <w:t>图</w:t>
      </w:r>
      <w:r w:rsidRPr="007655A8">
        <w:rPr>
          <w:rFonts w:ascii="宋体" w:hAnsi="宋体" w:hint="eastAsia"/>
          <w:b/>
          <w:sz w:val="30"/>
          <w:szCs w:val="30"/>
        </w:rPr>
        <w:t xml:space="preserve"> 2011-2015</w:t>
      </w:r>
      <w:r w:rsidRPr="007655A8">
        <w:rPr>
          <w:rFonts w:ascii="宋体" w:hAnsi="宋体" w:hint="eastAsia"/>
          <w:b/>
          <w:sz w:val="30"/>
          <w:szCs w:val="30"/>
        </w:rPr>
        <w:t>年高端装备产业总产值情况</w:t>
      </w:r>
    </w:p>
    <w:p w:rsidR="0071634E" w:rsidRPr="007655A8" w:rsidRDefault="00252937" w:rsidP="00252937">
      <w:pPr>
        <w:spacing w:line="360" w:lineRule="auto"/>
        <w:jc w:val="center"/>
        <w:rPr>
          <w:rFonts w:ascii="宋体" w:hAnsi="宋体"/>
          <w:b/>
          <w:sz w:val="30"/>
          <w:szCs w:val="30"/>
        </w:rPr>
      </w:pPr>
      <w:r w:rsidRPr="007655A8">
        <w:rPr>
          <w:rFonts w:ascii="宋体" w:hAnsi="宋体"/>
          <w:noProof/>
        </w:rPr>
        <w:drawing>
          <wp:inline distT="0" distB="0" distL="0" distR="0">
            <wp:extent cx="4086225" cy="2276475"/>
            <wp:effectExtent l="0" t="0" r="9525" b="9525"/>
            <wp:docPr id="91" name="图片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
                    <pic:cNvPicPr>
                      <a:picLocks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86225" cy="2276475"/>
                    </a:xfrm>
                    <a:prstGeom prst="rect">
                      <a:avLst/>
                    </a:prstGeom>
                    <a:noFill/>
                    <a:ln>
                      <a:noFill/>
                    </a:ln>
                  </pic:spPr>
                </pic:pic>
              </a:graphicData>
            </a:graphic>
          </wp:inline>
        </w:drawing>
      </w:r>
    </w:p>
    <w:p w:rsidR="0071634E" w:rsidRPr="007655A8" w:rsidRDefault="0071634E" w:rsidP="0071634E">
      <w:pPr>
        <w:spacing w:line="360" w:lineRule="auto"/>
        <w:jc w:val="center"/>
        <w:rPr>
          <w:rFonts w:ascii="宋体" w:hAnsi="宋体"/>
          <w:b/>
          <w:sz w:val="30"/>
          <w:szCs w:val="30"/>
        </w:rPr>
      </w:pPr>
      <w:r w:rsidRPr="007655A8">
        <w:rPr>
          <w:rFonts w:ascii="宋体" w:hAnsi="宋体" w:hint="eastAsia"/>
          <w:b/>
          <w:sz w:val="30"/>
          <w:szCs w:val="30"/>
        </w:rPr>
        <w:t>图</w:t>
      </w:r>
      <w:r w:rsidRPr="007655A8">
        <w:rPr>
          <w:rFonts w:ascii="宋体" w:hAnsi="宋体" w:hint="eastAsia"/>
          <w:b/>
          <w:sz w:val="30"/>
          <w:szCs w:val="30"/>
        </w:rPr>
        <w:t xml:space="preserve"> 2011-2015</w:t>
      </w:r>
      <w:r w:rsidRPr="007655A8">
        <w:rPr>
          <w:rFonts w:ascii="宋体" w:hAnsi="宋体" w:hint="eastAsia"/>
          <w:b/>
          <w:sz w:val="30"/>
          <w:szCs w:val="30"/>
        </w:rPr>
        <w:t>年高端装备产业增加值情况</w:t>
      </w:r>
    </w:p>
    <w:p w:rsidR="0071634E" w:rsidRPr="00252937" w:rsidRDefault="0071634E" w:rsidP="00252937">
      <w:pPr>
        <w:spacing w:line="360" w:lineRule="auto"/>
        <w:ind w:firstLineChars="200" w:firstLine="643"/>
        <w:outlineLvl w:val="2"/>
        <w:rPr>
          <w:rFonts w:ascii="宋体" w:eastAsia="宋体" w:hAnsi="宋体"/>
          <w:b/>
          <w:sz w:val="32"/>
          <w:szCs w:val="32"/>
        </w:rPr>
      </w:pPr>
      <w:bookmarkStart w:id="333" w:name="_Toc476995796"/>
      <w:bookmarkStart w:id="334" w:name="_Toc503258480"/>
      <w:bookmarkStart w:id="335" w:name="_Toc503258992"/>
      <w:r w:rsidRPr="00252937">
        <w:rPr>
          <w:rFonts w:ascii="宋体" w:eastAsia="宋体" w:hAnsi="宋体" w:hint="eastAsia"/>
          <w:b/>
          <w:sz w:val="32"/>
          <w:szCs w:val="32"/>
        </w:rPr>
        <w:t>（二）集聚效应初步显现，多区发展潜力较大</w:t>
      </w:r>
      <w:bookmarkEnd w:id="333"/>
      <w:bookmarkEnd w:id="334"/>
      <w:bookmarkEnd w:id="335"/>
    </w:p>
    <w:p w:rsidR="0071634E" w:rsidRPr="00252937" w:rsidRDefault="0071634E" w:rsidP="00252937">
      <w:pPr>
        <w:spacing w:line="360" w:lineRule="auto"/>
        <w:ind w:firstLineChars="200" w:firstLine="560"/>
        <w:rPr>
          <w:rFonts w:ascii="仿宋" w:eastAsia="仿宋" w:hAnsi="仿宋"/>
          <w:sz w:val="28"/>
          <w:szCs w:val="28"/>
        </w:rPr>
      </w:pPr>
      <w:r w:rsidRPr="00252937">
        <w:rPr>
          <w:rFonts w:ascii="仿宋" w:eastAsia="仿宋" w:hAnsi="仿宋" w:hint="eastAsia"/>
          <w:sz w:val="28"/>
          <w:szCs w:val="28"/>
        </w:rPr>
        <w:t>分区域看，2015年，慈溪市、鄞州区和北仑区的高端装备工业总</w:t>
      </w:r>
      <w:r w:rsidRPr="00252937">
        <w:rPr>
          <w:rFonts w:ascii="仿宋" w:eastAsia="仿宋" w:hAnsi="仿宋" w:hint="eastAsia"/>
          <w:sz w:val="28"/>
          <w:szCs w:val="28"/>
        </w:rPr>
        <w:lastRenderedPageBreak/>
        <w:t>产值分别95.03亿元、84.96亿元和73.31亿元，名列全市前三，三区产值占到全市56.92%，产业集聚效应进一步显现。</w:t>
      </w:r>
    </w:p>
    <w:p w:rsidR="0071634E" w:rsidRPr="00252937" w:rsidRDefault="0071634E" w:rsidP="00252937">
      <w:pPr>
        <w:spacing w:line="360" w:lineRule="auto"/>
        <w:ind w:firstLineChars="200" w:firstLine="560"/>
        <w:rPr>
          <w:rFonts w:ascii="仿宋" w:eastAsia="仿宋" w:hAnsi="仿宋"/>
          <w:sz w:val="28"/>
          <w:szCs w:val="28"/>
        </w:rPr>
      </w:pPr>
      <w:r w:rsidRPr="00252937">
        <w:rPr>
          <w:rFonts w:ascii="仿宋" w:eastAsia="仿宋" w:hAnsi="仿宋" w:hint="eastAsia"/>
          <w:sz w:val="28"/>
          <w:szCs w:val="28"/>
        </w:rPr>
        <w:t>从发展增速上看，江北区高端装备产值同比增长12.58%，位居第一，其次是慈溪市（6.28%）、江北区（4.56%）、余姚市（2.83%）、鄞州区（2.44%）、象山县（1.73%）以及海曙区（1.41%），呈现较好的发展潜力。其余各市区均出现负增长。</w:t>
      </w:r>
    </w:p>
    <w:p w:rsidR="0071634E" w:rsidRPr="007655A8" w:rsidRDefault="00252937" w:rsidP="0071634E">
      <w:pPr>
        <w:spacing w:line="360" w:lineRule="auto"/>
        <w:jc w:val="center"/>
        <w:rPr>
          <w:rFonts w:ascii="宋体" w:hAnsi="宋体" w:cs="仿宋_GB2312"/>
          <w:sz w:val="28"/>
          <w:szCs w:val="28"/>
          <w:highlight w:val="yellow"/>
        </w:rPr>
      </w:pPr>
      <w:r w:rsidRPr="00252937">
        <w:rPr>
          <w:rFonts w:ascii="仿宋" w:eastAsia="仿宋" w:hAnsi="仿宋"/>
          <w:sz w:val="28"/>
          <w:szCs w:val="28"/>
        </w:rPr>
        <w:drawing>
          <wp:inline distT="0" distB="0" distL="0" distR="0" wp14:anchorId="4BB67971" wp14:editId="325DCB01">
            <wp:extent cx="5268595" cy="1824355"/>
            <wp:effectExtent l="0" t="0" r="8255" b="4445"/>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68595" cy="1824355"/>
                    </a:xfrm>
                    <a:prstGeom prst="rect">
                      <a:avLst/>
                    </a:prstGeom>
                    <a:noFill/>
                    <a:ln>
                      <a:noFill/>
                    </a:ln>
                  </pic:spPr>
                </pic:pic>
              </a:graphicData>
            </a:graphic>
          </wp:inline>
        </w:drawing>
      </w:r>
    </w:p>
    <w:p w:rsidR="0071634E" w:rsidRPr="007655A8" w:rsidRDefault="0071634E" w:rsidP="0071634E">
      <w:pPr>
        <w:spacing w:line="360" w:lineRule="auto"/>
        <w:jc w:val="center"/>
        <w:rPr>
          <w:rFonts w:ascii="宋体" w:hAnsi="宋体" w:cs="黑体"/>
          <w:sz w:val="28"/>
          <w:szCs w:val="28"/>
        </w:rPr>
      </w:pPr>
      <w:r w:rsidRPr="007655A8">
        <w:rPr>
          <w:rFonts w:ascii="宋体" w:hAnsi="宋体" w:cs="黑体" w:hint="eastAsia"/>
          <w:sz w:val="28"/>
          <w:szCs w:val="28"/>
        </w:rPr>
        <w:t>图</w:t>
      </w:r>
      <w:r w:rsidRPr="007655A8">
        <w:rPr>
          <w:rFonts w:ascii="宋体" w:hAnsi="宋体" w:cs="黑体" w:hint="eastAsia"/>
          <w:sz w:val="28"/>
          <w:szCs w:val="28"/>
        </w:rPr>
        <w:t>6  2015</w:t>
      </w:r>
      <w:r w:rsidRPr="007655A8">
        <w:rPr>
          <w:rFonts w:ascii="宋体" w:hAnsi="宋体" w:cs="黑体" w:hint="eastAsia"/>
          <w:sz w:val="28"/>
          <w:szCs w:val="28"/>
        </w:rPr>
        <w:t>年宁波高端装备产业产值区域构成</w:t>
      </w:r>
    </w:p>
    <w:p w:rsidR="0071634E" w:rsidRPr="007655A8" w:rsidRDefault="0071634E" w:rsidP="0071634E">
      <w:pPr>
        <w:spacing w:line="360" w:lineRule="auto"/>
        <w:ind w:firstLineChars="200" w:firstLine="600"/>
        <w:rPr>
          <w:rFonts w:ascii="宋体" w:hAnsi="宋体"/>
          <w:b/>
          <w:sz w:val="30"/>
          <w:szCs w:val="30"/>
        </w:rPr>
      </w:pPr>
    </w:p>
    <w:p w:rsidR="0071634E" w:rsidRPr="00252937" w:rsidRDefault="0071634E" w:rsidP="0071634E">
      <w:pPr>
        <w:spacing w:line="360" w:lineRule="auto"/>
        <w:ind w:firstLineChars="200" w:firstLine="643"/>
        <w:outlineLvl w:val="2"/>
        <w:rPr>
          <w:rFonts w:ascii="宋体" w:eastAsia="宋体" w:hAnsi="宋体"/>
          <w:b/>
          <w:sz w:val="32"/>
          <w:szCs w:val="32"/>
        </w:rPr>
      </w:pPr>
      <w:bookmarkStart w:id="336" w:name="_Toc476995797"/>
      <w:bookmarkStart w:id="337" w:name="_Toc503258481"/>
      <w:bookmarkStart w:id="338" w:name="_Toc503258993"/>
      <w:r w:rsidRPr="00252937">
        <w:rPr>
          <w:rFonts w:ascii="宋体" w:eastAsia="宋体" w:hAnsi="宋体" w:hint="eastAsia"/>
          <w:b/>
          <w:sz w:val="32"/>
          <w:szCs w:val="32"/>
        </w:rPr>
        <w:t>（三）细分领域优势明显，形成“2大基础+2大优势”细分领域发展格局</w:t>
      </w:r>
      <w:bookmarkEnd w:id="336"/>
      <w:bookmarkEnd w:id="337"/>
      <w:bookmarkEnd w:id="338"/>
    </w:p>
    <w:p w:rsidR="0071634E" w:rsidRPr="00252937" w:rsidRDefault="0071634E" w:rsidP="00252937">
      <w:pPr>
        <w:spacing w:line="360" w:lineRule="auto"/>
        <w:ind w:firstLineChars="200" w:firstLine="560"/>
        <w:rPr>
          <w:rFonts w:ascii="仿宋" w:eastAsia="仿宋" w:hAnsi="仿宋"/>
          <w:sz w:val="28"/>
          <w:szCs w:val="28"/>
        </w:rPr>
      </w:pPr>
      <w:r w:rsidRPr="00252937">
        <w:rPr>
          <w:rFonts w:ascii="仿宋" w:eastAsia="仿宋" w:hAnsi="仿宋" w:hint="eastAsia"/>
          <w:sz w:val="28"/>
          <w:szCs w:val="28"/>
        </w:rPr>
        <w:t>其中，高端机械基础部件、智能测控制装置与部件是两大基础领域，为智能装备提供基础部件；数控机床及机器人、专用自动化成套设备是两大优势领域，部分产品全国领先。</w:t>
      </w:r>
    </w:p>
    <w:p w:rsidR="0071634E" w:rsidRPr="00252937" w:rsidRDefault="0071634E" w:rsidP="0071634E">
      <w:pPr>
        <w:spacing w:line="360" w:lineRule="auto"/>
        <w:ind w:firstLineChars="200" w:firstLine="643"/>
        <w:outlineLvl w:val="2"/>
        <w:rPr>
          <w:rFonts w:ascii="宋体" w:eastAsia="宋体" w:hAnsi="宋体"/>
          <w:b/>
          <w:sz w:val="32"/>
          <w:szCs w:val="32"/>
        </w:rPr>
      </w:pPr>
      <w:bookmarkStart w:id="339" w:name="_Toc476995798"/>
      <w:bookmarkStart w:id="340" w:name="_Toc503258482"/>
      <w:bookmarkStart w:id="341" w:name="_Toc503258994"/>
      <w:r w:rsidRPr="000C30BA">
        <w:rPr>
          <w:rFonts w:ascii="宋体" w:eastAsia="宋体" w:hAnsi="宋体" w:hint="eastAsia"/>
          <w:b/>
          <w:sz w:val="32"/>
          <w:szCs w:val="32"/>
        </w:rPr>
        <w:t>（</w:t>
      </w:r>
      <w:r w:rsidRPr="00252937">
        <w:rPr>
          <w:rFonts w:ascii="宋体" w:eastAsia="宋体" w:hAnsi="宋体" w:hint="eastAsia"/>
          <w:b/>
          <w:sz w:val="32"/>
          <w:szCs w:val="32"/>
        </w:rPr>
        <w:t>四）拥有良好的政策扶持环境</w:t>
      </w:r>
      <w:bookmarkEnd w:id="339"/>
      <w:bookmarkEnd w:id="340"/>
      <w:bookmarkEnd w:id="341"/>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出台《宁波市人民政府关于加快发展智能装备产业的实施意见》，明确在2015~2020年每年在市工业和信息化专项资金中统筹安排1亿元，在创新平台搭建、产品推广应用、企业培育等方面支持智能装备</w:t>
      </w:r>
      <w:r w:rsidRPr="00B722E0">
        <w:rPr>
          <w:rFonts w:ascii="仿宋" w:eastAsia="仿宋" w:hAnsi="仿宋" w:hint="eastAsia"/>
          <w:sz w:val="28"/>
          <w:szCs w:val="28"/>
        </w:rPr>
        <w:lastRenderedPageBreak/>
        <w:t>产业发展。</w:t>
      </w:r>
    </w:p>
    <w:p w:rsidR="0071634E" w:rsidRPr="007655A8" w:rsidRDefault="0071634E" w:rsidP="0071634E">
      <w:pPr>
        <w:spacing w:line="360" w:lineRule="auto"/>
        <w:jc w:val="center"/>
        <w:rPr>
          <w:rFonts w:ascii="宋体" w:hAnsi="宋体"/>
          <w:b/>
          <w:sz w:val="28"/>
          <w:szCs w:val="28"/>
        </w:rPr>
      </w:pPr>
      <w:r w:rsidRPr="007655A8">
        <w:rPr>
          <w:rFonts w:ascii="宋体" w:hAnsi="宋体" w:hint="eastAsia"/>
          <w:b/>
          <w:sz w:val="28"/>
          <w:szCs w:val="28"/>
        </w:rPr>
        <w:t>表：宁波高端装备产业重点领域</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
        <w:gridCol w:w="1480"/>
        <w:gridCol w:w="4415"/>
        <w:gridCol w:w="1568"/>
      </w:tblGrid>
      <w:tr w:rsidR="0071634E" w:rsidRPr="007655A8" w:rsidTr="0071634E">
        <w:trPr>
          <w:jc w:val="center"/>
        </w:trPr>
        <w:tc>
          <w:tcPr>
            <w:tcW w:w="502" w:type="pct"/>
            <w:shd w:val="clear" w:color="auto" w:fill="8DB3E2"/>
            <w:vAlign w:val="center"/>
          </w:tcPr>
          <w:p w:rsidR="0071634E" w:rsidRPr="007655A8" w:rsidRDefault="0071634E" w:rsidP="0071634E">
            <w:pPr>
              <w:spacing w:line="360" w:lineRule="auto"/>
              <w:jc w:val="center"/>
              <w:rPr>
                <w:rFonts w:ascii="宋体" w:hAnsi="宋体"/>
                <w:b/>
                <w:bCs/>
                <w:sz w:val="24"/>
              </w:rPr>
            </w:pPr>
            <w:r w:rsidRPr="007655A8">
              <w:rPr>
                <w:rFonts w:ascii="宋体" w:hAnsi="宋体"/>
                <w:b/>
                <w:bCs/>
                <w:sz w:val="24"/>
              </w:rPr>
              <w:t>领域</w:t>
            </w:r>
          </w:p>
        </w:tc>
        <w:tc>
          <w:tcPr>
            <w:tcW w:w="892" w:type="pct"/>
            <w:shd w:val="clear" w:color="auto" w:fill="8DB3E2"/>
            <w:vAlign w:val="center"/>
          </w:tcPr>
          <w:p w:rsidR="0071634E" w:rsidRPr="007655A8" w:rsidRDefault="0071634E" w:rsidP="0071634E">
            <w:pPr>
              <w:spacing w:line="360" w:lineRule="auto"/>
              <w:jc w:val="center"/>
              <w:rPr>
                <w:rFonts w:ascii="宋体" w:hAnsi="宋体"/>
                <w:b/>
                <w:bCs/>
                <w:sz w:val="24"/>
              </w:rPr>
            </w:pPr>
            <w:r w:rsidRPr="007655A8">
              <w:rPr>
                <w:rFonts w:ascii="宋体" w:hAnsi="宋体" w:hint="eastAsia"/>
                <w:b/>
                <w:bCs/>
                <w:sz w:val="24"/>
              </w:rPr>
              <w:t>细分产品</w:t>
            </w:r>
          </w:p>
        </w:tc>
        <w:tc>
          <w:tcPr>
            <w:tcW w:w="2661" w:type="pct"/>
            <w:shd w:val="clear" w:color="auto" w:fill="8DB3E2"/>
            <w:vAlign w:val="center"/>
          </w:tcPr>
          <w:p w:rsidR="0071634E" w:rsidRPr="007655A8" w:rsidRDefault="0071634E" w:rsidP="0071634E">
            <w:pPr>
              <w:spacing w:line="360" w:lineRule="auto"/>
              <w:jc w:val="center"/>
              <w:rPr>
                <w:rFonts w:ascii="宋体" w:hAnsi="宋体"/>
                <w:b/>
                <w:bCs/>
                <w:sz w:val="24"/>
              </w:rPr>
            </w:pPr>
            <w:r w:rsidRPr="007655A8">
              <w:rPr>
                <w:rFonts w:ascii="宋体" w:hAnsi="宋体" w:hint="eastAsia"/>
                <w:b/>
                <w:bCs/>
                <w:sz w:val="24"/>
              </w:rPr>
              <w:t>行业地位</w:t>
            </w:r>
          </w:p>
        </w:tc>
        <w:tc>
          <w:tcPr>
            <w:tcW w:w="945" w:type="pct"/>
            <w:shd w:val="clear" w:color="auto" w:fill="8DB3E2"/>
            <w:vAlign w:val="center"/>
          </w:tcPr>
          <w:p w:rsidR="0071634E" w:rsidRPr="007655A8" w:rsidRDefault="0071634E" w:rsidP="0071634E">
            <w:pPr>
              <w:spacing w:line="360" w:lineRule="auto"/>
              <w:jc w:val="center"/>
              <w:rPr>
                <w:rFonts w:ascii="宋体" w:hAnsi="宋体"/>
                <w:b/>
                <w:bCs/>
                <w:sz w:val="24"/>
              </w:rPr>
            </w:pPr>
            <w:r w:rsidRPr="007655A8">
              <w:rPr>
                <w:rFonts w:ascii="宋体" w:hAnsi="宋体"/>
                <w:b/>
                <w:bCs/>
                <w:sz w:val="24"/>
              </w:rPr>
              <w:t>代表企业</w:t>
            </w:r>
          </w:p>
        </w:tc>
      </w:tr>
      <w:tr w:rsidR="0071634E" w:rsidRPr="007655A8" w:rsidTr="0071634E">
        <w:trPr>
          <w:trHeight w:val="465"/>
          <w:jc w:val="center"/>
        </w:trPr>
        <w:tc>
          <w:tcPr>
            <w:tcW w:w="502" w:type="pct"/>
            <w:vMerge w:val="restart"/>
            <w:shd w:val="clear" w:color="auto" w:fill="auto"/>
            <w:vAlign w:val="center"/>
          </w:tcPr>
          <w:p w:rsidR="0071634E" w:rsidRPr="007655A8" w:rsidRDefault="0071634E" w:rsidP="0071634E">
            <w:pPr>
              <w:spacing w:line="360" w:lineRule="auto"/>
              <w:jc w:val="center"/>
              <w:rPr>
                <w:rFonts w:ascii="宋体" w:hAnsi="宋体"/>
                <w:b/>
                <w:bCs/>
                <w:szCs w:val="21"/>
              </w:rPr>
            </w:pPr>
            <w:r w:rsidRPr="007655A8">
              <w:rPr>
                <w:rFonts w:ascii="宋体" w:hAnsi="宋体" w:hint="eastAsia"/>
                <w:b/>
                <w:bCs/>
                <w:szCs w:val="21"/>
              </w:rPr>
              <w:t>数控机床</w:t>
            </w:r>
            <w:r w:rsidRPr="007655A8">
              <w:rPr>
                <w:rFonts w:ascii="宋体" w:hAnsi="宋体"/>
                <w:b/>
                <w:bCs/>
                <w:szCs w:val="21"/>
              </w:rPr>
              <w:t>及机器人</w:t>
            </w:r>
          </w:p>
        </w:tc>
        <w:tc>
          <w:tcPr>
            <w:tcW w:w="892" w:type="pct"/>
            <w:shd w:val="clear" w:color="auto" w:fill="auto"/>
            <w:vAlign w:val="center"/>
          </w:tcPr>
          <w:p w:rsidR="0071634E" w:rsidRPr="007655A8" w:rsidRDefault="0071634E" w:rsidP="0071634E">
            <w:pPr>
              <w:spacing w:line="360" w:lineRule="auto"/>
              <w:jc w:val="center"/>
              <w:rPr>
                <w:rFonts w:ascii="宋体" w:hAnsi="宋体"/>
                <w:bCs/>
                <w:szCs w:val="21"/>
              </w:rPr>
            </w:pPr>
            <w:r w:rsidRPr="007655A8">
              <w:rPr>
                <w:rFonts w:ascii="宋体" w:hAnsi="宋体" w:hint="eastAsia"/>
                <w:bCs/>
                <w:szCs w:val="21"/>
              </w:rPr>
              <w:t>数控机床</w:t>
            </w:r>
          </w:p>
        </w:tc>
        <w:tc>
          <w:tcPr>
            <w:tcW w:w="2661" w:type="pct"/>
            <w:vMerge w:val="restart"/>
            <w:shd w:val="clear" w:color="auto" w:fill="auto"/>
            <w:vAlign w:val="center"/>
          </w:tcPr>
          <w:p w:rsidR="0071634E" w:rsidRPr="007655A8" w:rsidRDefault="0071634E" w:rsidP="0071634E">
            <w:pPr>
              <w:pStyle w:val="af3"/>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雕铣机占国内市场</w:t>
            </w:r>
            <w:r w:rsidRPr="007655A8">
              <w:rPr>
                <w:rFonts w:ascii="宋体" w:hAnsi="宋体" w:hint="eastAsia"/>
                <w:bCs/>
                <w:szCs w:val="21"/>
              </w:rPr>
              <w:t>30%</w:t>
            </w:r>
            <w:r w:rsidRPr="007655A8">
              <w:rPr>
                <w:rFonts w:ascii="宋体" w:hAnsi="宋体" w:hint="eastAsia"/>
                <w:bCs/>
                <w:szCs w:val="21"/>
              </w:rPr>
              <w:t>以上份额</w:t>
            </w:r>
          </w:p>
          <w:p w:rsidR="0071634E" w:rsidRPr="007655A8" w:rsidRDefault="0071634E" w:rsidP="0071634E">
            <w:pPr>
              <w:pStyle w:val="af3"/>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汽车工业机器人跻身全球细分市场第一梯队</w:t>
            </w:r>
          </w:p>
        </w:tc>
        <w:tc>
          <w:tcPr>
            <w:tcW w:w="945" w:type="pct"/>
            <w:vMerge w:val="restart"/>
            <w:shd w:val="clear" w:color="auto" w:fill="auto"/>
            <w:vAlign w:val="center"/>
          </w:tcPr>
          <w:p w:rsidR="0071634E" w:rsidRPr="007655A8" w:rsidDel="00D045A5" w:rsidRDefault="0071634E" w:rsidP="0071634E">
            <w:pPr>
              <w:spacing w:line="360" w:lineRule="auto"/>
              <w:jc w:val="center"/>
              <w:rPr>
                <w:rFonts w:ascii="宋体" w:hAnsi="宋体"/>
                <w:bCs/>
                <w:szCs w:val="21"/>
              </w:rPr>
            </w:pPr>
            <w:r w:rsidRPr="007655A8">
              <w:rPr>
                <w:rFonts w:ascii="宋体" w:hAnsi="宋体"/>
                <w:bCs/>
                <w:szCs w:val="21"/>
              </w:rPr>
              <w:t>凯博</w:t>
            </w:r>
            <w:r w:rsidRPr="007655A8">
              <w:rPr>
                <w:rFonts w:ascii="宋体" w:hAnsi="宋体" w:hint="eastAsia"/>
                <w:bCs/>
                <w:szCs w:val="21"/>
              </w:rPr>
              <w:t>、海天精工、</w:t>
            </w:r>
            <w:r w:rsidRPr="007655A8">
              <w:rPr>
                <w:rFonts w:ascii="宋体" w:hAnsi="宋体"/>
                <w:bCs/>
                <w:szCs w:val="21"/>
              </w:rPr>
              <w:t>均胜普瑞</w:t>
            </w:r>
          </w:p>
        </w:tc>
      </w:tr>
      <w:tr w:rsidR="0071634E" w:rsidRPr="007655A8" w:rsidTr="0071634E">
        <w:trPr>
          <w:trHeight w:val="465"/>
          <w:jc w:val="center"/>
        </w:trPr>
        <w:tc>
          <w:tcPr>
            <w:tcW w:w="502" w:type="pct"/>
            <w:vMerge/>
            <w:shd w:val="clear" w:color="auto" w:fill="auto"/>
            <w:vAlign w:val="center"/>
          </w:tcPr>
          <w:p w:rsidR="0071634E" w:rsidRPr="007655A8" w:rsidRDefault="0071634E" w:rsidP="0071634E">
            <w:pPr>
              <w:spacing w:line="360" w:lineRule="auto"/>
              <w:jc w:val="center"/>
              <w:rPr>
                <w:rFonts w:ascii="宋体" w:hAnsi="宋体"/>
                <w:b/>
                <w:bCs/>
                <w:szCs w:val="21"/>
              </w:rPr>
            </w:pPr>
          </w:p>
        </w:tc>
        <w:tc>
          <w:tcPr>
            <w:tcW w:w="892" w:type="pct"/>
            <w:shd w:val="clear" w:color="auto" w:fill="auto"/>
            <w:vAlign w:val="center"/>
          </w:tcPr>
          <w:p w:rsidR="0071634E" w:rsidRPr="007655A8" w:rsidRDefault="0071634E" w:rsidP="0071634E">
            <w:pPr>
              <w:spacing w:line="360" w:lineRule="auto"/>
              <w:jc w:val="center"/>
              <w:rPr>
                <w:rFonts w:ascii="宋体" w:hAnsi="宋体"/>
                <w:bCs/>
                <w:szCs w:val="21"/>
              </w:rPr>
            </w:pPr>
            <w:r w:rsidRPr="007655A8">
              <w:rPr>
                <w:rFonts w:ascii="宋体" w:hAnsi="宋体" w:hint="eastAsia"/>
                <w:bCs/>
                <w:szCs w:val="21"/>
              </w:rPr>
              <w:t>机器人</w:t>
            </w:r>
          </w:p>
        </w:tc>
        <w:tc>
          <w:tcPr>
            <w:tcW w:w="2661" w:type="pct"/>
            <w:vMerge/>
            <w:shd w:val="clear" w:color="auto" w:fill="auto"/>
            <w:vAlign w:val="center"/>
          </w:tcPr>
          <w:p w:rsidR="0071634E" w:rsidRPr="007655A8" w:rsidRDefault="0071634E" w:rsidP="0071634E">
            <w:pPr>
              <w:pStyle w:val="af3"/>
              <w:numPr>
                <w:ilvl w:val="0"/>
                <w:numId w:val="2"/>
              </w:numPr>
              <w:spacing w:line="360" w:lineRule="auto"/>
              <w:ind w:left="175" w:firstLineChars="0" w:hanging="175"/>
              <w:jc w:val="left"/>
              <w:rPr>
                <w:rFonts w:ascii="宋体" w:hAnsi="宋体"/>
                <w:bCs/>
                <w:szCs w:val="21"/>
              </w:rPr>
            </w:pPr>
          </w:p>
        </w:tc>
        <w:tc>
          <w:tcPr>
            <w:tcW w:w="945" w:type="pct"/>
            <w:vMerge/>
            <w:shd w:val="clear" w:color="auto" w:fill="auto"/>
            <w:vAlign w:val="center"/>
          </w:tcPr>
          <w:p w:rsidR="0071634E" w:rsidRPr="007655A8" w:rsidRDefault="0071634E" w:rsidP="0071634E">
            <w:pPr>
              <w:spacing w:line="360" w:lineRule="auto"/>
              <w:jc w:val="center"/>
              <w:rPr>
                <w:rFonts w:ascii="宋体" w:hAnsi="宋体"/>
                <w:bCs/>
                <w:szCs w:val="21"/>
              </w:rPr>
            </w:pPr>
          </w:p>
        </w:tc>
      </w:tr>
      <w:tr w:rsidR="0071634E" w:rsidRPr="007655A8" w:rsidTr="0071634E">
        <w:trPr>
          <w:trHeight w:val="625"/>
          <w:jc w:val="center"/>
        </w:trPr>
        <w:tc>
          <w:tcPr>
            <w:tcW w:w="502" w:type="pct"/>
            <w:vMerge w:val="restart"/>
            <w:shd w:val="clear" w:color="auto" w:fill="auto"/>
            <w:vAlign w:val="center"/>
          </w:tcPr>
          <w:p w:rsidR="0071634E" w:rsidRPr="007655A8" w:rsidRDefault="0071634E" w:rsidP="0071634E">
            <w:pPr>
              <w:spacing w:line="360" w:lineRule="auto"/>
              <w:jc w:val="center"/>
              <w:rPr>
                <w:rFonts w:ascii="宋体" w:hAnsi="宋体"/>
                <w:b/>
                <w:bCs/>
                <w:szCs w:val="21"/>
              </w:rPr>
            </w:pPr>
            <w:r w:rsidRPr="007655A8">
              <w:rPr>
                <w:rFonts w:ascii="宋体" w:hAnsi="宋体" w:hint="eastAsia"/>
                <w:b/>
                <w:bCs/>
                <w:szCs w:val="21"/>
              </w:rPr>
              <w:t>专用</w:t>
            </w:r>
            <w:r w:rsidRPr="007655A8">
              <w:rPr>
                <w:rFonts w:ascii="宋体" w:hAnsi="宋体"/>
                <w:b/>
                <w:bCs/>
                <w:szCs w:val="21"/>
              </w:rPr>
              <w:t>自动化成套设备</w:t>
            </w:r>
          </w:p>
        </w:tc>
        <w:tc>
          <w:tcPr>
            <w:tcW w:w="892" w:type="pct"/>
            <w:shd w:val="clear" w:color="auto" w:fill="auto"/>
            <w:vAlign w:val="center"/>
          </w:tcPr>
          <w:p w:rsidR="0071634E" w:rsidRPr="007655A8" w:rsidRDefault="0071634E" w:rsidP="0071634E">
            <w:pPr>
              <w:spacing w:line="360" w:lineRule="auto"/>
              <w:jc w:val="center"/>
              <w:rPr>
                <w:rFonts w:ascii="宋体" w:hAnsi="宋体"/>
                <w:bCs/>
                <w:szCs w:val="21"/>
              </w:rPr>
            </w:pPr>
            <w:r w:rsidRPr="007655A8">
              <w:rPr>
                <w:rFonts w:ascii="宋体" w:hAnsi="宋体" w:hint="eastAsia"/>
                <w:bCs/>
                <w:szCs w:val="21"/>
              </w:rPr>
              <w:t>输变电成套设备</w:t>
            </w:r>
          </w:p>
        </w:tc>
        <w:tc>
          <w:tcPr>
            <w:tcW w:w="2661" w:type="pct"/>
            <w:vMerge w:val="restart"/>
            <w:shd w:val="clear" w:color="auto" w:fill="auto"/>
            <w:vAlign w:val="center"/>
          </w:tcPr>
          <w:p w:rsidR="0071634E" w:rsidRPr="007655A8" w:rsidRDefault="0071634E" w:rsidP="0071634E">
            <w:pPr>
              <w:pStyle w:val="af3"/>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ZGS</w:t>
            </w:r>
            <w:r w:rsidRPr="007655A8">
              <w:rPr>
                <w:rFonts w:ascii="宋体" w:hAnsi="宋体" w:hint="eastAsia"/>
                <w:bCs/>
                <w:szCs w:val="21"/>
              </w:rPr>
              <w:t>光伏发电用组合式变压器第五、真空断路器销售国内第一、国内唯一掌握海洋脐带缆设计分析并进行自主生产</w:t>
            </w:r>
          </w:p>
          <w:p w:rsidR="0071634E" w:rsidRPr="007655A8" w:rsidRDefault="0071634E" w:rsidP="0071634E">
            <w:pPr>
              <w:pStyle w:val="af3"/>
              <w:numPr>
                <w:ilvl w:val="0"/>
                <w:numId w:val="2"/>
              </w:numPr>
              <w:spacing w:line="360" w:lineRule="auto"/>
              <w:ind w:left="175" w:firstLineChars="0" w:hanging="175"/>
              <w:jc w:val="left"/>
              <w:rPr>
                <w:rFonts w:ascii="宋体" w:hAnsi="宋体"/>
                <w:bCs/>
                <w:szCs w:val="21"/>
              </w:rPr>
            </w:pPr>
            <w:r w:rsidRPr="007655A8">
              <w:rPr>
                <w:rFonts w:ascii="宋体" w:hAnsi="宋体"/>
                <w:bCs/>
                <w:szCs w:val="21"/>
              </w:rPr>
              <w:t>电脑针织横机全球前三</w:t>
            </w:r>
          </w:p>
          <w:p w:rsidR="0071634E" w:rsidRPr="007655A8" w:rsidRDefault="0071634E" w:rsidP="0071634E">
            <w:pPr>
              <w:pStyle w:val="af3"/>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中国最大的注塑机生产基地，年生产量占国内注塑机年总产量</w:t>
            </w:r>
            <w:r w:rsidRPr="007655A8">
              <w:rPr>
                <w:rFonts w:ascii="宋体" w:hAnsi="宋体" w:hint="eastAsia"/>
                <w:bCs/>
                <w:szCs w:val="21"/>
              </w:rPr>
              <w:t>1/2</w:t>
            </w:r>
            <w:r w:rsidRPr="007655A8">
              <w:rPr>
                <w:rFonts w:ascii="宋体" w:hAnsi="宋体" w:hint="eastAsia"/>
                <w:bCs/>
                <w:szCs w:val="21"/>
              </w:rPr>
              <w:t>，占世界注塑机的</w:t>
            </w:r>
            <w:r w:rsidRPr="007655A8">
              <w:rPr>
                <w:rFonts w:ascii="宋体" w:hAnsi="宋体" w:hint="eastAsia"/>
                <w:bCs/>
                <w:szCs w:val="21"/>
              </w:rPr>
              <w:t>1/3</w:t>
            </w:r>
          </w:p>
        </w:tc>
        <w:tc>
          <w:tcPr>
            <w:tcW w:w="945" w:type="pct"/>
            <w:vMerge w:val="restart"/>
            <w:shd w:val="clear" w:color="auto" w:fill="auto"/>
            <w:vAlign w:val="center"/>
          </w:tcPr>
          <w:p w:rsidR="0071634E" w:rsidRPr="007655A8" w:rsidRDefault="0071634E" w:rsidP="0071634E">
            <w:pPr>
              <w:spacing w:line="360" w:lineRule="auto"/>
              <w:jc w:val="center"/>
              <w:rPr>
                <w:rFonts w:ascii="宋体" w:hAnsi="宋体"/>
                <w:bCs/>
                <w:szCs w:val="21"/>
              </w:rPr>
            </w:pPr>
            <w:r w:rsidRPr="007655A8">
              <w:rPr>
                <w:rFonts w:ascii="宋体" w:hAnsi="宋体"/>
                <w:bCs/>
                <w:szCs w:val="21"/>
              </w:rPr>
              <w:t>天安</w:t>
            </w:r>
            <w:r w:rsidRPr="007655A8">
              <w:rPr>
                <w:rFonts w:ascii="宋体" w:hAnsi="宋体" w:hint="eastAsia"/>
                <w:bCs/>
                <w:szCs w:val="21"/>
              </w:rPr>
              <w:t>、日升、东方电缆、慈星、海天、海太</w:t>
            </w:r>
          </w:p>
        </w:tc>
      </w:tr>
      <w:tr w:rsidR="0071634E" w:rsidRPr="007655A8" w:rsidTr="0071634E">
        <w:trPr>
          <w:trHeight w:val="625"/>
          <w:jc w:val="center"/>
        </w:trPr>
        <w:tc>
          <w:tcPr>
            <w:tcW w:w="502" w:type="pct"/>
            <w:vMerge/>
            <w:shd w:val="clear" w:color="auto" w:fill="auto"/>
            <w:vAlign w:val="center"/>
          </w:tcPr>
          <w:p w:rsidR="0071634E" w:rsidRPr="007655A8" w:rsidRDefault="0071634E" w:rsidP="0071634E">
            <w:pPr>
              <w:spacing w:line="360" w:lineRule="auto"/>
              <w:jc w:val="center"/>
              <w:rPr>
                <w:rFonts w:ascii="宋体" w:hAnsi="宋体"/>
                <w:b/>
                <w:bCs/>
                <w:szCs w:val="21"/>
              </w:rPr>
            </w:pPr>
          </w:p>
        </w:tc>
        <w:tc>
          <w:tcPr>
            <w:tcW w:w="892" w:type="pct"/>
            <w:shd w:val="clear" w:color="auto" w:fill="auto"/>
            <w:vAlign w:val="center"/>
          </w:tcPr>
          <w:p w:rsidR="0071634E" w:rsidRPr="007655A8" w:rsidRDefault="0071634E" w:rsidP="0071634E">
            <w:pPr>
              <w:spacing w:line="360" w:lineRule="auto"/>
              <w:jc w:val="center"/>
              <w:rPr>
                <w:rFonts w:ascii="宋体" w:hAnsi="宋体"/>
                <w:bCs/>
                <w:szCs w:val="21"/>
              </w:rPr>
            </w:pPr>
            <w:r w:rsidRPr="007655A8">
              <w:rPr>
                <w:rFonts w:ascii="宋体" w:hAnsi="宋体" w:hint="eastAsia"/>
                <w:bCs/>
                <w:szCs w:val="21"/>
              </w:rPr>
              <w:t>智能化纺机</w:t>
            </w:r>
          </w:p>
        </w:tc>
        <w:tc>
          <w:tcPr>
            <w:tcW w:w="2661" w:type="pct"/>
            <w:vMerge/>
            <w:shd w:val="clear" w:color="auto" w:fill="auto"/>
            <w:vAlign w:val="center"/>
          </w:tcPr>
          <w:p w:rsidR="0071634E" w:rsidRPr="007655A8" w:rsidRDefault="0071634E" w:rsidP="0071634E">
            <w:pPr>
              <w:pStyle w:val="af3"/>
              <w:numPr>
                <w:ilvl w:val="0"/>
                <w:numId w:val="2"/>
              </w:numPr>
              <w:spacing w:line="360" w:lineRule="auto"/>
              <w:ind w:left="175" w:firstLineChars="0" w:hanging="175"/>
              <w:jc w:val="left"/>
              <w:rPr>
                <w:rFonts w:ascii="宋体" w:hAnsi="宋体"/>
                <w:bCs/>
                <w:szCs w:val="21"/>
              </w:rPr>
            </w:pPr>
          </w:p>
        </w:tc>
        <w:tc>
          <w:tcPr>
            <w:tcW w:w="945" w:type="pct"/>
            <w:vMerge/>
            <w:shd w:val="clear" w:color="auto" w:fill="auto"/>
            <w:vAlign w:val="center"/>
          </w:tcPr>
          <w:p w:rsidR="0071634E" w:rsidRPr="007655A8" w:rsidRDefault="0071634E" w:rsidP="0071634E">
            <w:pPr>
              <w:spacing w:line="360" w:lineRule="auto"/>
              <w:jc w:val="center"/>
              <w:rPr>
                <w:rFonts w:ascii="宋体" w:hAnsi="宋体"/>
                <w:bCs/>
                <w:szCs w:val="21"/>
              </w:rPr>
            </w:pPr>
          </w:p>
        </w:tc>
      </w:tr>
      <w:tr w:rsidR="0071634E" w:rsidRPr="007655A8" w:rsidTr="0071634E">
        <w:trPr>
          <w:trHeight w:val="625"/>
          <w:jc w:val="center"/>
        </w:trPr>
        <w:tc>
          <w:tcPr>
            <w:tcW w:w="502" w:type="pct"/>
            <w:vMerge/>
            <w:shd w:val="clear" w:color="auto" w:fill="auto"/>
            <w:vAlign w:val="center"/>
          </w:tcPr>
          <w:p w:rsidR="0071634E" w:rsidRPr="007655A8" w:rsidRDefault="0071634E" w:rsidP="0071634E">
            <w:pPr>
              <w:spacing w:line="360" w:lineRule="auto"/>
              <w:jc w:val="center"/>
              <w:rPr>
                <w:rFonts w:ascii="宋体" w:hAnsi="宋体"/>
                <w:b/>
                <w:bCs/>
                <w:szCs w:val="21"/>
              </w:rPr>
            </w:pPr>
          </w:p>
        </w:tc>
        <w:tc>
          <w:tcPr>
            <w:tcW w:w="892" w:type="pct"/>
            <w:shd w:val="clear" w:color="auto" w:fill="auto"/>
            <w:vAlign w:val="center"/>
          </w:tcPr>
          <w:p w:rsidR="0071634E" w:rsidRPr="007655A8" w:rsidRDefault="0071634E" w:rsidP="0071634E">
            <w:pPr>
              <w:spacing w:line="360" w:lineRule="auto"/>
              <w:jc w:val="center"/>
              <w:rPr>
                <w:rFonts w:ascii="宋体" w:hAnsi="宋体"/>
                <w:bCs/>
                <w:szCs w:val="21"/>
              </w:rPr>
            </w:pPr>
            <w:r w:rsidRPr="007655A8">
              <w:rPr>
                <w:rFonts w:ascii="宋体" w:hAnsi="宋体" w:hint="eastAsia"/>
                <w:bCs/>
                <w:szCs w:val="21"/>
              </w:rPr>
              <w:t>注塑机</w:t>
            </w:r>
          </w:p>
        </w:tc>
        <w:tc>
          <w:tcPr>
            <w:tcW w:w="2661" w:type="pct"/>
            <w:vMerge/>
            <w:shd w:val="clear" w:color="auto" w:fill="auto"/>
            <w:vAlign w:val="center"/>
          </w:tcPr>
          <w:p w:rsidR="0071634E" w:rsidRPr="007655A8" w:rsidRDefault="0071634E" w:rsidP="0071634E">
            <w:pPr>
              <w:pStyle w:val="af3"/>
              <w:numPr>
                <w:ilvl w:val="0"/>
                <w:numId w:val="2"/>
              </w:numPr>
              <w:spacing w:line="360" w:lineRule="auto"/>
              <w:ind w:left="175" w:firstLineChars="0" w:hanging="175"/>
              <w:jc w:val="left"/>
              <w:rPr>
                <w:rFonts w:ascii="宋体" w:hAnsi="宋体"/>
                <w:bCs/>
                <w:szCs w:val="21"/>
              </w:rPr>
            </w:pPr>
          </w:p>
        </w:tc>
        <w:tc>
          <w:tcPr>
            <w:tcW w:w="945" w:type="pct"/>
            <w:vMerge/>
            <w:shd w:val="clear" w:color="auto" w:fill="auto"/>
            <w:vAlign w:val="center"/>
          </w:tcPr>
          <w:p w:rsidR="0071634E" w:rsidRPr="007655A8" w:rsidRDefault="0071634E" w:rsidP="0071634E">
            <w:pPr>
              <w:spacing w:line="360" w:lineRule="auto"/>
              <w:jc w:val="center"/>
              <w:rPr>
                <w:rFonts w:ascii="宋体" w:hAnsi="宋体"/>
                <w:bCs/>
                <w:szCs w:val="21"/>
              </w:rPr>
            </w:pPr>
          </w:p>
        </w:tc>
      </w:tr>
      <w:tr w:rsidR="0071634E" w:rsidRPr="007655A8" w:rsidTr="0071634E">
        <w:trPr>
          <w:trHeight w:val="335"/>
          <w:jc w:val="center"/>
        </w:trPr>
        <w:tc>
          <w:tcPr>
            <w:tcW w:w="502" w:type="pct"/>
            <w:vMerge w:val="restart"/>
            <w:shd w:val="clear" w:color="auto" w:fill="auto"/>
            <w:vAlign w:val="center"/>
          </w:tcPr>
          <w:p w:rsidR="0071634E" w:rsidRPr="007655A8" w:rsidRDefault="0071634E" w:rsidP="0071634E">
            <w:pPr>
              <w:spacing w:line="360" w:lineRule="auto"/>
              <w:jc w:val="center"/>
              <w:rPr>
                <w:rFonts w:ascii="宋体" w:hAnsi="宋体"/>
                <w:b/>
                <w:bCs/>
                <w:szCs w:val="21"/>
              </w:rPr>
            </w:pPr>
            <w:r w:rsidRPr="007655A8">
              <w:rPr>
                <w:rFonts w:ascii="宋体" w:hAnsi="宋体" w:hint="eastAsia"/>
                <w:b/>
                <w:bCs/>
                <w:szCs w:val="21"/>
              </w:rPr>
              <w:t>高端</w:t>
            </w:r>
            <w:r w:rsidRPr="007655A8">
              <w:rPr>
                <w:rFonts w:ascii="宋体" w:hAnsi="宋体"/>
                <w:b/>
                <w:bCs/>
                <w:szCs w:val="21"/>
              </w:rPr>
              <w:t>机械基础部件</w:t>
            </w:r>
          </w:p>
        </w:tc>
        <w:tc>
          <w:tcPr>
            <w:tcW w:w="892" w:type="pct"/>
            <w:shd w:val="clear" w:color="auto" w:fill="auto"/>
            <w:vAlign w:val="center"/>
          </w:tcPr>
          <w:p w:rsidR="0071634E" w:rsidRPr="007655A8" w:rsidRDefault="0071634E" w:rsidP="0071634E">
            <w:pPr>
              <w:spacing w:line="360" w:lineRule="auto"/>
              <w:jc w:val="center"/>
              <w:rPr>
                <w:rFonts w:ascii="宋体" w:hAnsi="宋体"/>
                <w:bCs/>
                <w:szCs w:val="21"/>
              </w:rPr>
            </w:pPr>
            <w:r w:rsidRPr="007655A8">
              <w:rPr>
                <w:rFonts w:ascii="宋体" w:hAnsi="宋体" w:hint="eastAsia"/>
                <w:bCs/>
                <w:szCs w:val="21"/>
              </w:rPr>
              <w:t>阀门</w:t>
            </w:r>
          </w:p>
        </w:tc>
        <w:tc>
          <w:tcPr>
            <w:tcW w:w="2661" w:type="pct"/>
            <w:vMerge w:val="restart"/>
            <w:shd w:val="clear" w:color="auto" w:fill="auto"/>
            <w:vAlign w:val="center"/>
          </w:tcPr>
          <w:p w:rsidR="0071634E" w:rsidRPr="007655A8" w:rsidRDefault="0071634E" w:rsidP="0071634E">
            <w:pPr>
              <w:pStyle w:val="af3"/>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国家气动产业集群示范基地、国家气动元件出口生产基地</w:t>
            </w:r>
          </w:p>
          <w:p w:rsidR="0071634E" w:rsidRPr="007655A8" w:rsidRDefault="0071634E" w:rsidP="0071634E">
            <w:pPr>
              <w:pStyle w:val="af3"/>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天然气瓶阀、消防气瓶阀销售排名国内第一</w:t>
            </w:r>
          </w:p>
          <w:p w:rsidR="0071634E" w:rsidRPr="007655A8" w:rsidRDefault="0071634E" w:rsidP="0071634E">
            <w:pPr>
              <w:pStyle w:val="af3"/>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自主研发的阀门密封件在国内核电站的使用率超三成</w:t>
            </w:r>
          </w:p>
        </w:tc>
        <w:tc>
          <w:tcPr>
            <w:tcW w:w="945" w:type="pct"/>
            <w:vMerge w:val="restart"/>
            <w:shd w:val="clear" w:color="auto" w:fill="auto"/>
            <w:vAlign w:val="center"/>
          </w:tcPr>
          <w:p w:rsidR="0071634E" w:rsidRPr="007655A8" w:rsidRDefault="0071634E" w:rsidP="0071634E">
            <w:pPr>
              <w:spacing w:line="360" w:lineRule="auto"/>
              <w:jc w:val="center"/>
              <w:rPr>
                <w:rFonts w:ascii="宋体" w:hAnsi="宋体"/>
                <w:bCs/>
                <w:szCs w:val="21"/>
              </w:rPr>
            </w:pPr>
            <w:r w:rsidRPr="007655A8">
              <w:rPr>
                <w:rFonts w:ascii="宋体" w:hAnsi="宋体" w:hint="eastAsia"/>
                <w:bCs/>
                <w:szCs w:val="21"/>
              </w:rPr>
              <w:t>三安、天生、震裕科技、胜克</w:t>
            </w:r>
          </w:p>
        </w:tc>
      </w:tr>
      <w:tr w:rsidR="0071634E" w:rsidRPr="007655A8" w:rsidTr="0071634E">
        <w:trPr>
          <w:trHeight w:val="427"/>
          <w:jc w:val="center"/>
        </w:trPr>
        <w:tc>
          <w:tcPr>
            <w:tcW w:w="502" w:type="pct"/>
            <w:vMerge/>
            <w:shd w:val="clear" w:color="auto" w:fill="auto"/>
            <w:vAlign w:val="center"/>
          </w:tcPr>
          <w:p w:rsidR="0071634E" w:rsidRPr="007655A8" w:rsidRDefault="0071634E" w:rsidP="0071634E">
            <w:pPr>
              <w:spacing w:line="360" w:lineRule="auto"/>
              <w:jc w:val="center"/>
              <w:rPr>
                <w:rFonts w:ascii="宋体" w:hAnsi="宋体"/>
                <w:b/>
                <w:bCs/>
                <w:szCs w:val="21"/>
              </w:rPr>
            </w:pPr>
          </w:p>
        </w:tc>
        <w:tc>
          <w:tcPr>
            <w:tcW w:w="892" w:type="pct"/>
            <w:shd w:val="clear" w:color="auto" w:fill="auto"/>
            <w:vAlign w:val="center"/>
          </w:tcPr>
          <w:p w:rsidR="0071634E" w:rsidRPr="007655A8" w:rsidRDefault="0071634E" w:rsidP="0071634E">
            <w:pPr>
              <w:spacing w:line="360" w:lineRule="auto"/>
              <w:jc w:val="center"/>
              <w:rPr>
                <w:rFonts w:ascii="宋体" w:hAnsi="宋体"/>
                <w:bCs/>
                <w:szCs w:val="21"/>
              </w:rPr>
            </w:pPr>
            <w:r w:rsidRPr="007655A8">
              <w:rPr>
                <w:rFonts w:ascii="宋体" w:hAnsi="宋体" w:hint="eastAsia"/>
                <w:bCs/>
                <w:szCs w:val="21"/>
              </w:rPr>
              <w:t>密封件</w:t>
            </w:r>
          </w:p>
        </w:tc>
        <w:tc>
          <w:tcPr>
            <w:tcW w:w="2661" w:type="pct"/>
            <w:vMerge/>
            <w:shd w:val="clear" w:color="auto" w:fill="auto"/>
            <w:vAlign w:val="center"/>
          </w:tcPr>
          <w:p w:rsidR="0071634E" w:rsidRPr="007655A8" w:rsidRDefault="0071634E" w:rsidP="0071634E">
            <w:pPr>
              <w:pStyle w:val="af3"/>
              <w:numPr>
                <w:ilvl w:val="0"/>
                <w:numId w:val="2"/>
              </w:numPr>
              <w:spacing w:line="360" w:lineRule="auto"/>
              <w:ind w:left="175" w:firstLineChars="0" w:hanging="175"/>
              <w:jc w:val="left"/>
              <w:rPr>
                <w:rFonts w:ascii="宋体" w:hAnsi="宋体"/>
                <w:bCs/>
                <w:szCs w:val="21"/>
              </w:rPr>
            </w:pPr>
          </w:p>
        </w:tc>
        <w:tc>
          <w:tcPr>
            <w:tcW w:w="945" w:type="pct"/>
            <w:vMerge/>
            <w:shd w:val="clear" w:color="auto" w:fill="auto"/>
            <w:vAlign w:val="center"/>
          </w:tcPr>
          <w:p w:rsidR="0071634E" w:rsidRPr="007655A8" w:rsidRDefault="0071634E" w:rsidP="0071634E">
            <w:pPr>
              <w:spacing w:line="360" w:lineRule="auto"/>
              <w:jc w:val="center"/>
              <w:rPr>
                <w:rFonts w:ascii="宋体" w:hAnsi="宋体"/>
                <w:bCs/>
                <w:szCs w:val="21"/>
              </w:rPr>
            </w:pPr>
          </w:p>
        </w:tc>
      </w:tr>
      <w:tr w:rsidR="0071634E" w:rsidRPr="007655A8" w:rsidTr="0071634E">
        <w:trPr>
          <w:trHeight w:val="407"/>
          <w:jc w:val="center"/>
        </w:trPr>
        <w:tc>
          <w:tcPr>
            <w:tcW w:w="502" w:type="pct"/>
            <w:vMerge/>
            <w:shd w:val="clear" w:color="auto" w:fill="auto"/>
            <w:vAlign w:val="center"/>
          </w:tcPr>
          <w:p w:rsidR="0071634E" w:rsidRPr="007655A8" w:rsidRDefault="0071634E" w:rsidP="0071634E">
            <w:pPr>
              <w:spacing w:line="360" w:lineRule="auto"/>
              <w:jc w:val="center"/>
              <w:rPr>
                <w:rFonts w:ascii="宋体" w:hAnsi="宋体"/>
                <w:b/>
                <w:bCs/>
                <w:szCs w:val="21"/>
              </w:rPr>
            </w:pPr>
          </w:p>
        </w:tc>
        <w:tc>
          <w:tcPr>
            <w:tcW w:w="892" w:type="pct"/>
            <w:shd w:val="clear" w:color="auto" w:fill="auto"/>
            <w:vAlign w:val="center"/>
          </w:tcPr>
          <w:p w:rsidR="0071634E" w:rsidRPr="007655A8" w:rsidRDefault="0071634E" w:rsidP="0071634E">
            <w:pPr>
              <w:spacing w:line="360" w:lineRule="auto"/>
              <w:jc w:val="center"/>
              <w:rPr>
                <w:rFonts w:ascii="宋体" w:hAnsi="宋体"/>
                <w:bCs/>
                <w:szCs w:val="21"/>
              </w:rPr>
            </w:pPr>
            <w:r w:rsidRPr="007655A8">
              <w:rPr>
                <w:rFonts w:ascii="宋体" w:hAnsi="宋体" w:hint="eastAsia"/>
                <w:bCs/>
                <w:szCs w:val="21"/>
              </w:rPr>
              <w:t>气动元件</w:t>
            </w:r>
          </w:p>
        </w:tc>
        <w:tc>
          <w:tcPr>
            <w:tcW w:w="2661" w:type="pct"/>
            <w:vMerge/>
            <w:shd w:val="clear" w:color="auto" w:fill="auto"/>
            <w:vAlign w:val="center"/>
          </w:tcPr>
          <w:p w:rsidR="0071634E" w:rsidRPr="007655A8" w:rsidRDefault="0071634E" w:rsidP="0071634E">
            <w:pPr>
              <w:pStyle w:val="af3"/>
              <w:numPr>
                <w:ilvl w:val="0"/>
                <w:numId w:val="2"/>
              </w:numPr>
              <w:spacing w:line="360" w:lineRule="auto"/>
              <w:ind w:left="175" w:firstLineChars="0" w:hanging="175"/>
              <w:jc w:val="left"/>
              <w:rPr>
                <w:rFonts w:ascii="宋体" w:hAnsi="宋体"/>
                <w:bCs/>
                <w:szCs w:val="21"/>
              </w:rPr>
            </w:pPr>
          </w:p>
        </w:tc>
        <w:tc>
          <w:tcPr>
            <w:tcW w:w="945" w:type="pct"/>
            <w:vMerge/>
            <w:shd w:val="clear" w:color="auto" w:fill="auto"/>
            <w:vAlign w:val="center"/>
          </w:tcPr>
          <w:p w:rsidR="0071634E" w:rsidRPr="007655A8" w:rsidRDefault="0071634E" w:rsidP="0071634E">
            <w:pPr>
              <w:spacing w:line="360" w:lineRule="auto"/>
              <w:jc w:val="center"/>
              <w:rPr>
                <w:rFonts w:ascii="宋体" w:hAnsi="宋体"/>
                <w:bCs/>
                <w:szCs w:val="21"/>
              </w:rPr>
            </w:pPr>
          </w:p>
        </w:tc>
      </w:tr>
      <w:tr w:rsidR="0071634E" w:rsidRPr="007655A8" w:rsidTr="0071634E">
        <w:trPr>
          <w:trHeight w:val="314"/>
          <w:jc w:val="center"/>
        </w:trPr>
        <w:tc>
          <w:tcPr>
            <w:tcW w:w="502" w:type="pct"/>
            <w:vMerge/>
            <w:shd w:val="clear" w:color="auto" w:fill="auto"/>
            <w:vAlign w:val="center"/>
          </w:tcPr>
          <w:p w:rsidR="0071634E" w:rsidRPr="007655A8" w:rsidRDefault="0071634E" w:rsidP="0071634E">
            <w:pPr>
              <w:spacing w:line="360" w:lineRule="auto"/>
              <w:jc w:val="center"/>
              <w:rPr>
                <w:rFonts w:ascii="宋体" w:hAnsi="宋体"/>
                <w:b/>
                <w:bCs/>
                <w:szCs w:val="21"/>
              </w:rPr>
            </w:pPr>
          </w:p>
        </w:tc>
        <w:tc>
          <w:tcPr>
            <w:tcW w:w="892" w:type="pct"/>
            <w:shd w:val="clear" w:color="auto" w:fill="auto"/>
            <w:vAlign w:val="center"/>
          </w:tcPr>
          <w:p w:rsidR="0071634E" w:rsidRPr="007655A8" w:rsidRDefault="0071634E" w:rsidP="0071634E">
            <w:pPr>
              <w:spacing w:line="360" w:lineRule="auto"/>
              <w:jc w:val="center"/>
              <w:rPr>
                <w:rFonts w:ascii="宋体" w:hAnsi="宋体"/>
                <w:bCs/>
                <w:szCs w:val="21"/>
              </w:rPr>
            </w:pPr>
            <w:r w:rsidRPr="007655A8">
              <w:rPr>
                <w:rFonts w:ascii="宋体" w:hAnsi="宋体" w:hint="eastAsia"/>
                <w:bCs/>
                <w:szCs w:val="21"/>
              </w:rPr>
              <w:t>液压件</w:t>
            </w:r>
          </w:p>
        </w:tc>
        <w:tc>
          <w:tcPr>
            <w:tcW w:w="2661" w:type="pct"/>
            <w:vMerge/>
            <w:shd w:val="clear" w:color="auto" w:fill="auto"/>
            <w:vAlign w:val="center"/>
          </w:tcPr>
          <w:p w:rsidR="0071634E" w:rsidRPr="007655A8" w:rsidRDefault="0071634E" w:rsidP="0071634E">
            <w:pPr>
              <w:pStyle w:val="af3"/>
              <w:numPr>
                <w:ilvl w:val="0"/>
                <w:numId w:val="2"/>
              </w:numPr>
              <w:spacing w:line="360" w:lineRule="auto"/>
              <w:ind w:left="175" w:firstLineChars="0" w:hanging="175"/>
              <w:jc w:val="left"/>
              <w:rPr>
                <w:rFonts w:ascii="宋体" w:hAnsi="宋体"/>
                <w:bCs/>
                <w:szCs w:val="21"/>
              </w:rPr>
            </w:pPr>
          </w:p>
        </w:tc>
        <w:tc>
          <w:tcPr>
            <w:tcW w:w="945" w:type="pct"/>
            <w:vMerge/>
            <w:shd w:val="clear" w:color="auto" w:fill="auto"/>
            <w:vAlign w:val="center"/>
          </w:tcPr>
          <w:p w:rsidR="0071634E" w:rsidRPr="007655A8" w:rsidRDefault="0071634E" w:rsidP="0071634E">
            <w:pPr>
              <w:spacing w:line="360" w:lineRule="auto"/>
              <w:jc w:val="center"/>
              <w:rPr>
                <w:rFonts w:ascii="宋体" w:hAnsi="宋体"/>
                <w:bCs/>
                <w:szCs w:val="21"/>
              </w:rPr>
            </w:pPr>
          </w:p>
        </w:tc>
      </w:tr>
      <w:tr w:rsidR="0071634E" w:rsidRPr="007655A8" w:rsidTr="0071634E">
        <w:trPr>
          <w:trHeight w:val="234"/>
          <w:jc w:val="center"/>
        </w:trPr>
        <w:tc>
          <w:tcPr>
            <w:tcW w:w="502" w:type="pct"/>
            <w:vMerge w:val="restart"/>
            <w:shd w:val="clear" w:color="auto" w:fill="auto"/>
            <w:vAlign w:val="center"/>
          </w:tcPr>
          <w:p w:rsidR="0071634E" w:rsidRPr="007655A8" w:rsidRDefault="0071634E" w:rsidP="0071634E">
            <w:pPr>
              <w:spacing w:line="360" w:lineRule="auto"/>
              <w:jc w:val="center"/>
              <w:rPr>
                <w:rFonts w:ascii="宋体" w:hAnsi="宋体"/>
                <w:b/>
                <w:bCs/>
                <w:szCs w:val="21"/>
              </w:rPr>
            </w:pPr>
            <w:r w:rsidRPr="007655A8">
              <w:rPr>
                <w:rFonts w:ascii="宋体" w:hAnsi="宋体" w:hint="eastAsia"/>
                <w:b/>
                <w:bCs/>
                <w:szCs w:val="21"/>
              </w:rPr>
              <w:t>智能</w:t>
            </w:r>
            <w:r w:rsidRPr="007655A8">
              <w:rPr>
                <w:rFonts w:ascii="宋体" w:hAnsi="宋体"/>
                <w:b/>
                <w:bCs/>
                <w:szCs w:val="21"/>
              </w:rPr>
              <w:t>测控</w:t>
            </w:r>
            <w:r w:rsidRPr="007655A8">
              <w:rPr>
                <w:rFonts w:ascii="宋体" w:hAnsi="宋体"/>
                <w:b/>
                <w:bCs/>
                <w:szCs w:val="21"/>
              </w:rPr>
              <w:lastRenderedPageBreak/>
              <w:t>装置与部件</w:t>
            </w:r>
          </w:p>
        </w:tc>
        <w:tc>
          <w:tcPr>
            <w:tcW w:w="892" w:type="pct"/>
            <w:shd w:val="clear" w:color="auto" w:fill="auto"/>
            <w:vAlign w:val="center"/>
          </w:tcPr>
          <w:p w:rsidR="0071634E" w:rsidRPr="007655A8" w:rsidRDefault="0071634E" w:rsidP="0071634E">
            <w:pPr>
              <w:spacing w:line="360" w:lineRule="auto"/>
              <w:jc w:val="center"/>
              <w:rPr>
                <w:rFonts w:ascii="宋体" w:hAnsi="宋体"/>
                <w:bCs/>
                <w:szCs w:val="21"/>
              </w:rPr>
            </w:pPr>
            <w:r w:rsidRPr="007655A8">
              <w:rPr>
                <w:rFonts w:ascii="宋体" w:hAnsi="宋体" w:hint="eastAsia"/>
                <w:bCs/>
                <w:szCs w:val="21"/>
              </w:rPr>
              <w:lastRenderedPageBreak/>
              <w:t>伺服电机</w:t>
            </w:r>
          </w:p>
        </w:tc>
        <w:tc>
          <w:tcPr>
            <w:tcW w:w="2661" w:type="pct"/>
            <w:vMerge w:val="restart"/>
            <w:shd w:val="clear" w:color="auto" w:fill="auto"/>
            <w:vAlign w:val="center"/>
          </w:tcPr>
          <w:p w:rsidR="0071634E" w:rsidRPr="007655A8" w:rsidRDefault="0071634E" w:rsidP="0071634E">
            <w:pPr>
              <w:pStyle w:val="af3"/>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大功率、模块化伺服电机技术全国第</w:t>
            </w:r>
            <w:r w:rsidRPr="007655A8">
              <w:rPr>
                <w:rFonts w:ascii="宋体" w:hAnsi="宋体" w:hint="eastAsia"/>
                <w:bCs/>
                <w:szCs w:val="21"/>
              </w:rPr>
              <w:lastRenderedPageBreak/>
              <w:t>一</w:t>
            </w:r>
          </w:p>
          <w:p w:rsidR="0071634E" w:rsidRPr="007655A8" w:rsidRDefault="0071634E" w:rsidP="0071634E">
            <w:pPr>
              <w:pStyle w:val="af3"/>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全球最大钢制传感器的生产企业</w:t>
            </w:r>
          </w:p>
          <w:p w:rsidR="0071634E" w:rsidRPr="007655A8" w:rsidRDefault="0071634E" w:rsidP="0071634E">
            <w:pPr>
              <w:pStyle w:val="af3"/>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608</w:t>
            </w:r>
            <w:r w:rsidRPr="007655A8">
              <w:rPr>
                <w:rFonts w:ascii="宋体" w:hAnsi="宋体" w:hint="eastAsia"/>
                <w:bCs/>
                <w:szCs w:val="21"/>
              </w:rPr>
              <w:t>精密轴承销售排名国内第一</w:t>
            </w:r>
          </w:p>
        </w:tc>
        <w:tc>
          <w:tcPr>
            <w:tcW w:w="945" w:type="pct"/>
            <w:vMerge w:val="restart"/>
            <w:shd w:val="clear" w:color="auto" w:fill="auto"/>
            <w:vAlign w:val="center"/>
          </w:tcPr>
          <w:p w:rsidR="0071634E" w:rsidRPr="007655A8" w:rsidRDefault="0071634E" w:rsidP="0071634E">
            <w:pPr>
              <w:spacing w:line="360" w:lineRule="auto"/>
              <w:jc w:val="center"/>
              <w:rPr>
                <w:rFonts w:ascii="宋体" w:hAnsi="宋体"/>
                <w:bCs/>
                <w:szCs w:val="21"/>
              </w:rPr>
            </w:pPr>
            <w:r w:rsidRPr="007655A8">
              <w:rPr>
                <w:rFonts w:ascii="宋体" w:hAnsi="宋体"/>
                <w:bCs/>
                <w:szCs w:val="21"/>
              </w:rPr>
              <w:lastRenderedPageBreak/>
              <w:t>菲仕</w:t>
            </w:r>
            <w:r w:rsidRPr="007655A8">
              <w:rPr>
                <w:rFonts w:ascii="宋体" w:hAnsi="宋体" w:hint="eastAsia"/>
                <w:bCs/>
                <w:szCs w:val="21"/>
              </w:rPr>
              <w:t>、</w:t>
            </w:r>
            <w:r w:rsidRPr="007655A8">
              <w:rPr>
                <w:rFonts w:ascii="宋体" w:hAnsi="宋体"/>
                <w:bCs/>
                <w:szCs w:val="21"/>
              </w:rPr>
              <w:t>海天驱动</w:t>
            </w:r>
            <w:r w:rsidRPr="007655A8">
              <w:rPr>
                <w:rFonts w:ascii="宋体" w:hAnsi="宋体" w:hint="eastAsia"/>
                <w:bCs/>
                <w:szCs w:val="21"/>
              </w:rPr>
              <w:t>、</w:t>
            </w:r>
            <w:r w:rsidRPr="007655A8">
              <w:rPr>
                <w:rFonts w:ascii="宋体" w:hAnsi="宋体"/>
                <w:bCs/>
                <w:szCs w:val="21"/>
              </w:rPr>
              <w:t>南车时</w:t>
            </w:r>
            <w:r w:rsidRPr="007655A8">
              <w:rPr>
                <w:rFonts w:ascii="宋体" w:hAnsi="宋体"/>
                <w:bCs/>
                <w:szCs w:val="21"/>
              </w:rPr>
              <w:lastRenderedPageBreak/>
              <w:t>代</w:t>
            </w:r>
            <w:r w:rsidRPr="007655A8">
              <w:rPr>
                <w:rFonts w:ascii="宋体" w:hAnsi="宋体" w:hint="eastAsia"/>
                <w:bCs/>
                <w:szCs w:val="21"/>
              </w:rPr>
              <w:t>、</w:t>
            </w:r>
            <w:r w:rsidRPr="007655A8">
              <w:rPr>
                <w:rFonts w:ascii="宋体" w:hAnsi="宋体"/>
                <w:bCs/>
                <w:szCs w:val="21"/>
              </w:rPr>
              <w:t>柯力</w:t>
            </w:r>
            <w:r w:rsidRPr="007655A8">
              <w:rPr>
                <w:rFonts w:ascii="宋体" w:hAnsi="宋体" w:hint="eastAsia"/>
                <w:bCs/>
                <w:szCs w:val="21"/>
              </w:rPr>
              <w:t>、</w:t>
            </w:r>
            <w:r w:rsidRPr="007655A8">
              <w:rPr>
                <w:rFonts w:ascii="宋体" w:hAnsi="宋体"/>
                <w:bCs/>
                <w:szCs w:val="21"/>
              </w:rPr>
              <w:t>达尔</w:t>
            </w:r>
          </w:p>
        </w:tc>
      </w:tr>
      <w:tr w:rsidR="0071634E" w:rsidRPr="007655A8" w:rsidTr="0071634E">
        <w:trPr>
          <w:trHeight w:val="232"/>
          <w:jc w:val="center"/>
        </w:trPr>
        <w:tc>
          <w:tcPr>
            <w:tcW w:w="502" w:type="pct"/>
            <w:vMerge/>
            <w:shd w:val="clear" w:color="auto" w:fill="auto"/>
            <w:vAlign w:val="center"/>
          </w:tcPr>
          <w:p w:rsidR="0071634E" w:rsidRPr="007655A8" w:rsidRDefault="0071634E" w:rsidP="0071634E">
            <w:pPr>
              <w:spacing w:line="360" w:lineRule="auto"/>
              <w:jc w:val="center"/>
              <w:rPr>
                <w:rFonts w:ascii="宋体" w:hAnsi="宋体"/>
                <w:b/>
                <w:bCs/>
                <w:szCs w:val="21"/>
              </w:rPr>
            </w:pPr>
          </w:p>
        </w:tc>
        <w:tc>
          <w:tcPr>
            <w:tcW w:w="892" w:type="pct"/>
            <w:shd w:val="clear" w:color="auto" w:fill="auto"/>
            <w:vAlign w:val="center"/>
          </w:tcPr>
          <w:p w:rsidR="0071634E" w:rsidRPr="007655A8" w:rsidRDefault="0071634E" w:rsidP="0071634E">
            <w:pPr>
              <w:spacing w:line="360" w:lineRule="auto"/>
              <w:jc w:val="center"/>
              <w:rPr>
                <w:rFonts w:ascii="宋体" w:hAnsi="宋体"/>
                <w:bCs/>
                <w:szCs w:val="21"/>
              </w:rPr>
            </w:pPr>
            <w:r w:rsidRPr="007655A8">
              <w:rPr>
                <w:rFonts w:ascii="宋体" w:hAnsi="宋体" w:hint="eastAsia"/>
                <w:bCs/>
                <w:szCs w:val="21"/>
              </w:rPr>
              <w:t>传感器</w:t>
            </w:r>
          </w:p>
        </w:tc>
        <w:tc>
          <w:tcPr>
            <w:tcW w:w="2661" w:type="pct"/>
            <w:vMerge/>
            <w:shd w:val="clear" w:color="auto" w:fill="auto"/>
            <w:vAlign w:val="center"/>
          </w:tcPr>
          <w:p w:rsidR="0071634E" w:rsidRPr="007655A8" w:rsidRDefault="0071634E" w:rsidP="0071634E">
            <w:pPr>
              <w:pStyle w:val="af3"/>
              <w:numPr>
                <w:ilvl w:val="0"/>
                <w:numId w:val="2"/>
              </w:numPr>
              <w:spacing w:line="360" w:lineRule="auto"/>
              <w:ind w:left="175" w:firstLineChars="0" w:hanging="175"/>
              <w:jc w:val="left"/>
              <w:rPr>
                <w:rFonts w:ascii="宋体" w:hAnsi="宋体"/>
                <w:bCs/>
                <w:szCs w:val="21"/>
              </w:rPr>
            </w:pPr>
          </w:p>
        </w:tc>
        <w:tc>
          <w:tcPr>
            <w:tcW w:w="945" w:type="pct"/>
            <w:vMerge/>
            <w:shd w:val="clear" w:color="auto" w:fill="auto"/>
            <w:vAlign w:val="center"/>
          </w:tcPr>
          <w:p w:rsidR="0071634E" w:rsidRPr="007655A8" w:rsidRDefault="0071634E" w:rsidP="0071634E">
            <w:pPr>
              <w:spacing w:line="360" w:lineRule="auto"/>
              <w:jc w:val="center"/>
              <w:rPr>
                <w:rFonts w:ascii="宋体" w:hAnsi="宋体"/>
                <w:bCs/>
                <w:szCs w:val="21"/>
              </w:rPr>
            </w:pPr>
          </w:p>
        </w:tc>
      </w:tr>
      <w:tr w:rsidR="0071634E" w:rsidRPr="007655A8" w:rsidTr="0071634E">
        <w:trPr>
          <w:trHeight w:val="232"/>
          <w:jc w:val="center"/>
        </w:trPr>
        <w:tc>
          <w:tcPr>
            <w:tcW w:w="502" w:type="pct"/>
            <w:vMerge/>
            <w:shd w:val="clear" w:color="auto" w:fill="auto"/>
            <w:vAlign w:val="center"/>
          </w:tcPr>
          <w:p w:rsidR="0071634E" w:rsidRPr="007655A8" w:rsidRDefault="0071634E" w:rsidP="0071634E">
            <w:pPr>
              <w:spacing w:line="360" w:lineRule="auto"/>
              <w:jc w:val="center"/>
              <w:rPr>
                <w:rFonts w:ascii="宋体" w:hAnsi="宋体"/>
                <w:b/>
                <w:bCs/>
                <w:szCs w:val="21"/>
              </w:rPr>
            </w:pPr>
          </w:p>
        </w:tc>
        <w:tc>
          <w:tcPr>
            <w:tcW w:w="892" w:type="pct"/>
            <w:shd w:val="clear" w:color="auto" w:fill="auto"/>
            <w:vAlign w:val="center"/>
          </w:tcPr>
          <w:p w:rsidR="0071634E" w:rsidRPr="007655A8" w:rsidRDefault="0071634E" w:rsidP="0071634E">
            <w:pPr>
              <w:spacing w:line="360" w:lineRule="auto"/>
              <w:jc w:val="center"/>
              <w:rPr>
                <w:rFonts w:ascii="宋体" w:hAnsi="宋体"/>
                <w:bCs/>
                <w:szCs w:val="21"/>
              </w:rPr>
            </w:pPr>
            <w:r w:rsidRPr="007655A8">
              <w:rPr>
                <w:rFonts w:ascii="宋体" w:hAnsi="宋体" w:hint="eastAsia"/>
                <w:bCs/>
                <w:szCs w:val="21"/>
              </w:rPr>
              <w:t>智能仪表</w:t>
            </w:r>
          </w:p>
        </w:tc>
        <w:tc>
          <w:tcPr>
            <w:tcW w:w="2661" w:type="pct"/>
            <w:vMerge/>
            <w:shd w:val="clear" w:color="auto" w:fill="auto"/>
            <w:vAlign w:val="center"/>
          </w:tcPr>
          <w:p w:rsidR="0071634E" w:rsidRPr="007655A8" w:rsidRDefault="0071634E" w:rsidP="0071634E">
            <w:pPr>
              <w:pStyle w:val="af3"/>
              <w:numPr>
                <w:ilvl w:val="0"/>
                <w:numId w:val="2"/>
              </w:numPr>
              <w:spacing w:line="360" w:lineRule="auto"/>
              <w:ind w:left="175" w:firstLineChars="0" w:hanging="175"/>
              <w:jc w:val="left"/>
              <w:rPr>
                <w:rFonts w:ascii="宋体" w:hAnsi="宋体"/>
                <w:bCs/>
                <w:szCs w:val="21"/>
              </w:rPr>
            </w:pPr>
          </w:p>
        </w:tc>
        <w:tc>
          <w:tcPr>
            <w:tcW w:w="945" w:type="pct"/>
            <w:vMerge/>
            <w:shd w:val="clear" w:color="auto" w:fill="auto"/>
            <w:vAlign w:val="center"/>
          </w:tcPr>
          <w:p w:rsidR="0071634E" w:rsidRPr="007655A8" w:rsidRDefault="0071634E" w:rsidP="0071634E">
            <w:pPr>
              <w:spacing w:line="360" w:lineRule="auto"/>
              <w:jc w:val="center"/>
              <w:rPr>
                <w:rFonts w:ascii="宋体" w:hAnsi="宋体"/>
                <w:bCs/>
                <w:szCs w:val="21"/>
              </w:rPr>
            </w:pPr>
          </w:p>
        </w:tc>
      </w:tr>
      <w:tr w:rsidR="0071634E" w:rsidRPr="007655A8" w:rsidTr="0071634E">
        <w:trPr>
          <w:trHeight w:val="232"/>
          <w:jc w:val="center"/>
        </w:trPr>
        <w:tc>
          <w:tcPr>
            <w:tcW w:w="502" w:type="pct"/>
            <w:vMerge/>
            <w:shd w:val="clear" w:color="auto" w:fill="auto"/>
            <w:vAlign w:val="center"/>
          </w:tcPr>
          <w:p w:rsidR="0071634E" w:rsidRPr="007655A8" w:rsidRDefault="0071634E" w:rsidP="0071634E">
            <w:pPr>
              <w:spacing w:line="360" w:lineRule="auto"/>
              <w:jc w:val="center"/>
              <w:rPr>
                <w:rFonts w:ascii="宋体" w:hAnsi="宋体"/>
                <w:b/>
                <w:bCs/>
                <w:szCs w:val="21"/>
              </w:rPr>
            </w:pPr>
          </w:p>
        </w:tc>
        <w:tc>
          <w:tcPr>
            <w:tcW w:w="892" w:type="pct"/>
            <w:shd w:val="clear" w:color="auto" w:fill="auto"/>
            <w:vAlign w:val="center"/>
          </w:tcPr>
          <w:p w:rsidR="0071634E" w:rsidRPr="007655A8" w:rsidRDefault="0071634E" w:rsidP="0071634E">
            <w:pPr>
              <w:spacing w:line="360" w:lineRule="auto"/>
              <w:jc w:val="center"/>
              <w:rPr>
                <w:rFonts w:ascii="宋体" w:hAnsi="宋体"/>
                <w:bCs/>
                <w:szCs w:val="21"/>
              </w:rPr>
            </w:pPr>
            <w:r w:rsidRPr="007655A8">
              <w:rPr>
                <w:rFonts w:ascii="宋体" w:hAnsi="宋体" w:hint="eastAsia"/>
                <w:bCs/>
                <w:szCs w:val="21"/>
              </w:rPr>
              <w:t>精密传动装置</w:t>
            </w:r>
          </w:p>
        </w:tc>
        <w:tc>
          <w:tcPr>
            <w:tcW w:w="2661" w:type="pct"/>
            <w:vMerge/>
            <w:shd w:val="clear" w:color="auto" w:fill="auto"/>
            <w:vAlign w:val="center"/>
          </w:tcPr>
          <w:p w:rsidR="0071634E" w:rsidRPr="007655A8" w:rsidRDefault="0071634E" w:rsidP="0071634E">
            <w:pPr>
              <w:pStyle w:val="af3"/>
              <w:numPr>
                <w:ilvl w:val="0"/>
                <w:numId w:val="2"/>
              </w:numPr>
              <w:spacing w:line="360" w:lineRule="auto"/>
              <w:ind w:left="175" w:firstLineChars="0" w:hanging="175"/>
              <w:jc w:val="left"/>
              <w:rPr>
                <w:rFonts w:ascii="宋体" w:hAnsi="宋体"/>
                <w:bCs/>
                <w:szCs w:val="21"/>
              </w:rPr>
            </w:pPr>
          </w:p>
        </w:tc>
        <w:tc>
          <w:tcPr>
            <w:tcW w:w="945" w:type="pct"/>
            <w:vMerge/>
            <w:shd w:val="clear" w:color="auto" w:fill="auto"/>
            <w:vAlign w:val="center"/>
          </w:tcPr>
          <w:p w:rsidR="0071634E" w:rsidRPr="007655A8" w:rsidRDefault="0071634E" w:rsidP="0071634E">
            <w:pPr>
              <w:spacing w:line="360" w:lineRule="auto"/>
              <w:jc w:val="center"/>
              <w:rPr>
                <w:rFonts w:ascii="宋体" w:hAnsi="宋体"/>
                <w:bCs/>
                <w:szCs w:val="21"/>
              </w:rPr>
            </w:pPr>
          </w:p>
        </w:tc>
      </w:tr>
    </w:tbl>
    <w:p w:rsidR="0071634E" w:rsidRPr="007655A8" w:rsidRDefault="0071634E" w:rsidP="0071634E">
      <w:pPr>
        <w:spacing w:line="360" w:lineRule="auto"/>
        <w:rPr>
          <w:rFonts w:ascii="宋体" w:hAnsi="宋体"/>
          <w:b/>
          <w:sz w:val="32"/>
        </w:rPr>
      </w:pPr>
      <w:bookmarkStart w:id="342" w:name="_Toc441590935"/>
    </w:p>
    <w:p w:rsidR="0071634E" w:rsidRPr="00B722E0" w:rsidRDefault="0071634E" w:rsidP="00B722E0">
      <w:pPr>
        <w:outlineLvl w:val="1"/>
        <w:rPr>
          <w:rFonts w:ascii="宋体" w:eastAsia="宋体" w:hAnsi="宋体"/>
          <w:b/>
          <w:sz w:val="32"/>
          <w:szCs w:val="32"/>
        </w:rPr>
      </w:pPr>
      <w:bookmarkStart w:id="343" w:name="_Toc476995799"/>
      <w:bookmarkStart w:id="344" w:name="_Toc503258483"/>
      <w:bookmarkStart w:id="345" w:name="_Toc503258995"/>
      <w:bookmarkStart w:id="346" w:name="_Toc503259158"/>
      <w:r w:rsidRPr="00B722E0">
        <w:rPr>
          <w:rFonts w:ascii="宋体" w:eastAsia="宋体" w:hAnsi="宋体"/>
          <w:b/>
          <w:sz w:val="32"/>
          <w:szCs w:val="32"/>
        </w:rPr>
        <w:t>二、优势细分领域情况</w:t>
      </w:r>
      <w:bookmarkEnd w:id="342"/>
      <w:bookmarkEnd w:id="343"/>
      <w:bookmarkEnd w:id="344"/>
      <w:bookmarkEnd w:id="345"/>
      <w:bookmarkEnd w:id="346"/>
    </w:p>
    <w:p w:rsidR="0071634E" w:rsidRPr="00B722E0" w:rsidRDefault="0071634E" w:rsidP="00B722E0">
      <w:pPr>
        <w:spacing w:line="360" w:lineRule="auto"/>
        <w:ind w:firstLineChars="200" w:firstLine="643"/>
        <w:outlineLvl w:val="2"/>
        <w:rPr>
          <w:rFonts w:ascii="宋体" w:eastAsia="宋体" w:hAnsi="宋体"/>
          <w:b/>
          <w:sz w:val="32"/>
          <w:szCs w:val="32"/>
        </w:rPr>
      </w:pPr>
      <w:bookmarkStart w:id="347" w:name="_Toc441590936"/>
      <w:bookmarkStart w:id="348" w:name="_Toc476995800"/>
      <w:bookmarkStart w:id="349" w:name="_Toc503258484"/>
      <w:bookmarkStart w:id="350" w:name="_Toc503258996"/>
      <w:r w:rsidRPr="00B722E0">
        <w:rPr>
          <w:rFonts w:ascii="宋体" w:eastAsia="宋体" w:hAnsi="宋体" w:hint="eastAsia"/>
          <w:b/>
          <w:sz w:val="32"/>
          <w:szCs w:val="32"/>
        </w:rPr>
        <w:t>（一）数控机床及机器人</w:t>
      </w:r>
      <w:bookmarkEnd w:id="347"/>
      <w:bookmarkEnd w:id="348"/>
      <w:bookmarkEnd w:id="349"/>
      <w:bookmarkEnd w:id="350"/>
    </w:p>
    <w:p w:rsidR="0071634E" w:rsidRPr="007655A8" w:rsidRDefault="0071634E" w:rsidP="0071634E">
      <w:pPr>
        <w:spacing w:line="360" w:lineRule="auto"/>
        <w:ind w:firstLineChars="200" w:firstLine="600"/>
        <w:rPr>
          <w:rFonts w:ascii="宋体" w:hAnsi="宋体"/>
          <w:sz w:val="30"/>
          <w:szCs w:val="30"/>
        </w:rPr>
      </w:pPr>
      <w:r w:rsidRPr="007655A8">
        <w:rPr>
          <w:rFonts w:ascii="宋体" w:hAnsi="宋体" w:hint="eastAsia"/>
          <w:b/>
          <w:sz w:val="30"/>
          <w:szCs w:val="30"/>
        </w:rPr>
        <w:t>1</w:t>
      </w:r>
      <w:r w:rsidRPr="007655A8">
        <w:rPr>
          <w:rFonts w:ascii="宋体" w:hAnsi="宋体" w:hint="eastAsia"/>
          <w:b/>
          <w:sz w:val="30"/>
          <w:szCs w:val="30"/>
        </w:rPr>
        <w:t>、数控机床</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宁波高档数控机床形成一定发展规模，产品涉及数控车床、数控铣床、数控冲床、数控切割机、加工中心等。随着凯博、海天精工等龙头企业向“设计方案、选型、研发生产、一站式采购、售后安装调试”一站式集成服务商转变，其生产的数控雕铣机、数控冲床、数控加工中心等产品已经在全国形成明显竞争优势。</w:t>
      </w:r>
    </w:p>
    <w:p w:rsidR="0071634E" w:rsidRPr="007655A8" w:rsidRDefault="0071634E" w:rsidP="0071634E">
      <w:pPr>
        <w:spacing w:line="360" w:lineRule="auto"/>
        <w:jc w:val="center"/>
        <w:rPr>
          <w:rFonts w:ascii="宋体" w:hAnsi="宋体"/>
        </w:rPr>
      </w:pPr>
      <w:r w:rsidRPr="007655A8">
        <w:rPr>
          <w:rFonts w:ascii="宋体" w:hAnsi="宋体"/>
          <w:noProof/>
        </w:rPr>
        <mc:AlternateContent>
          <mc:Choice Requires="wps">
            <w:drawing>
              <wp:anchor distT="0" distB="0" distL="114300" distR="114300" simplePos="0" relativeHeight="251670528" behindDoc="0" locked="0" layoutInCell="1" allowOverlap="1">
                <wp:simplePos x="0" y="0"/>
                <wp:positionH relativeFrom="column">
                  <wp:posOffset>4043680</wp:posOffset>
                </wp:positionH>
                <wp:positionV relativeFrom="paragraph">
                  <wp:posOffset>311785</wp:posOffset>
                </wp:positionV>
                <wp:extent cx="569595" cy="250190"/>
                <wp:effectExtent l="0" t="0" r="20955" b="16510"/>
                <wp:wrapNone/>
                <wp:docPr id="89" name="矩形 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69595" cy="2501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C8042D" id="矩形 89" o:spid="_x0000_s1026" style="position:absolute;left:0;text-align:left;margin-left:318.4pt;margin-top:24.55pt;width:44.85pt;height:19.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" filled="f" strokecolor="red" strokeweight="2pt">
                <v:path arrowok="t"/>
              </v:rect>
            </w:pict>
          </mc:Fallback>
        </mc:AlternateContent>
      </w:r>
      <w:r w:rsidRPr="007655A8">
        <w:rPr>
          <w:rFonts w:ascii="宋体" w:hAnsi="宋体"/>
          <w:noProof/>
        </w:rPr>
        <mc:AlternateContent>
          <mc:Choice Requires="wps">
            <w:drawing>
              <wp:anchor distT="0" distB="0" distL="114300" distR="114300" simplePos="0" relativeHeight="251669504" behindDoc="0" locked="0" layoutInCell="1" allowOverlap="1">
                <wp:simplePos x="0" y="0"/>
                <wp:positionH relativeFrom="column">
                  <wp:posOffset>1360805</wp:posOffset>
                </wp:positionH>
                <wp:positionV relativeFrom="paragraph">
                  <wp:posOffset>311785</wp:posOffset>
                </wp:positionV>
                <wp:extent cx="1673225" cy="250190"/>
                <wp:effectExtent l="0" t="0" r="22225" b="16510"/>
                <wp:wrapNone/>
                <wp:docPr id="88" name="矩形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73225" cy="2501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2E6AF1" id="矩形 88" o:spid="_x0000_s1026" style="position:absolute;left:0;text-align:left;margin-left:107.15pt;margin-top:24.55pt;width:131.75pt;height:19.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" filled="f" strokecolor="red" strokeweight="2pt">
                <v:path arrowok="t"/>
              </v:rect>
            </w:pict>
          </mc:Fallback>
        </mc:AlternateContent>
      </w:r>
      <w:r w:rsidRPr="007655A8">
        <w:rPr>
          <w:rFonts w:ascii="宋体" w:hAnsi="宋体"/>
          <w:noProof/>
        </w:rPr>
        <mc:AlternateContent>
          <mc:Choice Requires="wps">
            <w:drawing>
              <wp:anchor distT="0" distB="0" distL="114300" distR="114300" simplePos="0" relativeHeight="251668480" behindDoc="0" locked="0" layoutInCell="1" allowOverlap="1">
                <wp:simplePos x="0" y="0"/>
                <wp:positionH relativeFrom="column">
                  <wp:posOffset>3129280</wp:posOffset>
                </wp:positionH>
                <wp:positionV relativeFrom="paragraph">
                  <wp:posOffset>1054100</wp:posOffset>
                </wp:positionV>
                <wp:extent cx="647065" cy="250190"/>
                <wp:effectExtent l="0" t="0" r="19685" b="16510"/>
                <wp:wrapNone/>
                <wp:docPr id="87" name="矩形 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065" cy="2501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F825AF1" id="矩形 87" o:spid="_x0000_s1026" style="position:absolute;left:0;text-align:left;margin-left:246.4pt;margin-top:83pt;width:50.95pt;height:19.7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" filled="f" strokecolor="red" strokeweight="2pt">
                <v:path arrowok="t"/>
              </v:rect>
            </w:pict>
          </mc:Fallback>
        </mc:AlternateContent>
      </w:r>
      <w:r w:rsidRPr="007655A8">
        <w:rPr>
          <w:rFonts w:ascii="宋体" w:hAnsi="宋体"/>
          <w:noProof/>
        </w:rPr>
        <mc:AlternateContent>
          <mc:Choice Requires="wps">
            <w:drawing>
              <wp:anchor distT="0" distB="0" distL="114300" distR="114300" simplePos="0" relativeHeight="251667456" behindDoc="0" locked="0" layoutInCell="1" allowOverlap="1">
                <wp:simplePos x="0" y="0"/>
                <wp:positionH relativeFrom="column">
                  <wp:posOffset>3129280</wp:posOffset>
                </wp:positionH>
                <wp:positionV relativeFrom="paragraph">
                  <wp:posOffset>561975</wp:posOffset>
                </wp:positionV>
                <wp:extent cx="647065" cy="491490"/>
                <wp:effectExtent l="0" t="0" r="19685" b="22860"/>
                <wp:wrapNone/>
                <wp:docPr id="86" name="矩形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7065" cy="491490"/>
                        </a:xfrm>
                        <a:prstGeom prst="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7773B59" id="矩形 86" o:spid="_x0000_s1026" style="position:absolute;left:0;text-align:left;margin-left:246.4pt;margin-top:44.25pt;width:50.95pt;height:38.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" filled="f" strokecolor="red" strokeweight="2pt">
                <v:path arrowok="t"/>
              </v:rect>
            </w:pict>
          </mc:Fallback>
        </mc:AlternateContent>
      </w:r>
      <w:r w:rsidRPr="007655A8">
        <w:rPr>
          <w:rFonts w:ascii="宋体" w:hAnsi="宋体"/>
          <w:noProof/>
        </w:rPr>
        <w:drawing>
          <wp:inline distT="0" distB="0" distL="0" distR="0">
            <wp:extent cx="4480560" cy="2560320"/>
            <wp:effectExtent l="19050" t="19050" r="15240" b="1143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80560" cy="2560320"/>
                    </a:xfrm>
                    <a:prstGeom prst="rect">
                      <a:avLst/>
                    </a:prstGeom>
                    <a:noFill/>
                    <a:ln w="9525" cmpd="sng">
                      <a:solidFill>
                        <a:srgbClr val="000000"/>
                      </a:solidFill>
                      <a:miter lim="800000"/>
                      <a:headEnd/>
                      <a:tailEnd/>
                    </a:ln>
                    <a:effectLst/>
                  </pic:spPr>
                </pic:pic>
              </a:graphicData>
            </a:graphic>
          </wp:inline>
        </w:drawing>
      </w:r>
    </w:p>
    <w:p w:rsidR="0071634E" w:rsidRPr="007655A8" w:rsidRDefault="0071634E" w:rsidP="0071634E">
      <w:pPr>
        <w:spacing w:line="360" w:lineRule="auto"/>
        <w:jc w:val="center"/>
        <w:rPr>
          <w:rFonts w:ascii="宋体" w:hAnsi="宋体"/>
          <w:b/>
          <w:sz w:val="28"/>
          <w:szCs w:val="28"/>
        </w:rPr>
      </w:pPr>
      <w:r w:rsidRPr="007655A8">
        <w:rPr>
          <w:rFonts w:ascii="宋体" w:hAnsi="宋体"/>
          <w:b/>
          <w:sz w:val="28"/>
          <w:szCs w:val="28"/>
        </w:rPr>
        <w:t>图</w:t>
      </w:r>
      <w:smartTag w:uri="urn:schemas-microsoft-com:office:smarttags" w:element="chsdate">
        <w:smartTagPr>
          <w:attr w:name="IsROCDate" w:val="False"/>
          <w:attr w:name="IsLunarDate" w:val="False"/>
          <w:attr w:name="Day" w:val="1"/>
          <w:attr w:name="Month" w:val="1"/>
          <w:attr w:name="Year" w:val="2002"/>
        </w:smartTagPr>
        <w:r w:rsidRPr="007655A8">
          <w:rPr>
            <w:rFonts w:ascii="宋体" w:hAnsi="宋体" w:hint="eastAsia"/>
            <w:b/>
            <w:sz w:val="28"/>
            <w:szCs w:val="28"/>
          </w:rPr>
          <w:t>2-1-1</w:t>
        </w:r>
      </w:smartTag>
      <w:r w:rsidRPr="007655A8">
        <w:rPr>
          <w:rFonts w:ascii="宋体" w:hAnsi="宋体"/>
          <w:b/>
          <w:sz w:val="28"/>
          <w:szCs w:val="28"/>
        </w:rPr>
        <w:t>：</w:t>
      </w:r>
      <w:r w:rsidRPr="007655A8">
        <w:rPr>
          <w:rFonts w:ascii="宋体" w:hAnsi="宋体" w:hint="eastAsia"/>
          <w:b/>
          <w:sz w:val="28"/>
          <w:szCs w:val="28"/>
        </w:rPr>
        <w:t>高档数控机床</w:t>
      </w:r>
      <w:r w:rsidRPr="007655A8">
        <w:rPr>
          <w:rFonts w:ascii="宋体" w:hAnsi="宋体"/>
          <w:b/>
          <w:sz w:val="28"/>
          <w:szCs w:val="28"/>
        </w:rPr>
        <w:t>产业链</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——数控雕铣机。产品主要包括数控雕铣机、数控雕刻机等，依托凯博、海天精工、宁波立捷等企业，产品在同行业中形成竞争力。</w:t>
      </w:r>
      <w:r w:rsidRPr="00B722E0">
        <w:rPr>
          <w:rFonts w:ascii="仿宋" w:eastAsia="仿宋" w:hAnsi="仿宋" w:hint="eastAsia"/>
          <w:sz w:val="28"/>
          <w:szCs w:val="28"/>
        </w:rPr>
        <w:lastRenderedPageBreak/>
        <w:t>其中，宁波凯博为数控雕铣机领域龙头企业，参与起草《数控雕铣机》国家标准，目前自主研发的雕铣机占国内市场30%以上份额。</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数控冲床。产品包括高速精密冲床、自动化冲床等中高端产品，拥有澳玛特、金丰、精达等一批企业。其中，宁波澳玛特为行业龙头企业，生产的精密冲床、高速冲床国内领先，并建有国家级压机检测中心；金丰（中国）母公司为台湾最大的锻压机械制造厂，直柱型高速双曲轴精密冲床、锻压冲床技术领先，为一汽、丰田、马自达等汽车制造商提供数控冲床。此外，涌现宁波固安力、米斯克等一批生产精密高速冲床中高端产品的创新型初创企业，成为行业的新动力。</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——数控加工中心。产品主要包括龙门加工中心、立式加工中心等，其中，海天精工成功研发HTM-DF160落地镗加工中心、HTM-35系列龙门五面体加工中心等中高档设备；宁波金凯的T</w:t>
      </w:r>
      <w:smartTag w:uri="urn:schemas-microsoft-com:office:smarttags" w:element="chmetcnv">
        <w:smartTagPr>
          <w:attr w:name="TCSC" w:val="0"/>
          <w:attr w:name="NumberType" w:val="1"/>
          <w:attr w:name="Negative" w:val="False"/>
          <w:attr w:name="HasSpace" w:val="False"/>
          <w:attr w:name="SourceValue" w:val="640"/>
          <w:attr w:name="UnitName" w:val="l"/>
        </w:smartTagPr>
        <w:r w:rsidRPr="00B722E0">
          <w:rPr>
            <w:rFonts w:ascii="仿宋" w:eastAsia="仿宋" w:hAnsi="仿宋" w:hint="eastAsia"/>
            <w:sz w:val="28"/>
            <w:szCs w:val="28"/>
          </w:rPr>
          <w:t>640L</w:t>
        </w:r>
      </w:smartTag>
      <w:r w:rsidRPr="00B722E0">
        <w:rPr>
          <w:rFonts w:ascii="仿宋" w:eastAsia="仿宋" w:hAnsi="仿宋" w:hint="eastAsia"/>
          <w:sz w:val="28"/>
          <w:szCs w:val="28"/>
        </w:rPr>
        <w:t>数控立式加工中心激光机系列高端产品已实现产业化，引领行业向高附加值方面发展。</w:t>
      </w:r>
    </w:p>
    <w:p w:rsidR="0071634E" w:rsidRPr="007655A8" w:rsidRDefault="0071634E" w:rsidP="0071634E">
      <w:pPr>
        <w:spacing w:line="360" w:lineRule="auto"/>
        <w:jc w:val="center"/>
        <w:rPr>
          <w:rFonts w:ascii="宋体" w:hAnsi="宋体"/>
          <w:b/>
          <w:sz w:val="28"/>
          <w:szCs w:val="30"/>
        </w:rPr>
      </w:pPr>
      <w:r w:rsidRPr="007655A8">
        <w:rPr>
          <w:rFonts w:ascii="宋体" w:hAnsi="宋体"/>
          <w:b/>
          <w:sz w:val="28"/>
          <w:szCs w:val="30"/>
        </w:rPr>
        <w:t>表</w:t>
      </w:r>
      <w:r w:rsidRPr="007655A8">
        <w:rPr>
          <w:rFonts w:ascii="宋体" w:hAnsi="宋体" w:hint="eastAsia"/>
          <w:b/>
          <w:sz w:val="28"/>
          <w:szCs w:val="30"/>
        </w:rPr>
        <w:t>：数控机床</w:t>
      </w:r>
      <w:r w:rsidRPr="007655A8">
        <w:rPr>
          <w:rFonts w:ascii="宋体" w:hAnsi="宋体"/>
          <w:b/>
          <w:sz w:val="28"/>
          <w:szCs w:val="30"/>
        </w:rPr>
        <w:t>领域的企业列表</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09"/>
        <w:gridCol w:w="1656"/>
        <w:gridCol w:w="1518"/>
        <w:gridCol w:w="2484"/>
        <w:gridCol w:w="1429"/>
      </w:tblGrid>
      <w:tr w:rsidR="0071634E" w:rsidRPr="007655A8" w:rsidTr="0071634E">
        <w:trPr>
          <w:trHeight w:val="558"/>
        </w:trPr>
        <w:tc>
          <w:tcPr>
            <w:tcW w:w="729" w:type="pct"/>
            <w:shd w:val="clear" w:color="auto" w:fill="8DB3E2"/>
            <w:vAlign w:val="center"/>
          </w:tcPr>
          <w:p w:rsidR="0071634E" w:rsidRPr="007655A8" w:rsidRDefault="0071634E" w:rsidP="0071634E">
            <w:pPr>
              <w:widowControl/>
              <w:spacing w:line="360" w:lineRule="auto"/>
              <w:jc w:val="center"/>
              <w:rPr>
                <w:rFonts w:ascii="宋体" w:hAnsi="宋体" w:cs="宋体"/>
                <w:b/>
                <w:color w:val="000000"/>
                <w:kern w:val="0"/>
                <w:sz w:val="24"/>
              </w:rPr>
            </w:pPr>
            <w:r w:rsidRPr="007655A8">
              <w:rPr>
                <w:rFonts w:ascii="宋体" w:hAnsi="宋体" w:cs="宋体" w:hint="eastAsia"/>
                <w:b/>
                <w:color w:val="000000"/>
                <w:kern w:val="0"/>
                <w:sz w:val="24"/>
              </w:rPr>
              <w:t>产品类型</w:t>
            </w:r>
          </w:p>
        </w:tc>
        <w:tc>
          <w:tcPr>
            <w:tcW w:w="998" w:type="pct"/>
            <w:shd w:val="clear" w:color="auto" w:fill="8DB3E2"/>
            <w:noWrap/>
            <w:vAlign w:val="center"/>
          </w:tcPr>
          <w:p w:rsidR="0071634E" w:rsidRPr="007655A8" w:rsidRDefault="0071634E" w:rsidP="0071634E">
            <w:pPr>
              <w:widowControl/>
              <w:spacing w:line="360" w:lineRule="auto"/>
              <w:jc w:val="center"/>
              <w:rPr>
                <w:rFonts w:ascii="宋体" w:hAnsi="宋体" w:cs="宋体"/>
                <w:b/>
                <w:color w:val="000000"/>
                <w:kern w:val="0"/>
                <w:sz w:val="24"/>
              </w:rPr>
            </w:pPr>
            <w:r w:rsidRPr="007655A8">
              <w:rPr>
                <w:rFonts w:ascii="宋体" w:hAnsi="宋体" w:cs="宋体" w:hint="eastAsia"/>
                <w:b/>
                <w:color w:val="000000"/>
                <w:kern w:val="0"/>
                <w:sz w:val="24"/>
              </w:rPr>
              <w:t>代表企业</w:t>
            </w:r>
          </w:p>
        </w:tc>
        <w:tc>
          <w:tcPr>
            <w:tcW w:w="915" w:type="pct"/>
            <w:shd w:val="clear" w:color="auto" w:fill="8DB3E2"/>
            <w:vAlign w:val="center"/>
          </w:tcPr>
          <w:p w:rsidR="0071634E" w:rsidRPr="007655A8" w:rsidRDefault="0071634E" w:rsidP="0071634E">
            <w:pPr>
              <w:widowControl/>
              <w:spacing w:line="360" w:lineRule="auto"/>
              <w:jc w:val="center"/>
              <w:rPr>
                <w:rFonts w:ascii="宋体" w:hAnsi="宋体" w:cs="宋体"/>
                <w:b/>
                <w:color w:val="000000"/>
                <w:kern w:val="0"/>
                <w:sz w:val="24"/>
              </w:rPr>
            </w:pPr>
            <w:r w:rsidRPr="007655A8">
              <w:rPr>
                <w:rFonts w:ascii="宋体" w:hAnsi="宋体" w:cs="宋体" w:hint="eastAsia"/>
                <w:b/>
                <w:color w:val="000000"/>
                <w:kern w:val="0"/>
                <w:sz w:val="24"/>
              </w:rPr>
              <w:t>主要产品</w:t>
            </w:r>
          </w:p>
        </w:tc>
        <w:tc>
          <w:tcPr>
            <w:tcW w:w="1497" w:type="pct"/>
            <w:shd w:val="clear" w:color="auto" w:fill="8DB3E2"/>
            <w:vAlign w:val="center"/>
          </w:tcPr>
          <w:p w:rsidR="0071634E" w:rsidRPr="007655A8" w:rsidRDefault="0071634E" w:rsidP="0071634E">
            <w:pPr>
              <w:widowControl/>
              <w:spacing w:line="360" w:lineRule="auto"/>
              <w:jc w:val="center"/>
              <w:rPr>
                <w:rFonts w:ascii="宋体" w:hAnsi="宋体" w:cs="宋体"/>
                <w:b/>
                <w:color w:val="000000"/>
                <w:kern w:val="0"/>
                <w:sz w:val="24"/>
              </w:rPr>
            </w:pPr>
            <w:r w:rsidRPr="007655A8">
              <w:rPr>
                <w:rFonts w:ascii="宋体" w:hAnsi="宋体" w:cs="宋体" w:hint="eastAsia"/>
                <w:b/>
                <w:color w:val="000000"/>
                <w:kern w:val="0"/>
                <w:sz w:val="24"/>
              </w:rPr>
              <w:t>产品市场、技术水平</w:t>
            </w:r>
          </w:p>
        </w:tc>
        <w:tc>
          <w:tcPr>
            <w:tcW w:w="861" w:type="pct"/>
            <w:shd w:val="clear" w:color="auto" w:fill="8DB3E2"/>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hint="eastAsia"/>
                <w:b/>
                <w:sz w:val="24"/>
              </w:rPr>
              <w:t>配套情况</w:t>
            </w:r>
          </w:p>
        </w:tc>
      </w:tr>
      <w:tr w:rsidR="0071634E" w:rsidRPr="007655A8" w:rsidTr="0071634E">
        <w:trPr>
          <w:trHeight w:val="615"/>
        </w:trPr>
        <w:tc>
          <w:tcPr>
            <w:tcW w:w="729" w:type="pct"/>
            <w:vMerge w:val="restart"/>
            <w:vAlign w:val="center"/>
          </w:tcPr>
          <w:p w:rsidR="0071634E" w:rsidRPr="007655A8" w:rsidRDefault="0071634E" w:rsidP="0071634E">
            <w:pPr>
              <w:widowControl/>
              <w:spacing w:line="360" w:lineRule="auto"/>
              <w:jc w:val="center"/>
              <w:rPr>
                <w:rFonts w:ascii="宋体" w:hAnsi="宋体"/>
                <w:b/>
                <w:kern w:val="24"/>
                <w:szCs w:val="21"/>
              </w:rPr>
            </w:pPr>
            <w:r w:rsidRPr="007655A8">
              <w:rPr>
                <w:rFonts w:ascii="宋体" w:hAnsi="宋体" w:hint="eastAsia"/>
                <w:b/>
                <w:kern w:val="24"/>
                <w:szCs w:val="21"/>
              </w:rPr>
              <w:t>数控冲床</w:t>
            </w:r>
          </w:p>
        </w:tc>
        <w:tc>
          <w:tcPr>
            <w:tcW w:w="998" w:type="pct"/>
            <w:shd w:val="clear" w:color="auto" w:fill="auto"/>
            <w:noWrap/>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hint="eastAsia"/>
                <w:kern w:val="24"/>
                <w:szCs w:val="21"/>
              </w:rPr>
              <w:t>宁波澳玛特高精冲压机床股份有限公司</w:t>
            </w:r>
          </w:p>
        </w:tc>
        <w:tc>
          <w:tcPr>
            <w:tcW w:w="915"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精密冲床、高速冲床</w:t>
            </w:r>
          </w:p>
        </w:tc>
        <w:tc>
          <w:tcPr>
            <w:tcW w:w="1497" w:type="pct"/>
            <w:shd w:val="clear" w:color="auto" w:fill="auto"/>
            <w:vAlign w:val="center"/>
          </w:tcPr>
          <w:p w:rsidR="0071634E" w:rsidRPr="007655A8" w:rsidRDefault="0071634E" w:rsidP="0071634E">
            <w:pPr>
              <w:widowControl/>
              <w:spacing w:line="360" w:lineRule="auto"/>
              <w:rPr>
                <w:rFonts w:ascii="宋体" w:hAnsi="宋体" w:cs="宋体"/>
                <w:color w:val="000000"/>
                <w:kern w:val="0"/>
                <w:szCs w:val="21"/>
              </w:rPr>
            </w:pPr>
            <w:r w:rsidRPr="007655A8">
              <w:rPr>
                <w:rFonts w:ascii="宋体" w:hAnsi="宋体" w:cs="宋体" w:hint="eastAsia"/>
                <w:color w:val="000000"/>
                <w:kern w:val="0"/>
                <w:szCs w:val="21"/>
              </w:rPr>
              <w:t>•建立了国家级压机检测中心——</w:t>
            </w:r>
            <w:r w:rsidRPr="007655A8">
              <w:rPr>
                <w:rFonts w:ascii="宋体" w:hAnsi="宋体" w:cs="宋体" w:hint="eastAsia"/>
                <w:color w:val="000000"/>
                <w:kern w:val="0"/>
                <w:szCs w:val="21"/>
              </w:rPr>
              <w:t>AOMATE</w:t>
            </w:r>
            <w:r w:rsidRPr="007655A8">
              <w:rPr>
                <w:rFonts w:ascii="宋体" w:hAnsi="宋体" w:cs="宋体" w:hint="eastAsia"/>
                <w:color w:val="000000"/>
                <w:kern w:val="0"/>
                <w:szCs w:val="21"/>
              </w:rPr>
              <w:t>实验室</w:t>
            </w:r>
          </w:p>
          <w:p w:rsidR="0071634E" w:rsidRPr="007655A8" w:rsidRDefault="0071634E" w:rsidP="0071634E">
            <w:pPr>
              <w:widowControl/>
              <w:spacing w:line="360" w:lineRule="auto"/>
              <w:rPr>
                <w:rFonts w:ascii="宋体" w:hAnsi="宋体" w:cs="宋体"/>
                <w:color w:val="000000"/>
                <w:kern w:val="0"/>
                <w:szCs w:val="21"/>
              </w:rPr>
            </w:pPr>
            <w:r w:rsidRPr="007655A8">
              <w:rPr>
                <w:rFonts w:ascii="宋体" w:hAnsi="宋体" w:cs="宋体" w:hint="eastAsia"/>
                <w:color w:val="000000"/>
                <w:kern w:val="0"/>
                <w:szCs w:val="21"/>
              </w:rPr>
              <w:t>•共获得</w:t>
            </w:r>
            <w:r w:rsidRPr="007655A8">
              <w:rPr>
                <w:rFonts w:ascii="宋体" w:hAnsi="宋体" w:cs="宋体" w:hint="eastAsia"/>
                <w:color w:val="000000"/>
                <w:kern w:val="0"/>
                <w:szCs w:val="21"/>
              </w:rPr>
              <w:t>25</w:t>
            </w:r>
            <w:r w:rsidRPr="007655A8">
              <w:rPr>
                <w:rFonts w:ascii="宋体" w:hAnsi="宋体" w:cs="宋体" w:hint="eastAsia"/>
                <w:color w:val="000000"/>
                <w:kern w:val="0"/>
                <w:szCs w:val="21"/>
              </w:rPr>
              <w:t>项专利授权，其中发明专利</w:t>
            </w:r>
            <w:r w:rsidRPr="007655A8">
              <w:rPr>
                <w:rFonts w:ascii="宋体" w:hAnsi="宋体" w:cs="宋体" w:hint="eastAsia"/>
                <w:color w:val="000000"/>
                <w:kern w:val="0"/>
                <w:szCs w:val="21"/>
              </w:rPr>
              <w:t>5</w:t>
            </w:r>
            <w:r w:rsidRPr="007655A8">
              <w:rPr>
                <w:rFonts w:ascii="宋体" w:hAnsi="宋体" w:cs="宋体" w:hint="eastAsia"/>
                <w:color w:val="000000"/>
                <w:kern w:val="0"/>
                <w:szCs w:val="21"/>
              </w:rPr>
              <w:t>项</w:t>
            </w:r>
          </w:p>
        </w:tc>
        <w:tc>
          <w:tcPr>
            <w:tcW w:w="861" w:type="pct"/>
            <w:shd w:val="clear" w:color="auto" w:fill="auto"/>
            <w:vAlign w:val="center"/>
          </w:tcPr>
          <w:p w:rsidR="0071634E" w:rsidRPr="007655A8" w:rsidRDefault="0071634E" w:rsidP="0071634E">
            <w:pPr>
              <w:widowControl/>
              <w:spacing w:line="360" w:lineRule="auto"/>
              <w:jc w:val="left"/>
              <w:rPr>
                <w:rFonts w:ascii="宋体" w:hAnsi="宋体" w:cs="宋体"/>
                <w:color w:val="000000"/>
                <w:kern w:val="0"/>
                <w:szCs w:val="21"/>
              </w:rPr>
            </w:pPr>
            <w:r w:rsidRPr="007655A8">
              <w:rPr>
                <w:rFonts w:ascii="宋体" w:hAnsi="宋体" w:cs="宋体" w:hint="eastAsia"/>
                <w:b/>
                <w:color w:val="000000"/>
                <w:kern w:val="0"/>
                <w:szCs w:val="21"/>
              </w:rPr>
              <w:t>汽车领域：</w:t>
            </w:r>
            <w:r w:rsidRPr="007655A8">
              <w:rPr>
                <w:rFonts w:ascii="宋体" w:hAnsi="宋体" w:cs="宋体" w:hint="eastAsia"/>
                <w:color w:val="000000"/>
                <w:kern w:val="0"/>
                <w:szCs w:val="21"/>
              </w:rPr>
              <w:t>一汽奥迪的冲压事业部、长安汽车</w:t>
            </w:r>
          </w:p>
          <w:p w:rsidR="0071634E" w:rsidRPr="007655A8" w:rsidRDefault="0071634E" w:rsidP="0071634E">
            <w:pPr>
              <w:widowControl/>
              <w:spacing w:line="360" w:lineRule="auto"/>
              <w:jc w:val="left"/>
              <w:rPr>
                <w:rFonts w:ascii="宋体" w:hAnsi="宋体" w:cs="宋体"/>
                <w:color w:val="000000"/>
                <w:kern w:val="0"/>
                <w:szCs w:val="21"/>
              </w:rPr>
            </w:pPr>
            <w:r w:rsidRPr="007655A8">
              <w:rPr>
                <w:rFonts w:ascii="宋体" w:hAnsi="宋体" w:cs="宋体" w:hint="eastAsia"/>
                <w:b/>
                <w:color w:val="000000"/>
                <w:kern w:val="0"/>
                <w:szCs w:val="21"/>
              </w:rPr>
              <w:t>家电领域：</w:t>
            </w:r>
            <w:r w:rsidRPr="007655A8">
              <w:rPr>
                <w:rFonts w:ascii="宋体" w:hAnsi="宋体" w:cs="宋体" w:hint="eastAsia"/>
                <w:color w:val="000000"/>
                <w:kern w:val="0"/>
                <w:szCs w:val="21"/>
              </w:rPr>
              <w:t>方太家电等</w:t>
            </w:r>
          </w:p>
        </w:tc>
      </w:tr>
      <w:tr w:rsidR="0071634E" w:rsidRPr="007655A8" w:rsidTr="0071634E">
        <w:trPr>
          <w:trHeight w:val="615"/>
        </w:trPr>
        <w:tc>
          <w:tcPr>
            <w:tcW w:w="729" w:type="pct"/>
            <w:vMerge/>
            <w:vAlign w:val="center"/>
          </w:tcPr>
          <w:p w:rsidR="0071634E" w:rsidRPr="007655A8" w:rsidRDefault="0071634E" w:rsidP="0071634E">
            <w:pPr>
              <w:widowControl/>
              <w:spacing w:line="360" w:lineRule="auto"/>
              <w:jc w:val="center"/>
              <w:rPr>
                <w:rFonts w:ascii="宋体" w:hAnsi="宋体" w:cs="宋体"/>
                <w:color w:val="000000"/>
                <w:kern w:val="0"/>
                <w:szCs w:val="21"/>
              </w:rPr>
            </w:pPr>
          </w:p>
        </w:tc>
        <w:tc>
          <w:tcPr>
            <w:tcW w:w="998" w:type="pct"/>
            <w:shd w:val="clear" w:color="auto" w:fill="auto"/>
            <w:noWrap/>
            <w:vAlign w:val="center"/>
          </w:tcPr>
          <w:p w:rsidR="0071634E" w:rsidRPr="007655A8" w:rsidRDefault="0071634E" w:rsidP="0071634E">
            <w:pPr>
              <w:widowControl/>
              <w:spacing w:line="360" w:lineRule="auto"/>
              <w:jc w:val="center"/>
              <w:rPr>
                <w:rFonts w:ascii="宋体" w:hAnsi="宋体"/>
                <w:kern w:val="24"/>
                <w:szCs w:val="21"/>
              </w:rPr>
            </w:pPr>
            <w:r w:rsidRPr="007655A8">
              <w:rPr>
                <w:rFonts w:ascii="宋体" w:hAnsi="宋体" w:cs="宋体" w:hint="eastAsia"/>
                <w:color w:val="000000"/>
                <w:kern w:val="0"/>
                <w:szCs w:val="21"/>
              </w:rPr>
              <w:t>金丰</w:t>
            </w:r>
            <w:r w:rsidRPr="007655A8">
              <w:rPr>
                <w:rFonts w:ascii="宋体" w:hAnsi="宋体" w:cs="宋体" w:hint="eastAsia"/>
                <w:color w:val="000000"/>
                <w:kern w:val="0"/>
                <w:szCs w:val="21"/>
              </w:rPr>
              <w:t>(</w:t>
            </w:r>
            <w:r w:rsidRPr="007655A8">
              <w:rPr>
                <w:rFonts w:ascii="宋体" w:hAnsi="宋体" w:cs="宋体" w:hint="eastAsia"/>
                <w:color w:val="000000"/>
                <w:kern w:val="0"/>
                <w:szCs w:val="21"/>
              </w:rPr>
              <w:t>中国</w:t>
            </w:r>
            <w:r w:rsidRPr="007655A8">
              <w:rPr>
                <w:rFonts w:ascii="宋体" w:hAnsi="宋体" w:cs="宋体" w:hint="eastAsia"/>
                <w:color w:val="000000"/>
                <w:kern w:val="0"/>
                <w:szCs w:val="21"/>
              </w:rPr>
              <w:t>)</w:t>
            </w:r>
            <w:r w:rsidRPr="007655A8">
              <w:rPr>
                <w:rFonts w:ascii="宋体" w:hAnsi="宋体" w:cs="宋体" w:hint="eastAsia"/>
                <w:color w:val="000000"/>
                <w:kern w:val="0"/>
                <w:szCs w:val="21"/>
              </w:rPr>
              <w:t>机械工业有限公司</w:t>
            </w:r>
          </w:p>
        </w:tc>
        <w:tc>
          <w:tcPr>
            <w:tcW w:w="915"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直柱型高速双曲轴精密冲床、锻压冲床</w:t>
            </w:r>
          </w:p>
        </w:tc>
        <w:tc>
          <w:tcPr>
            <w:tcW w:w="1497" w:type="pct"/>
            <w:shd w:val="clear" w:color="auto" w:fill="auto"/>
            <w:vAlign w:val="center"/>
          </w:tcPr>
          <w:p w:rsidR="0071634E" w:rsidRPr="007655A8" w:rsidRDefault="0071634E" w:rsidP="0071634E">
            <w:pPr>
              <w:widowControl/>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•母公司为台湾最大的锻压机械制造厂</w:t>
            </w:r>
          </w:p>
        </w:tc>
        <w:tc>
          <w:tcPr>
            <w:tcW w:w="861" w:type="pct"/>
            <w:shd w:val="clear" w:color="auto" w:fill="auto"/>
            <w:vAlign w:val="center"/>
          </w:tcPr>
          <w:p w:rsidR="0071634E" w:rsidRPr="007655A8" w:rsidRDefault="0071634E" w:rsidP="0071634E">
            <w:pPr>
              <w:widowControl/>
              <w:spacing w:line="360" w:lineRule="auto"/>
              <w:jc w:val="left"/>
              <w:rPr>
                <w:rFonts w:ascii="宋体" w:hAnsi="宋体" w:cs="宋体"/>
                <w:b/>
                <w:color w:val="000000"/>
                <w:kern w:val="0"/>
                <w:szCs w:val="21"/>
              </w:rPr>
            </w:pPr>
            <w:r w:rsidRPr="007655A8">
              <w:rPr>
                <w:rFonts w:ascii="宋体" w:hAnsi="宋体" w:cs="宋体" w:hint="eastAsia"/>
                <w:b/>
                <w:color w:val="000000"/>
                <w:kern w:val="0"/>
                <w:szCs w:val="21"/>
              </w:rPr>
              <w:t>汽车领域：</w:t>
            </w:r>
          </w:p>
          <w:p w:rsidR="0071634E" w:rsidRPr="007655A8" w:rsidRDefault="0071634E" w:rsidP="0071634E">
            <w:pPr>
              <w:widowControl/>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丰田、马自达、五十铃</w:t>
            </w:r>
          </w:p>
        </w:tc>
      </w:tr>
      <w:tr w:rsidR="0071634E" w:rsidRPr="007655A8" w:rsidTr="0071634E">
        <w:trPr>
          <w:trHeight w:val="615"/>
        </w:trPr>
        <w:tc>
          <w:tcPr>
            <w:tcW w:w="729" w:type="pct"/>
            <w:vMerge/>
            <w:vAlign w:val="center"/>
          </w:tcPr>
          <w:p w:rsidR="0071634E" w:rsidRPr="007655A8" w:rsidRDefault="0071634E" w:rsidP="0071634E">
            <w:pPr>
              <w:widowControl/>
              <w:spacing w:line="360" w:lineRule="auto"/>
              <w:jc w:val="center"/>
              <w:rPr>
                <w:rFonts w:ascii="宋体" w:hAnsi="宋体" w:cs="宋体"/>
                <w:color w:val="000000"/>
                <w:kern w:val="0"/>
                <w:szCs w:val="21"/>
              </w:rPr>
            </w:pPr>
          </w:p>
        </w:tc>
        <w:tc>
          <w:tcPr>
            <w:tcW w:w="998" w:type="pct"/>
            <w:shd w:val="clear" w:color="auto" w:fill="auto"/>
            <w:noWrap/>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宁波精达成形装备股份有限公司</w:t>
            </w:r>
          </w:p>
        </w:tc>
        <w:tc>
          <w:tcPr>
            <w:tcW w:w="915"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高速精密冲床</w:t>
            </w:r>
          </w:p>
        </w:tc>
        <w:tc>
          <w:tcPr>
            <w:tcW w:w="1497" w:type="pct"/>
            <w:shd w:val="clear" w:color="auto" w:fill="auto"/>
            <w:vAlign w:val="center"/>
          </w:tcPr>
          <w:p w:rsidR="0071634E" w:rsidRPr="007655A8" w:rsidRDefault="0071634E" w:rsidP="0071634E">
            <w:pPr>
              <w:widowControl/>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•国家火炬计划重点高新技术企业；</w:t>
            </w:r>
          </w:p>
          <w:p w:rsidR="0071634E" w:rsidRPr="007655A8" w:rsidRDefault="0071634E" w:rsidP="0071634E">
            <w:pPr>
              <w:widowControl/>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w:t>
            </w:r>
            <w:r w:rsidRPr="007655A8">
              <w:rPr>
                <w:rFonts w:ascii="宋体" w:hAnsi="宋体" w:cs="宋体" w:hint="eastAsia"/>
                <w:color w:val="000000"/>
                <w:kern w:val="0"/>
                <w:szCs w:val="21"/>
              </w:rPr>
              <w:t>10</w:t>
            </w:r>
            <w:r w:rsidRPr="007655A8">
              <w:rPr>
                <w:rFonts w:ascii="宋体" w:hAnsi="宋体" w:cs="宋体" w:hint="eastAsia"/>
                <w:color w:val="000000"/>
                <w:kern w:val="0"/>
                <w:szCs w:val="21"/>
              </w:rPr>
              <w:t>个实用新型专利，</w:t>
            </w:r>
            <w:r w:rsidRPr="007655A8">
              <w:rPr>
                <w:rFonts w:ascii="宋体" w:hAnsi="宋体" w:cs="宋体" w:hint="eastAsia"/>
                <w:color w:val="000000"/>
                <w:kern w:val="0"/>
                <w:szCs w:val="21"/>
              </w:rPr>
              <w:t>3</w:t>
            </w:r>
            <w:r w:rsidRPr="007655A8">
              <w:rPr>
                <w:rFonts w:ascii="宋体" w:hAnsi="宋体" w:cs="宋体" w:hint="eastAsia"/>
                <w:color w:val="000000"/>
                <w:kern w:val="0"/>
                <w:szCs w:val="21"/>
              </w:rPr>
              <w:t>个发明专利</w:t>
            </w:r>
          </w:p>
        </w:tc>
        <w:tc>
          <w:tcPr>
            <w:tcW w:w="861"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r>
      <w:tr w:rsidR="0071634E" w:rsidRPr="007655A8" w:rsidTr="0071634E">
        <w:trPr>
          <w:trHeight w:val="615"/>
        </w:trPr>
        <w:tc>
          <w:tcPr>
            <w:tcW w:w="729" w:type="pct"/>
            <w:vMerge/>
            <w:vAlign w:val="center"/>
          </w:tcPr>
          <w:p w:rsidR="0071634E" w:rsidRPr="007655A8" w:rsidRDefault="0071634E" w:rsidP="0071634E">
            <w:pPr>
              <w:widowControl/>
              <w:spacing w:line="360" w:lineRule="auto"/>
              <w:jc w:val="center"/>
              <w:rPr>
                <w:rFonts w:ascii="宋体" w:hAnsi="宋体" w:cs="宋体"/>
                <w:color w:val="000000"/>
                <w:kern w:val="0"/>
                <w:szCs w:val="21"/>
              </w:rPr>
            </w:pPr>
          </w:p>
        </w:tc>
        <w:tc>
          <w:tcPr>
            <w:tcW w:w="998" w:type="pct"/>
            <w:shd w:val="clear" w:color="auto" w:fill="auto"/>
            <w:noWrap/>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宁波杰和数控机床有限公司</w:t>
            </w:r>
          </w:p>
        </w:tc>
        <w:tc>
          <w:tcPr>
            <w:tcW w:w="915"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数控冲床</w:t>
            </w:r>
          </w:p>
        </w:tc>
        <w:tc>
          <w:tcPr>
            <w:tcW w:w="1497"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c>
          <w:tcPr>
            <w:tcW w:w="861"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r>
      <w:tr w:rsidR="0071634E" w:rsidRPr="007655A8" w:rsidTr="0071634E">
        <w:trPr>
          <w:trHeight w:val="615"/>
        </w:trPr>
        <w:tc>
          <w:tcPr>
            <w:tcW w:w="729" w:type="pct"/>
            <w:vMerge w:val="restart"/>
            <w:vAlign w:val="center"/>
          </w:tcPr>
          <w:p w:rsidR="0071634E" w:rsidRPr="007655A8" w:rsidRDefault="0071634E" w:rsidP="0071634E">
            <w:pPr>
              <w:spacing w:line="360" w:lineRule="auto"/>
              <w:jc w:val="center"/>
              <w:rPr>
                <w:rFonts w:ascii="宋体" w:hAnsi="宋体" w:cs="宋体"/>
                <w:b/>
                <w:color w:val="000000"/>
                <w:kern w:val="0"/>
                <w:szCs w:val="21"/>
              </w:rPr>
            </w:pPr>
            <w:r w:rsidRPr="007655A8">
              <w:rPr>
                <w:rFonts w:ascii="宋体" w:hAnsi="宋体" w:cs="宋体" w:hint="eastAsia"/>
                <w:b/>
                <w:color w:val="000000"/>
                <w:kern w:val="0"/>
                <w:szCs w:val="21"/>
              </w:rPr>
              <w:t>数控雕铣机</w:t>
            </w:r>
          </w:p>
        </w:tc>
        <w:tc>
          <w:tcPr>
            <w:tcW w:w="998" w:type="pct"/>
            <w:shd w:val="clear" w:color="auto" w:fill="auto"/>
            <w:noWrap/>
            <w:vAlign w:val="center"/>
          </w:tcPr>
          <w:p w:rsidR="0071634E" w:rsidRPr="007655A8" w:rsidRDefault="0071634E" w:rsidP="0071634E">
            <w:pPr>
              <w:spacing w:line="360" w:lineRule="auto"/>
              <w:jc w:val="center"/>
              <w:rPr>
                <w:rFonts w:ascii="宋体" w:hAnsi="宋体"/>
                <w:szCs w:val="21"/>
              </w:rPr>
            </w:pPr>
            <w:r w:rsidRPr="007655A8">
              <w:rPr>
                <w:rFonts w:ascii="宋体" w:hAnsi="宋体" w:cs="宋体" w:hint="eastAsia"/>
                <w:color w:val="000000"/>
                <w:kern w:val="0"/>
                <w:szCs w:val="21"/>
              </w:rPr>
              <w:t>宁波市凯博数控机械有限公司</w:t>
            </w:r>
          </w:p>
        </w:tc>
        <w:tc>
          <w:tcPr>
            <w:tcW w:w="915"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cs="宋体" w:hint="eastAsia"/>
                <w:color w:val="000000"/>
                <w:kern w:val="0"/>
                <w:szCs w:val="21"/>
              </w:rPr>
              <w:t>数控雕铣机</w:t>
            </w:r>
          </w:p>
        </w:tc>
        <w:tc>
          <w:tcPr>
            <w:tcW w:w="1497" w:type="pct"/>
            <w:shd w:val="clear" w:color="auto" w:fill="auto"/>
            <w:vAlign w:val="center"/>
          </w:tcPr>
          <w:p w:rsidR="0071634E" w:rsidRPr="007655A8" w:rsidRDefault="0071634E" w:rsidP="0071634E">
            <w:pPr>
              <w:spacing w:line="360" w:lineRule="auto"/>
              <w:rPr>
                <w:rFonts w:ascii="宋体" w:hAnsi="宋体" w:cs="宋体"/>
                <w:color w:val="000000"/>
                <w:kern w:val="0"/>
                <w:szCs w:val="21"/>
              </w:rPr>
            </w:pPr>
            <w:r w:rsidRPr="007655A8">
              <w:rPr>
                <w:rFonts w:ascii="宋体" w:hAnsi="宋体" w:cs="宋体" w:hint="eastAsia"/>
                <w:color w:val="000000"/>
                <w:kern w:val="0"/>
                <w:szCs w:val="21"/>
              </w:rPr>
              <w:t>•自主研发、设计、生产的数控雕铣机被评为宁波名牌产品</w:t>
            </w:r>
          </w:p>
          <w:p w:rsidR="0071634E" w:rsidRPr="007655A8" w:rsidRDefault="0071634E" w:rsidP="0071634E">
            <w:pPr>
              <w:spacing w:line="360" w:lineRule="auto"/>
              <w:rPr>
                <w:rFonts w:ascii="宋体" w:hAnsi="宋体"/>
                <w:szCs w:val="21"/>
              </w:rPr>
            </w:pPr>
            <w:r w:rsidRPr="007655A8">
              <w:rPr>
                <w:rFonts w:ascii="宋体" w:hAnsi="宋体" w:cs="宋体" w:hint="eastAsia"/>
                <w:color w:val="000000"/>
                <w:kern w:val="0"/>
                <w:szCs w:val="21"/>
              </w:rPr>
              <w:t>•销售国内</w:t>
            </w:r>
            <w:r w:rsidRPr="007655A8">
              <w:rPr>
                <w:rFonts w:ascii="宋体" w:hAnsi="宋体" w:cs="宋体" w:hint="eastAsia"/>
                <w:b/>
                <w:color w:val="000000"/>
                <w:kern w:val="0"/>
                <w:szCs w:val="21"/>
              </w:rPr>
              <w:t>第</w:t>
            </w:r>
            <w:r w:rsidRPr="007655A8">
              <w:rPr>
                <w:rFonts w:ascii="宋体" w:hAnsi="宋体" w:hint="eastAsia"/>
                <w:b/>
                <w:szCs w:val="21"/>
              </w:rPr>
              <w:t>3</w:t>
            </w:r>
          </w:p>
        </w:tc>
        <w:tc>
          <w:tcPr>
            <w:tcW w:w="861"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w:t>
            </w:r>
          </w:p>
        </w:tc>
      </w:tr>
      <w:tr w:rsidR="0071634E" w:rsidRPr="007655A8" w:rsidTr="0071634E">
        <w:trPr>
          <w:trHeight w:val="615"/>
        </w:trPr>
        <w:tc>
          <w:tcPr>
            <w:tcW w:w="729" w:type="pct"/>
            <w:vMerge/>
            <w:vAlign w:val="center"/>
          </w:tcPr>
          <w:p w:rsidR="0071634E" w:rsidRPr="007655A8" w:rsidRDefault="0071634E" w:rsidP="0071634E">
            <w:pPr>
              <w:spacing w:line="360" w:lineRule="auto"/>
              <w:jc w:val="center"/>
              <w:rPr>
                <w:rFonts w:ascii="宋体" w:hAnsi="宋体" w:cs="宋体"/>
                <w:b/>
                <w:color w:val="000000"/>
                <w:kern w:val="0"/>
                <w:szCs w:val="21"/>
              </w:rPr>
            </w:pPr>
          </w:p>
        </w:tc>
        <w:tc>
          <w:tcPr>
            <w:tcW w:w="998" w:type="pct"/>
            <w:shd w:val="clear" w:color="auto" w:fill="auto"/>
            <w:noWrap/>
            <w:vAlign w:val="center"/>
          </w:tcPr>
          <w:p w:rsidR="0071634E" w:rsidRPr="007655A8" w:rsidRDefault="0071634E" w:rsidP="0071634E">
            <w:pPr>
              <w:spacing w:line="360" w:lineRule="auto"/>
              <w:jc w:val="center"/>
              <w:rPr>
                <w:rFonts w:ascii="宋体" w:hAnsi="宋体"/>
                <w:szCs w:val="21"/>
              </w:rPr>
            </w:pPr>
            <w:r w:rsidRPr="007655A8">
              <w:rPr>
                <w:rFonts w:ascii="宋体" w:hAnsi="宋体" w:cs="宋体" w:hint="eastAsia"/>
                <w:color w:val="000000"/>
                <w:kern w:val="0"/>
                <w:szCs w:val="21"/>
              </w:rPr>
              <w:t>宁波市立捷数控机床有限公司</w:t>
            </w:r>
          </w:p>
        </w:tc>
        <w:tc>
          <w:tcPr>
            <w:tcW w:w="915"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cs="宋体" w:hint="eastAsia"/>
                <w:color w:val="000000"/>
                <w:kern w:val="0"/>
                <w:szCs w:val="21"/>
              </w:rPr>
              <w:t>全自动雕铣机</w:t>
            </w:r>
          </w:p>
        </w:tc>
        <w:tc>
          <w:tcPr>
            <w:tcW w:w="1497"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w:t>
            </w:r>
          </w:p>
        </w:tc>
        <w:tc>
          <w:tcPr>
            <w:tcW w:w="861"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w:t>
            </w:r>
          </w:p>
        </w:tc>
      </w:tr>
      <w:tr w:rsidR="0071634E" w:rsidRPr="007655A8" w:rsidTr="0071634E">
        <w:trPr>
          <w:trHeight w:val="615"/>
        </w:trPr>
        <w:tc>
          <w:tcPr>
            <w:tcW w:w="729" w:type="pct"/>
            <w:vMerge w:val="restart"/>
            <w:vAlign w:val="center"/>
          </w:tcPr>
          <w:p w:rsidR="0071634E" w:rsidRPr="007655A8" w:rsidRDefault="0071634E" w:rsidP="0071634E">
            <w:pPr>
              <w:widowControl/>
              <w:spacing w:line="360" w:lineRule="auto"/>
              <w:jc w:val="center"/>
              <w:rPr>
                <w:rFonts w:ascii="宋体" w:hAnsi="宋体" w:cs="宋体"/>
                <w:b/>
                <w:color w:val="000000"/>
                <w:kern w:val="0"/>
                <w:szCs w:val="21"/>
              </w:rPr>
            </w:pPr>
            <w:r w:rsidRPr="007655A8">
              <w:rPr>
                <w:rFonts w:ascii="宋体" w:hAnsi="宋体" w:cs="宋体" w:hint="eastAsia"/>
                <w:b/>
                <w:color w:val="000000"/>
                <w:kern w:val="0"/>
                <w:szCs w:val="21"/>
              </w:rPr>
              <w:t>加工中心</w:t>
            </w:r>
          </w:p>
        </w:tc>
        <w:tc>
          <w:tcPr>
            <w:tcW w:w="998" w:type="pct"/>
            <w:shd w:val="clear" w:color="auto" w:fill="auto"/>
            <w:noWrap/>
            <w:vAlign w:val="center"/>
          </w:tcPr>
          <w:p w:rsidR="0071634E" w:rsidRPr="007655A8" w:rsidRDefault="0071634E" w:rsidP="0071634E">
            <w:pPr>
              <w:widowControl/>
              <w:spacing w:line="360" w:lineRule="auto"/>
              <w:jc w:val="center"/>
              <w:rPr>
                <w:rFonts w:ascii="宋体" w:hAnsi="宋体"/>
                <w:kern w:val="24"/>
                <w:szCs w:val="21"/>
              </w:rPr>
            </w:pPr>
            <w:r w:rsidRPr="007655A8">
              <w:rPr>
                <w:rFonts w:ascii="宋体" w:hAnsi="宋体" w:cs="宋体" w:hint="eastAsia"/>
                <w:color w:val="000000"/>
                <w:kern w:val="0"/>
                <w:szCs w:val="21"/>
              </w:rPr>
              <w:t>宁波海天精工股份有限公司</w:t>
            </w:r>
          </w:p>
        </w:tc>
        <w:tc>
          <w:tcPr>
            <w:tcW w:w="915"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立式加工中心</w:t>
            </w:r>
          </w:p>
        </w:tc>
        <w:tc>
          <w:tcPr>
            <w:tcW w:w="1497" w:type="pct"/>
            <w:shd w:val="clear" w:color="auto" w:fill="auto"/>
            <w:vAlign w:val="center"/>
          </w:tcPr>
          <w:p w:rsidR="0071634E" w:rsidRPr="007655A8" w:rsidRDefault="0071634E" w:rsidP="0071634E">
            <w:pPr>
              <w:widowControl/>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•研发成功了</w:t>
            </w:r>
            <w:r w:rsidRPr="007655A8">
              <w:rPr>
                <w:rFonts w:ascii="宋体" w:hAnsi="宋体" w:cs="宋体" w:hint="eastAsia"/>
                <w:color w:val="000000"/>
                <w:kern w:val="0"/>
                <w:szCs w:val="21"/>
              </w:rPr>
              <w:t>HTM-DF160</w:t>
            </w:r>
            <w:r w:rsidRPr="007655A8">
              <w:rPr>
                <w:rFonts w:ascii="宋体" w:hAnsi="宋体" w:cs="宋体" w:hint="eastAsia"/>
                <w:color w:val="000000"/>
                <w:kern w:val="0"/>
                <w:szCs w:val="21"/>
              </w:rPr>
              <w:t>落地镗加工中心、</w:t>
            </w:r>
            <w:r w:rsidRPr="007655A8">
              <w:rPr>
                <w:rFonts w:ascii="宋体" w:hAnsi="宋体" w:cs="宋体" w:hint="eastAsia"/>
                <w:color w:val="000000"/>
                <w:kern w:val="0"/>
                <w:szCs w:val="21"/>
              </w:rPr>
              <w:t>HTM-35</w:t>
            </w:r>
            <w:r w:rsidRPr="007655A8">
              <w:rPr>
                <w:rFonts w:ascii="宋体" w:hAnsi="宋体" w:cs="宋体" w:hint="eastAsia"/>
                <w:color w:val="000000"/>
                <w:kern w:val="0"/>
                <w:szCs w:val="21"/>
              </w:rPr>
              <w:t>系列龙门五面体加工中心等中高档数控设备</w:t>
            </w:r>
          </w:p>
        </w:tc>
        <w:tc>
          <w:tcPr>
            <w:tcW w:w="861"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r>
      <w:tr w:rsidR="0071634E" w:rsidRPr="007655A8" w:rsidTr="0071634E">
        <w:trPr>
          <w:trHeight w:val="615"/>
        </w:trPr>
        <w:tc>
          <w:tcPr>
            <w:tcW w:w="729" w:type="pct"/>
            <w:vMerge/>
            <w:vAlign w:val="center"/>
          </w:tcPr>
          <w:p w:rsidR="0071634E" w:rsidRPr="007655A8" w:rsidRDefault="0071634E" w:rsidP="0071634E">
            <w:pPr>
              <w:widowControl/>
              <w:spacing w:line="360" w:lineRule="auto"/>
              <w:jc w:val="center"/>
              <w:rPr>
                <w:rFonts w:ascii="宋体" w:hAnsi="宋体" w:cs="宋体"/>
                <w:color w:val="000000"/>
                <w:kern w:val="0"/>
                <w:szCs w:val="21"/>
              </w:rPr>
            </w:pPr>
          </w:p>
        </w:tc>
        <w:tc>
          <w:tcPr>
            <w:tcW w:w="998" w:type="pct"/>
            <w:shd w:val="clear" w:color="auto" w:fill="auto"/>
            <w:noWrap/>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宁波金凯机床制造有限公司</w:t>
            </w:r>
          </w:p>
        </w:tc>
        <w:tc>
          <w:tcPr>
            <w:tcW w:w="915"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龙门加工中心、立式加工中心机光机</w:t>
            </w:r>
          </w:p>
        </w:tc>
        <w:tc>
          <w:tcPr>
            <w:tcW w:w="1497" w:type="pct"/>
            <w:shd w:val="clear" w:color="auto" w:fill="auto"/>
            <w:vAlign w:val="center"/>
          </w:tcPr>
          <w:p w:rsidR="0071634E" w:rsidRPr="007655A8" w:rsidRDefault="0071634E" w:rsidP="0071634E">
            <w:pPr>
              <w:widowControl/>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w:t>
            </w:r>
            <w:r w:rsidRPr="007655A8">
              <w:rPr>
                <w:rFonts w:ascii="宋体" w:hAnsi="宋体" w:cs="宋体" w:hint="eastAsia"/>
                <w:color w:val="000000"/>
                <w:kern w:val="0"/>
                <w:szCs w:val="21"/>
              </w:rPr>
              <w:t>T</w:t>
            </w:r>
            <w:smartTag w:uri="urn:schemas-microsoft-com:office:smarttags" w:element="chmetcnv">
              <w:smartTagPr>
                <w:attr w:name="TCSC" w:val="0"/>
                <w:attr w:name="NumberType" w:val="1"/>
                <w:attr w:name="Negative" w:val="False"/>
                <w:attr w:name="HasSpace" w:val="False"/>
                <w:attr w:name="SourceValue" w:val="640"/>
                <w:attr w:name="UnitName" w:val="l"/>
              </w:smartTagPr>
              <w:r w:rsidRPr="007655A8">
                <w:rPr>
                  <w:rFonts w:ascii="宋体" w:hAnsi="宋体" w:cs="宋体" w:hint="eastAsia"/>
                  <w:color w:val="000000"/>
                  <w:kern w:val="0"/>
                  <w:szCs w:val="21"/>
                </w:rPr>
                <w:t>640L</w:t>
              </w:r>
            </w:smartTag>
            <w:r w:rsidRPr="007655A8">
              <w:rPr>
                <w:rFonts w:ascii="宋体" w:hAnsi="宋体" w:cs="宋体" w:hint="eastAsia"/>
                <w:color w:val="000000"/>
                <w:kern w:val="0"/>
                <w:szCs w:val="21"/>
              </w:rPr>
              <w:t>数控立式加工中心机光机系列产业化</w:t>
            </w:r>
          </w:p>
        </w:tc>
        <w:tc>
          <w:tcPr>
            <w:tcW w:w="861"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r>
      <w:tr w:rsidR="0071634E" w:rsidRPr="007655A8" w:rsidTr="0071634E">
        <w:trPr>
          <w:trHeight w:val="615"/>
        </w:trPr>
        <w:tc>
          <w:tcPr>
            <w:tcW w:w="729" w:type="pct"/>
            <w:vMerge/>
            <w:vAlign w:val="center"/>
          </w:tcPr>
          <w:p w:rsidR="0071634E" w:rsidRPr="007655A8" w:rsidRDefault="0071634E" w:rsidP="0071634E">
            <w:pPr>
              <w:widowControl/>
              <w:spacing w:line="360" w:lineRule="auto"/>
              <w:jc w:val="center"/>
              <w:rPr>
                <w:rFonts w:ascii="宋体" w:hAnsi="宋体" w:cs="宋体"/>
                <w:color w:val="000000"/>
                <w:kern w:val="0"/>
                <w:szCs w:val="21"/>
              </w:rPr>
            </w:pPr>
          </w:p>
        </w:tc>
        <w:tc>
          <w:tcPr>
            <w:tcW w:w="998" w:type="pct"/>
            <w:shd w:val="clear" w:color="auto" w:fill="auto"/>
            <w:noWrap/>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宁波市凯博数控机械有限公司</w:t>
            </w:r>
          </w:p>
        </w:tc>
        <w:tc>
          <w:tcPr>
            <w:tcW w:w="915"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龙门加工中心</w:t>
            </w:r>
          </w:p>
        </w:tc>
        <w:tc>
          <w:tcPr>
            <w:tcW w:w="1497"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c>
          <w:tcPr>
            <w:tcW w:w="861"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r>
      <w:tr w:rsidR="0071634E" w:rsidRPr="007655A8" w:rsidTr="0071634E">
        <w:trPr>
          <w:trHeight w:val="615"/>
        </w:trPr>
        <w:tc>
          <w:tcPr>
            <w:tcW w:w="729" w:type="pct"/>
            <w:vMerge w:val="restart"/>
            <w:vAlign w:val="center"/>
          </w:tcPr>
          <w:p w:rsidR="0071634E" w:rsidRPr="007655A8" w:rsidRDefault="0071634E" w:rsidP="0071634E">
            <w:pPr>
              <w:spacing w:line="360" w:lineRule="auto"/>
              <w:jc w:val="center"/>
              <w:rPr>
                <w:rFonts w:ascii="宋体" w:hAnsi="宋体" w:cs="宋体"/>
                <w:b/>
                <w:color w:val="000000"/>
                <w:kern w:val="0"/>
                <w:szCs w:val="21"/>
              </w:rPr>
            </w:pPr>
            <w:r w:rsidRPr="007655A8">
              <w:rPr>
                <w:rFonts w:ascii="宋体" w:hAnsi="宋体" w:cs="宋体" w:hint="eastAsia"/>
                <w:b/>
                <w:color w:val="000000"/>
                <w:kern w:val="0"/>
                <w:szCs w:val="21"/>
              </w:rPr>
              <w:t>其他</w:t>
            </w:r>
          </w:p>
        </w:tc>
        <w:tc>
          <w:tcPr>
            <w:tcW w:w="998" w:type="pct"/>
            <w:shd w:val="clear" w:color="auto" w:fill="auto"/>
            <w:noWrap/>
            <w:vAlign w:val="center"/>
          </w:tcPr>
          <w:p w:rsidR="0071634E" w:rsidRPr="007655A8" w:rsidRDefault="0071634E" w:rsidP="0071634E">
            <w:pPr>
              <w:spacing w:line="360" w:lineRule="auto"/>
              <w:jc w:val="center"/>
              <w:rPr>
                <w:rFonts w:ascii="宋体" w:hAnsi="宋体"/>
                <w:szCs w:val="21"/>
              </w:rPr>
            </w:pPr>
            <w:r w:rsidRPr="007655A8">
              <w:rPr>
                <w:rFonts w:ascii="宋体" w:hAnsi="宋体" w:cs="宋体" w:hint="eastAsia"/>
                <w:color w:val="000000"/>
                <w:kern w:val="0"/>
                <w:szCs w:val="21"/>
              </w:rPr>
              <w:t>宁波海天精工股份有限公司</w:t>
            </w:r>
          </w:p>
        </w:tc>
        <w:tc>
          <w:tcPr>
            <w:tcW w:w="915"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cs="宋体" w:hint="eastAsia"/>
                <w:color w:val="000000"/>
                <w:kern w:val="0"/>
                <w:szCs w:val="21"/>
              </w:rPr>
              <w:t>龙门镗铣、大型卧式镗铣床</w:t>
            </w:r>
          </w:p>
        </w:tc>
        <w:tc>
          <w:tcPr>
            <w:tcW w:w="1497" w:type="pct"/>
            <w:shd w:val="clear" w:color="auto" w:fill="auto"/>
            <w:vAlign w:val="center"/>
          </w:tcPr>
          <w:p w:rsidR="0071634E" w:rsidRPr="007655A8" w:rsidRDefault="0071634E" w:rsidP="0071634E">
            <w:pPr>
              <w:spacing w:line="360" w:lineRule="auto"/>
              <w:rPr>
                <w:rFonts w:ascii="宋体" w:hAnsi="宋体"/>
                <w:szCs w:val="21"/>
              </w:rPr>
            </w:pPr>
            <w:r w:rsidRPr="007655A8">
              <w:rPr>
                <w:rFonts w:ascii="宋体" w:hAnsi="宋体" w:cs="宋体" w:hint="eastAsia"/>
                <w:color w:val="000000"/>
                <w:kern w:val="0"/>
                <w:szCs w:val="21"/>
              </w:rPr>
              <w:t>•成功研发的中高档数控机床产品已超过</w:t>
            </w:r>
            <w:r w:rsidRPr="007655A8">
              <w:rPr>
                <w:rFonts w:ascii="宋体" w:hAnsi="宋体" w:cs="宋体" w:hint="eastAsia"/>
                <w:color w:val="000000"/>
                <w:kern w:val="0"/>
                <w:szCs w:val="21"/>
              </w:rPr>
              <w:t>280</w:t>
            </w:r>
            <w:r w:rsidRPr="007655A8">
              <w:rPr>
                <w:rFonts w:ascii="宋体" w:hAnsi="宋体" w:cs="宋体" w:hint="eastAsia"/>
                <w:color w:val="000000"/>
                <w:kern w:val="0"/>
                <w:szCs w:val="21"/>
              </w:rPr>
              <w:t>多个品种</w:t>
            </w:r>
          </w:p>
        </w:tc>
        <w:tc>
          <w:tcPr>
            <w:tcW w:w="861"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w:t>
            </w:r>
          </w:p>
        </w:tc>
      </w:tr>
      <w:tr w:rsidR="0071634E" w:rsidRPr="007655A8" w:rsidTr="0071634E">
        <w:trPr>
          <w:trHeight w:val="615"/>
        </w:trPr>
        <w:tc>
          <w:tcPr>
            <w:tcW w:w="729" w:type="pct"/>
            <w:vMerge/>
            <w:vAlign w:val="center"/>
          </w:tcPr>
          <w:p w:rsidR="0071634E" w:rsidRPr="007655A8" w:rsidRDefault="0071634E" w:rsidP="0071634E">
            <w:pPr>
              <w:spacing w:line="360" w:lineRule="auto"/>
              <w:jc w:val="center"/>
              <w:rPr>
                <w:rFonts w:ascii="宋体" w:hAnsi="宋体" w:cs="宋体"/>
                <w:color w:val="000000"/>
                <w:kern w:val="0"/>
                <w:szCs w:val="21"/>
              </w:rPr>
            </w:pPr>
          </w:p>
        </w:tc>
        <w:tc>
          <w:tcPr>
            <w:tcW w:w="998" w:type="pct"/>
            <w:shd w:val="clear" w:color="auto" w:fill="auto"/>
            <w:noWrap/>
            <w:vAlign w:val="center"/>
          </w:tcPr>
          <w:p w:rsidR="0071634E" w:rsidRPr="007655A8" w:rsidRDefault="0071634E" w:rsidP="0071634E">
            <w:pPr>
              <w:spacing w:line="360" w:lineRule="auto"/>
              <w:jc w:val="center"/>
              <w:rPr>
                <w:rFonts w:ascii="宋体" w:hAnsi="宋体"/>
                <w:szCs w:val="21"/>
              </w:rPr>
            </w:pPr>
            <w:r w:rsidRPr="007655A8">
              <w:rPr>
                <w:rFonts w:ascii="宋体" w:hAnsi="宋体" w:cs="宋体" w:hint="eastAsia"/>
                <w:color w:val="000000"/>
                <w:kern w:val="0"/>
                <w:szCs w:val="21"/>
              </w:rPr>
              <w:t>宁波耀发数控机床制造有限公司</w:t>
            </w:r>
          </w:p>
        </w:tc>
        <w:tc>
          <w:tcPr>
            <w:tcW w:w="915"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cs="宋体" w:hint="eastAsia"/>
                <w:color w:val="000000"/>
                <w:kern w:val="0"/>
                <w:szCs w:val="21"/>
              </w:rPr>
              <w:t>数控铣床</w:t>
            </w:r>
          </w:p>
        </w:tc>
        <w:tc>
          <w:tcPr>
            <w:tcW w:w="1497"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w:t>
            </w:r>
          </w:p>
        </w:tc>
        <w:tc>
          <w:tcPr>
            <w:tcW w:w="861"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w:t>
            </w:r>
          </w:p>
        </w:tc>
      </w:tr>
      <w:tr w:rsidR="0071634E" w:rsidRPr="007655A8" w:rsidTr="0071634E">
        <w:trPr>
          <w:trHeight w:val="615"/>
        </w:trPr>
        <w:tc>
          <w:tcPr>
            <w:tcW w:w="729" w:type="pct"/>
            <w:vMerge/>
            <w:vAlign w:val="center"/>
          </w:tcPr>
          <w:p w:rsidR="0071634E" w:rsidRPr="007655A8" w:rsidRDefault="0071634E" w:rsidP="0071634E">
            <w:pPr>
              <w:widowControl/>
              <w:spacing w:line="360" w:lineRule="auto"/>
              <w:jc w:val="center"/>
              <w:rPr>
                <w:rFonts w:ascii="宋体" w:hAnsi="宋体" w:cs="宋体"/>
                <w:b/>
                <w:color w:val="000000"/>
                <w:kern w:val="0"/>
                <w:szCs w:val="21"/>
              </w:rPr>
            </w:pPr>
          </w:p>
        </w:tc>
        <w:tc>
          <w:tcPr>
            <w:tcW w:w="998" w:type="pct"/>
            <w:shd w:val="clear" w:color="auto" w:fill="auto"/>
            <w:noWrap/>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宁波金凤焊割机械制造有限公司</w:t>
            </w:r>
          </w:p>
        </w:tc>
        <w:tc>
          <w:tcPr>
            <w:tcW w:w="915"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数控切割机、数控激光切割机、焊接专机</w:t>
            </w:r>
          </w:p>
        </w:tc>
        <w:tc>
          <w:tcPr>
            <w:tcW w:w="1497"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c>
          <w:tcPr>
            <w:tcW w:w="861" w:type="pct"/>
            <w:shd w:val="clear" w:color="auto" w:fill="auto"/>
            <w:vAlign w:val="center"/>
          </w:tcPr>
          <w:p w:rsidR="0071634E" w:rsidRPr="007655A8" w:rsidRDefault="0071634E" w:rsidP="0071634E">
            <w:pPr>
              <w:widowControl/>
              <w:spacing w:line="360" w:lineRule="auto"/>
              <w:jc w:val="left"/>
              <w:rPr>
                <w:rFonts w:ascii="宋体" w:hAnsi="宋体" w:cs="宋体"/>
                <w:b/>
                <w:color w:val="000000"/>
                <w:kern w:val="0"/>
                <w:szCs w:val="21"/>
              </w:rPr>
            </w:pPr>
            <w:r w:rsidRPr="007655A8">
              <w:rPr>
                <w:rFonts w:ascii="宋体" w:hAnsi="宋体" w:cs="宋体" w:hint="eastAsia"/>
                <w:b/>
                <w:color w:val="000000"/>
                <w:kern w:val="0"/>
                <w:szCs w:val="21"/>
              </w:rPr>
              <w:t>建筑领域：</w:t>
            </w:r>
          </w:p>
          <w:p w:rsidR="0071634E" w:rsidRPr="007655A8" w:rsidRDefault="0071634E" w:rsidP="0071634E">
            <w:pPr>
              <w:widowControl/>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中建钢构、中冶天工</w:t>
            </w:r>
          </w:p>
        </w:tc>
      </w:tr>
      <w:tr w:rsidR="0071634E" w:rsidRPr="007655A8" w:rsidTr="0071634E">
        <w:trPr>
          <w:trHeight w:val="615"/>
        </w:trPr>
        <w:tc>
          <w:tcPr>
            <w:tcW w:w="729" w:type="pct"/>
            <w:vMerge/>
            <w:vAlign w:val="center"/>
          </w:tcPr>
          <w:p w:rsidR="0071634E" w:rsidRPr="007655A8" w:rsidRDefault="0071634E" w:rsidP="0071634E">
            <w:pPr>
              <w:widowControl/>
              <w:spacing w:line="360" w:lineRule="auto"/>
              <w:jc w:val="center"/>
              <w:rPr>
                <w:rFonts w:ascii="宋体" w:hAnsi="宋体" w:cs="宋体"/>
                <w:color w:val="000000"/>
                <w:kern w:val="0"/>
                <w:szCs w:val="21"/>
              </w:rPr>
            </w:pPr>
          </w:p>
        </w:tc>
        <w:tc>
          <w:tcPr>
            <w:tcW w:w="998" w:type="pct"/>
            <w:shd w:val="clear" w:color="auto" w:fill="auto"/>
            <w:noWrap/>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宁波盛正机电有限公司</w:t>
            </w:r>
          </w:p>
        </w:tc>
        <w:tc>
          <w:tcPr>
            <w:tcW w:w="915"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数控线切割机床</w:t>
            </w:r>
          </w:p>
        </w:tc>
        <w:tc>
          <w:tcPr>
            <w:tcW w:w="1497"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c>
          <w:tcPr>
            <w:tcW w:w="861"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r>
      <w:tr w:rsidR="0071634E" w:rsidRPr="007655A8" w:rsidTr="0071634E">
        <w:trPr>
          <w:trHeight w:val="363"/>
        </w:trPr>
        <w:tc>
          <w:tcPr>
            <w:tcW w:w="5000" w:type="pct"/>
            <w:gridSpan w:val="5"/>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color w:val="000000"/>
                <w:kern w:val="0"/>
                <w:szCs w:val="21"/>
              </w:rPr>
              <w:t>……</w:t>
            </w:r>
          </w:p>
        </w:tc>
      </w:tr>
    </w:tbl>
    <w:p w:rsidR="0071634E" w:rsidRPr="007655A8" w:rsidRDefault="0071634E" w:rsidP="0071634E">
      <w:pPr>
        <w:spacing w:line="360" w:lineRule="auto"/>
        <w:ind w:firstLineChars="200" w:firstLine="600"/>
        <w:rPr>
          <w:rFonts w:ascii="宋体" w:hAnsi="宋体"/>
          <w:bCs/>
          <w:sz w:val="30"/>
          <w:szCs w:val="30"/>
        </w:rPr>
      </w:pPr>
    </w:p>
    <w:p w:rsidR="0071634E" w:rsidRPr="007655A8" w:rsidRDefault="0071634E" w:rsidP="0071634E">
      <w:pPr>
        <w:spacing w:line="360" w:lineRule="auto"/>
        <w:ind w:firstLineChars="200" w:firstLine="600"/>
        <w:rPr>
          <w:rFonts w:ascii="宋体" w:hAnsi="宋体"/>
          <w:b/>
          <w:sz w:val="30"/>
          <w:szCs w:val="30"/>
        </w:rPr>
      </w:pPr>
      <w:r w:rsidRPr="007655A8">
        <w:rPr>
          <w:rFonts w:ascii="宋体" w:hAnsi="宋体" w:hint="eastAsia"/>
          <w:b/>
          <w:sz w:val="30"/>
          <w:szCs w:val="30"/>
        </w:rPr>
        <w:t>2</w:t>
      </w:r>
      <w:r w:rsidRPr="007655A8">
        <w:rPr>
          <w:rFonts w:ascii="宋体" w:hAnsi="宋体" w:hint="eastAsia"/>
          <w:b/>
          <w:sz w:val="30"/>
          <w:szCs w:val="30"/>
        </w:rPr>
        <w:t>、机器人</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宁波机器人初步形成机械手、工业机器人、服务机器人、特种机器人以及机器人伺服控制系统产业链式发展格局。依托伟立、江宸、大正等已有机器人企业及均胜、慈星、韵升等新进驻者，目前工业机器人已形成较强竞争力。</w:t>
      </w:r>
      <w:r w:rsidRPr="00B722E0">
        <w:rPr>
          <w:rFonts w:ascii="仿宋" w:eastAsia="仿宋" w:hAnsi="仿宋"/>
          <w:sz w:val="28"/>
          <w:szCs w:val="28"/>
        </w:rPr>
        <w:t xml:space="preserve"> </w:t>
      </w:r>
    </w:p>
    <w:p w:rsidR="0071634E" w:rsidRPr="007655A8" w:rsidRDefault="0071634E" w:rsidP="0071634E">
      <w:pPr>
        <w:tabs>
          <w:tab w:val="left" w:pos="1485"/>
        </w:tabs>
        <w:spacing w:line="360" w:lineRule="auto"/>
        <w:jc w:val="center"/>
        <w:rPr>
          <w:rFonts w:ascii="宋体" w:hAnsi="宋体"/>
          <w:sz w:val="30"/>
          <w:szCs w:val="30"/>
        </w:rPr>
      </w:pPr>
      <w:r w:rsidRPr="007655A8">
        <w:rPr>
          <w:rFonts w:ascii="宋体" w:hAnsi="宋体"/>
          <w:noProof/>
        </w:rPr>
        <mc:AlternateContent>
          <mc:Choice Requires="wps">
            <w:drawing>
              <wp:anchor distT="0" distB="0" distL="114300" distR="114300" simplePos="0" relativeHeight="251672576" behindDoc="0" locked="0" layoutInCell="1" allowOverlap="1">
                <wp:simplePos x="0" y="0"/>
                <wp:positionH relativeFrom="column">
                  <wp:posOffset>2178050</wp:posOffset>
                </wp:positionH>
                <wp:positionV relativeFrom="paragraph">
                  <wp:posOffset>932815</wp:posOffset>
                </wp:positionV>
                <wp:extent cx="862330" cy="334010"/>
                <wp:effectExtent l="0" t="0" r="13970" b="27940"/>
                <wp:wrapNone/>
                <wp:docPr id="85" name="矩形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62330" cy="334010"/>
                        </a:xfrm>
                        <a:prstGeom prst="rect">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ABCF79" id="矩形 85" o:spid="_x0000_s1026" style="position:absolute;left:0;text-align:left;margin-left:171.5pt;margin-top:73.45pt;width:67.9pt;height:26.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" filled="f" strokecolor="red">
                <v:path arrowok="t"/>
              </v:rect>
            </w:pict>
          </mc:Fallback>
        </mc:AlternateContent>
      </w:r>
      <w:r w:rsidRPr="007655A8">
        <w:rPr>
          <w:rFonts w:ascii="宋体" w:hAnsi="宋体"/>
          <w:noProof/>
        </w:rPr>
        <mc:AlternateContent>
          <mc:Choice Requires="wps">
            <w:drawing>
              <wp:anchor distT="0" distB="0" distL="114300" distR="114300" simplePos="0" relativeHeight="251671552" behindDoc="0" locked="0" layoutInCell="1" allowOverlap="1">
                <wp:simplePos x="0" y="0"/>
                <wp:positionH relativeFrom="column">
                  <wp:posOffset>689610</wp:posOffset>
                </wp:positionH>
                <wp:positionV relativeFrom="paragraph">
                  <wp:posOffset>920115</wp:posOffset>
                </wp:positionV>
                <wp:extent cx="773430" cy="334010"/>
                <wp:effectExtent l="0" t="0" r="26670" b="27940"/>
                <wp:wrapNone/>
                <wp:docPr id="84" name="矩形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3430" cy="334010"/>
                        </a:xfrm>
                        <a:prstGeom prst="rect">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28AFF" id="矩形 84" o:spid="_x0000_s1026" style="position:absolute;left:0;text-align:left;margin-left:54.3pt;margin-top:72.45pt;width:60.9pt;height:26.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" filled="f" strokecolor="red">
                <v:path arrowok="t"/>
              </v:rect>
            </w:pict>
          </mc:Fallback>
        </mc:AlternateContent>
      </w:r>
      <w:r w:rsidRPr="007655A8">
        <w:rPr>
          <w:rFonts w:ascii="宋体" w:hAnsi="宋体"/>
          <w:noProof/>
        </w:rPr>
        <w:drawing>
          <wp:inline distT="0" distB="0" distL="0" distR="0">
            <wp:extent cx="4572000" cy="2103120"/>
            <wp:effectExtent l="19050" t="19050" r="19050" b="1143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72000" cy="2103120"/>
                    </a:xfrm>
                    <a:prstGeom prst="rect">
                      <a:avLst/>
                    </a:prstGeom>
                    <a:noFill/>
                    <a:ln w="9525" cmpd="sng">
                      <a:solidFill>
                        <a:srgbClr val="000000"/>
                      </a:solidFill>
                      <a:miter lim="800000"/>
                      <a:headEnd/>
                      <a:tailEnd/>
                    </a:ln>
                    <a:effectLst/>
                  </pic:spPr>
                </pic:pic>
              </a:graphicData>
            </a:graphic>
          </wp:inline>
        </w:drawing>
      </w:r>
    </w:p>
    <w:p w:rsidR="0071634E" w:rsidRPr="007655A8" w:rsidRDefault="0071634E" w:rsidP="0071634E">
      <w:pPr>
        <w:tabs>
          <w:tab w:val="left" w:pos="1485"/>
        </w:tabs>
        <w:spacing w:line="360" w:lineRule="auto"/>
        <w:jc w:val="center"/>
        <w:rPr>
          <w:rFonts w:ascii="宋体" w:hAnsi="宋体"/>
          <w:b/>
          <w:sz w:val="28"/>
          <w:szCs w:val="28"/>
        </w:rPr>
      </w:pPr>
      <w:r w:rsidRPr="007655A8">
        <w:rPr>
          <w:rFonts w:ascii="宋体" w:hAnsi="宋体"/>
          <w:b/>
          <w:sz w:val="28"/>
          <w:szCs w:val="28"/>
        </w:rPr>
        <w:t>图</w:t>
      </w:r>
      <w:smartTag w:uri="urn:schemas-microsoft-com:office:smarttags" w:element="chsdate">
        <w:smartTagPr>
          <w:attr w:name="IsROCDate" w:val="False"/>
          <w:attr w:name="IsLunarDate" w:val="False"/>
          <w:attr w:name="Day" w:val="2"/>
          <w:attr w:name="Month" w:val="1"/>
          <w:attr w:name="Year" w:val="2002"/>
        </w:smartTagPr>
        <w:r w:rsidRPr="007655A8">
          <w:rPr>
            <w:rFonts w:ascii="宋体" w:hAnsi="宋体" w:hint="eastAsia"/>
            <w:b/>
            <w:sz w:val="28"/>
            <w:szCs w:val="28"/>
          </w:rPr>
          <w:t>2-1-2</w:t>
        </w:r>
      </w:smartTag>
      <w:r w:rsidRPr="007655A8">
        <w:rPr>
          <w:rFonts w:ascii="宋体" w:hAnsi="宋体"/>
          <w:b/>
          <w:sz w:val="28"/>
          <w:szCs w:val="28"/>
        </w:rPr>
        <w:t>：</w:t>
      </w:r>
      <w:r w:rsidRPr="007655A8">
        <w:rPr>
          <w:rFonts w:ascii="宋体" w:hAnsi="宋体" w:hint="eastAsia"/>
          <w:b/>
          <w:sz w:val="28"/>
          <w:szCs w:val="28"/>
        </w:rPr>
        <w:t>机器人组成及分类</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——机械手。产品主要为注塑机机械手、冲床机械手、金属加工专用机械手等，其中，伟立与德国TUV莱茵合作技术研发，已成功生产注塑机专用机械手和金属加工行业机械手；世控研发生产的注塑机</w:t>
      </w:r>
      <w:r w:rsidRPr="00B722E0">
        <w:rPr>
          <w:rFonts w:ascii="仿宋" w:eastAsia="仿宋" w:hAnsi="仿宋" w:hint="eastAsia"/>
          <w:sz w:val="28"/>
          <w:szCs w:val="28"/>
        </w:rPr>
        <w:lastRenderedPageBreak/>
        <w:t>专用机械手已成功应用于海天、敏孚、中新塑料等注塑机企业；大正工业机器人是全国最早生产数控机床送料机械手的企业之一。此外，机械手领域集聚广强、华狮智能等一批海外留学人才创办的技术领先型企业。</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工业机器人。产品主要包括汽车制造机器人、纺织服装机器人、家电行业机器人、数控机床机器人等，依托企业收购机器人相关企业及与国外公司技术合作，目前，汽车制造机器人、纺织服装机器人、数控机床机器人等产品已崭露头角。其中，均胜普瑞跨国收购德国机器人公司IMA，成功研发生产汽车制造机器人，已成为博格华纳、苏斯帕等全球知名企业的供应商，跻身全球汽车工业机器人细分市场第一梯队；慈星股份收购的固高科技是机器人控制领域领先企业，进军机器人产业链上游研发环节，成功研发全球首创机器人智能对目缝合系统；宁波大正通过与国际知名机器人企业瑞典ABB公司技术合作，成功开发服务于数控机床上下料的六轴机器人应用系统。</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其他机器人。目前，宁波服务机器人、特种机器人处于起步阶段，拥有GQY视讯、克林斯曼等少数企业。其中，GQY视讯公司布局医疗用机器人、安防机器人等特种机器人及家庭服务机器人；克林斯曼生产扫地机器人等小型家庭服务机器人。</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机器人系统。包括伺服控制系统、集成系统等，其中，浙江柏同机器人科技股份有限公司自主研发的六关节机器人伺服控制系统填补国内空白；宁波智畅机器人系统有限公司自主开发“交互式机器人柔性加工系统”，处于国际领先地位。（详见附录一）</w:t>
      </w:r>
    </w:p>
    <w:p w:rsidR="0071634E" w:rsidRPr="007655A8" w:rsidRDefault="0071634E" w:rsidP="0071634E">
      <w:pPr>
        <w:spacing w:line="360" w:lineRule="auto"/>
        <w:jc w:val="center"/>
        <w:rPr>
          <w:rFonts w:ascii="宋体" w:hAnsi="宋体"/>
          <w:b/>
          <w:sz w:val="28"/>
          <w:szCs w:val="28"/>
        </w:rPr>
      </w:pPr>
      <w:r w:rsidRPr="007655A8">
        <w:rPr>
          <w:rFonts w:ascii="宋体" w:hAnsi="宋体"/>
          <w:b/>
          <w:sz w:val="28"/>
          <w:szCs w:val="28"/>
        </w:rPr>
        <w:lastRenderedPageBreak/>
        <w:t>表</w:t>
      </w:r>
      <w:r w:rsidRPr="007655A8">
        <w:rPr>
          <w:rFonts w:ascii="宋体" w:hAnsi="宋体" w:hint="eastAsia"/>
          <w:b/>
          <w:sz w:val="28"/>
          <w:szCs w:val="28"/>
        </w:rPr>
        <w:t>：机器人</w:t>
      </w:r>
      <w:r w:rsidRPr="007655A8">
        <w:rPr>
          <w:rFonts w:ascii="宋体" w:hAnsi="宋体"/>
          <w:b/>
          <w:sz w:val="28"/>
          <w:szCs w:val="28"/>
        </w:rPr>
        <w:t>领域</w:t>
      </w:r>
      <w:r w:rsidRPr="007655A8">
        <w:rPr>
          <w:rFonts w:ascii="宋体" w:hAnsi="宋体" w:hint="eastAsia"/>
          <w:b/>
          <w:sz w:val="28"/>
          <w:szCs w:val="28"/>
        </w:rPr>
        <w:t>代表</w:t>
      </w:r>
      <w:r w:rsidRPr="007655A8">
        <w:rPr>
          <w:rFonts w:ascii="宋体" w:hAnsi="宋体"/>
          <w:b/>
          <w:sz w:val="28"/>
          <w:szCs w:val="28"/>
        </w:rPr>
        <w:t>企业</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9"/>
        <w:gridCol w:w="1958"/>
        <w:gridCol w:w="1931"/>
        <w:gridCol w:w="1958"/>
        <w:gridCol w:w="1540"/>
      </w:tblGrid>
      <w:tr w:rsidR="0071634E" w:rsidRPr="007655A8" w:rsidTr="0071634E">
        <w:trPr>
          <w:trHeight w:val="724"/>
        </w:trPr>
        <w:tc>
          <w:tcPr>
            <w:tcW w:w="547" w:type="pct"/>
            <w:shd w:val="clear" w:color="auto" w:fill="8DB3E2"/>
            <w:vAlign w:val="center"/>
          </w:tcPr>
          <w:p w:rsidR="0071634E" w:rsidRPr="007655A8" w:rsidRDefault="0071634E" w:rsidP="0071634E">
            <w:pPr>
              <w:widowControl/>
              <w:spacing w:line="360" w:lineRule="auto"/>
              <w:jc w:val="center"/>
              <w:rPr>
                <w:rFonts w:ascii="宋体" w:hAnsi="宋体" w:cs="宋体"/>
                <w:b/>
                <w:color w:val="000000"/>
                <w:kern w:val="0"/>
                <w:sz w:val="24"/>
              </w:rPr>
            </w:pPr>
            <w:r w:rsidRPr="007655A8">
              <w:rPr>
                <w:rFonts w:ascii="宋体" w:hAnsi="宋体" w:cs="宋体" w:hint="eastAsia"/>
                <w:b/>
                <w:color w:val="000000"/>
                <w:kern w:val="0"/>
                <w:sz w:val="24"/>
              </w:rPr>
              <w:t>产品类型</w:t>
            </w:r>
          </w:p>
        </w:tc>
        <w:tc>
          <w:tcPr>
            <w:tcW w:w="1180" w:type="pct"/>
            <w:shd w:val="clear" w:color="auto" w:fill="8DB3E2"/>
            <w:noWrap/>
            <w:vAlign w:val="center"/>
          </w:tcPr>
          <w:p w:rsidR="0071634E" w:rsidRPr="007655A8" w:rsidRDefault="0071634E" w:rsidP="0071634E">
            <w:pPr>
              <w:widowControl/>
              <w:spacing w:line="360" w:lineRule="auto"/>
              <w:jc w:val="center"/>
              <w:rPr>
                <w:rFonts w:ascii="宋体" w:hAnsi="宋体" w:cs="宋体"/>
                <w:b/>
                <w:color w:val="000000"/>
                <w:kern w:val="0"/>
                <w:sz w:val="24"/>
              </w:rPr>
            </w:pPr>
            <w:r w:rsidRPr="007655A8">
              <w:rPr>
                <w:rFonts w:ascii="宋体" w:hAnsi="宋体" w:cs="宋体" w:hint="eastAsia"/>
                <w:b/>
                <w:color w:val="000000"/>
                <w:kern w:val="0"/>
                <w:sz w:val="24"/>
              </w:rPr>
              <w:t>代表企业</w:t>
            </w:r>
          </w:p>
        </w:tc>
        <w:tc>
          <w:tcPr>
            <w:tcW w:w="1164" w:type="pct"/>
            <w:shd w:val="clear" w:color="auto" w:fill="8DB3E2"/>
            <w:vAlign w:val="center"/>
          </w:tcPr>
          <w:p w:rsidR="0071634E" w:rsidRPr="007655A8" w:rsidRDefault="0071634E" w:rsidP="0071634E">
            <w:pPr>
              <w:widowControl/>
              <w:spacing w:line="360" w:lineRule="auto"/>
              <w:jc w:val="center"/>
              <w:rPr>
                <w:rFonts w:ascii="宋体" w:hAnsi="宋体" w:cs="宋体"/>
                <w:b/>
                <w:color w:val="000000"/>
                <w:kern w:val="0"/>
                <w:sz w:val="24"/>
              </w:rPr>
            </w:pPr>
            <w:r w:rsidRPr="007655A8">
              <w:rPr>
                <w:rFonts w:ascii="宋体" w:hAnsi="宋体" w:cs="宋体" w:hint="eastAsia"/>
                <w:b/>
                <w:color w:val="000000"/>
                <w:kern w:val="0"/>
                <w:sz w:val="24"/>
              </w:rPr>
              <w:t>主要产品</w:t>
            </w:r>
          </w:p>
        </w:tc>
        <w:tc>
          <w:tcPr>
            <w:tcW w:w="1180" w:type="pct"/>
            <w:shd w:val="clear" w:color="auto" w:fill="8DB3E2"/>
            <w:vAlign w:val="center"/>
          </w:tcPr>
          <w:p w:rsidR="0071634E" w:rsidRPr="007655A8" w:rsidRDefault="0071634E" w:rsidP="0071634E">
            <w:pPr>
              <w:widowControl/>
              <w:spacing w:line="360" w:lineRule="auto"/>
              <w:jc w:val="center"/>
              <w:rPr>
                <w:rFonts w:ascii="宋体" w:hAnsi="宋体" w:cs="宋体"/>
                <w:b/>
                <w:color w:val="000000"/>
                <w:kern w:val="0"/>
                <w:sz w:val="24"/>
              </w:rPr>
            </w:pPr>
            <w:r w:rsidRPr="007655A8">
              <w:rPr>
                <w:rFonts w:ascii="宋体" w:hAnsi="宋体" w:cs="宋体" w:hint="eastAsia"/>
                <w:b/>
                <w:color w:val="000000"/>
                <w:kern w:val="0"/>
                <w:sz w:val="24"/>
              </w:rPr>
              <w:t>市场</w:t>
            </w:r>
            <w:r w:rsidRPr="007655A8">
              <w:rPr>
                <w:rFonts w:ascii="宋体" w:hAnsi="宋体" w:cs="宋体" w:hint="eastAsia"/>
                <w:b/>
                <w:color w:val="000000"/>
                <w:kern w:val="0"/>
                <w:sz w:val="24"/>
              </w:rPr>
              <w:t>/</w:t>
            </w:r>
            <w:r w:rsidRPr="007655A8">
              <w:rPr>
                <w:rFonts w:ascii="宋体" w:hAnsi="宋体" w:cs="宋体" w:hint="eastAsia"/>
                <w:b/>
                <w:color w:val="000000"/>
                <w:kern w:val="0"/>
                <w:sz w:val="24"/>
              </w:rPr>
              <w:t>技术水平</w:t>
            </w:r>
          </w:p>
        </w:tc>
        <w:tc>
          <w:tcPr>
            <w:tcW w:w="928" w:type="pct"/>
            <w:shd w:val="clear" w:color="auto" w:fill="8DB3E2"/>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hint="eastAsia"/>
                <w:b/>
                <w:sz w:val="24"/>
              </w:rPr>
              <w:t>配套情况</w:t>
            </w:r>
          </w:p>
        </w:tc>
      </w:tr>
      <w:tr w:rsidR="0071634E" w:rsidRPr="007655A8" w:rsidTr="0071634E">
        <w:trPr>
          <w:trHeight w:val="615"/>
        </w:trPr>
        <w:tc>
          <w:tcPr>
            <w:tcW w:w="547" w:type="pct"/>
            <w:vMerge w:val="restart"/>
            <w:vAlign w:val="center"/>
          </w:tcPr>
          <w:p w:rsidR="0071634E" w:rsidRPr="007655A8" w:rsidRDefault="0071634E" w:rsidP="0071634E">
            <w:pPr>
              <w:widowControl/>
              <w:spacing w:line="360" w:lineRule="auto"/>
              <w:jc w:val="center"/>
              <w:rPr>
                <w:rFonts w:ascii="宋体" w:hAnsi="宋体" w:cs="宋体"/>
                <w:b/>
                <w:color w:val="000000"/>
                <w:kern w:val="0"/>
                <w:szCs w:val="21"/>
              </w:rPr>
            </w:pPr>
            <w:r w:rsidRPr="007655A8">
              <w:rPr>
                <w:rFonts w:ascii="宋体" w:hAnsi="宋体" w:cs="宋体" w:hint="eastAsia"/>
                <w:b/>
                <w:color w:val="000000"/>
                <w:kern w:val="0"/>
                <w:szCs w:val="21"/>
              </w:rPr>
              <w:t>机械手</w:t>
            </w:r>
          </w:p>
        </w:tc>
        <w:tc>
          <w:tcPr>
            <w:tcW w:w="1180" w:type="pct"/>
            <w:shd w:val="clear" w:color="auto" w:fill="auto"/>
            <w:noWrap/>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宁波伟立机器人科技有限公司</w:t>
            </w:r>
          </w:p>
        </w:tc>
        <w:tc>
          <w:tcPr>
            <w:tcW w:w="1164"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M</w:t>
            </w:r>
            <w:r w:rsidRPr="007655A8">
              <w:rPr>
                <w:rFonts w:ascii="宋体" w:hAnsi="宋体" w:cs="宋体" w:hint="eastAsia"/>
                <w:color w:val="000000"/>
                <w:kern w:val="0"/>
                <w:szCs w:val="21"/>
              </w:rPr>
              <w:t>型机械手、</w:t>
            </w:r>
            <w:r w:rsidRPr="007655A8">
              <w:rPr>
                <w:rFonts w:ascii="宋体" w:hAnsi="宋体" w:cs="宋体" w:hint="eastAsia"/>
                <w:color w:val="000000"/>
                <w:kern w:val="0"/>
                <w:szCs w:val="21"/>
              </w:rPr>
              <w:t>U</w:t>
            </w:r>
            <w:r w:rsidRPr="007655A8">
              <w:rPr>
                <w:rFonts w:ascii="宋体" w:hAnsi="宋体" w:cs="宋体" w:hint="eastAsia"/>
                <w:color w:val="000000"/>
                <w:kern w:val="0"/>
                <w:szCs w:val="21"/>
              </w:rPr>
              <w:t>型侧取机械手、</w:t>
            </w:r>
            <w:r w:rsidRPr="007655A8">
              <w:rPr>
                <w:rFonts w:ascii="宋体" w:hAnsi="宋体" w:cs="宋体" w:hint="eastAsia"/>
                <w:color w:val="000000"/>
                <w:kern w:val="0"/>
                <w:szCs w:val="21"/>
              </w:rPr>
              <w:t>V</w:t>
            </w:r>
            <w:r w:rsidRPr="007655A8">
              <w:rPr>
                <w:rFonts w:ascii="宋体" w:hAnsi="宋体" w:cs="宋体" w:hint="eastAsia"/>
                <w:color w:val="000000"/>
                <w:kern w:val="0"/>
                <w:szCs w:val="21"/>
              </w:rPr>
              <w:t>型侧取机械手</w:t>
            </w:r>
          </w:p>
        </w:tc>
        <w:tc>
          <w:tcPr>
            <w:tcW w:w="1180" w:type="pct"/>
            <w:shd w:val="clear" w:color="auto" w:fill="auto"/>
            <w:vAlign w:val="center"/>
          </w:tcPr>
          <w:p w:rsidR="0071634E" w:rsidRPr="007655A8" w:rsidRDefault="0071634E" w:rsidP="0071634E">
            <w:pPr>
              <w:widowControl/>
              <w:spacing w:line="360" w:lineRule="auto"/>
              <w:rPr>
                <w:rFonts w:ascii="宋体" w:hAnsi="宋体" w:cs="宋体"/>
                <w:color w:val="000000"/>
                <w:kern w:val="0"/>
                <w:szCs w:val="21"/>
              </w:rPr>
            </w:pPr>
            <w:r w:rsidRPr="007655A8">
              <w:rPr>
                <w:rFonts w:ascii="宋体" w:hAnsi="宋体" w:cs="宋体" w:hint="eastAsia"/>
                <w:color w:val="000000"/>
                <w:kern w:val="0"/>
                <w:szCs w:val="21"/>
              </w:rPr>
              <w:t>•研发了基于物联网技术的工业机器人，替代人工提高了注塑企业的生产效率与安全性</w:t>
            </w:r>
          </w:p>
          <w:p w:rsidR="0071634E" w:rsidRPr="007655A8" w:rsidRDefault="0071634E" w:rsidP="0071634E">
            <w:pPr>
              <w:widowControl/>
              <w:spacing w:line="360" w:lineRule="auto"/>
              <w:rPr>
                <w:rFonts w:ascii="宋体" w:hAnsi="宋体" w:cs="宋体"/>
                <w:color w:val="000000"/>
                <w:kern w:val="0"/>
                <w:szCs w:val="21"/>
              </w:rPr>
            </w:pPr>
            <w:r w:rsidRPr="007655A8">
              <w:rPr>
                <w:rFonts w:ascii="宋体" w:hAnsi="宋体" w:cs="宋体" w:hint="eastAsia"/>
                <w:color w:val="000000"/>
                <w:kern w:val="0"/>
                <w:szCs w:val="21"/>
              </w:rPr>
              <w:t>•与德国</w:t>
            </w:r>
            <w:r w:rsidRPr="007655A8">
              <w:rPr>
                <w:rFonts w:ascii="宋体" w:hAnsi="宋体" w:cs="宋体" w:hint="eastAsia"/>
                <w:color w:val="000000"/>
                <w:kern w:val="0"/>
                <w:szCs w:val="21"/>
              </w:rPr>
              <w:t>TUV</w:t>
            </w:r>
            <w:r w:rsidRPr="007655A8">
              <w:rPr>
                <w:rFonts w:ascii="宋体" w:hAnsi="宋体" w:cs="宋体" w:hint="eastAsia"/>
                <w:color w:val="000000"/>
                <w:kern w:val="0"/>
                <w:szCs w:val="21"/>
              </w:rPr>
              <w:t>莱茵合作优化产品和升级，通过</w:t>
            </w:r>
            <w:r w:rsidRPr="007655A8">
              <w:rPr>
                <w:rFonts w:ascii="宋体" w:hAnsi="宋体" w:cs="宋体" w:hint="eastAsia"/>
                <w:color w:val="000000"/>
                <w:kern w:val="0"/>
                <w:szCs w:val="21"/>
              </w:rPr>
              <w:t>CE</w:t>
            </w:r>
            <w:r w:rsidRPr="007655A8">
              <w:rPr>
                <w:rFonts w:ascii="宋体" w:hAnsi="宋体" w:cs="宋体" w:hint="eastAsia"/>
                <w:color w:val="000000"/>
                <w:kern w:val="0"/>
                <w:szCs w:val="21"/>
              </w:rPr>
              <w:t>和</w:t>
            </w:r>
            <w:r w:rsidRPr="007655A8">
              <w:rPr>
                <w:rFonts w:ascii="宋体" w:hAnsi="宋体" w:cs="宋体" w:hint="eastAsia"/>
                <w:color w:val="000000"/>
                <w:kern w:val="0"/>
                <w:szCs w:val="21"/>
              </w:rPr>
              <w:t>UL</w:t>
            </w:r>
            <w:r w:rsidRPr="007655A8">
              <w:rPr>
                <w:rFonts w:ascii="宋体" w:hAnsi="宋体" w:cs="宋体" w:hint="eastAsia"/>
                <w:color w:val="000000"/>
                <w:kern w:val="0"/>
                <w:szCs w:val="21"/>
              </w:rPr>
              <w:t>认证</w:t>
            </w:r>
          </w:p>
        </w:tc>
        <w:tc>
          <w:tcPr>
            <w:tcW w:w="928"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r>
      <w:tr w:rsidR="0071634E" w:rsidRPr="007655A8" w:rsidTr="0071634E">
        <w:trPr>
          <w:trHeight w:val="204"/>
        </w:trPr>
        <w:tc>
          <w:tcPr>
            <w:tcW w:w="547" w:type="pct"/>
            <w:vMerge/>
            <w:vAlign w:val="center"/>
          </w:tcPr>
          <w:p w:rsidR="0071634E" w:rsidRPr="007655A8" w:rsidRDefault="0071634E" w:rsidP="0071634E">
            <w:pPr>
              <w:widowControl/>
              <w:spacing w:line="360" w:lineRule="auto"/>
              <w:jc w:val="center"/>
              <w:rPr>
                <w:rFonts w:ascii="宋体" w:hAnsi="宋体" w:cs="宋体"/>
                <w:color w:val="000000"/>
                <w:kern w:val="0"/>
                <w:szCs w:val="21"/>
              </w:rPr>
            </w:pPr>
          </w:p>
        </w:tc>
        <w:tc>
          <w:tcPr>
            <w:tcW w:w="1180" w:type="pct"/>
            <w:shd w:val="clear" w:color="auto" w:fill="auto"/>
            <w:noWrap/>
            <w:vAlign w:val="center"/>
          </w:tcPr>
          <w:p w:rsidR="0071634E" w:rsidRPr="007655A8" w:rsidRDefault="0071634E" w:rsidP="0071634E">
            <w:pPr>
              <w:widowControl/>
              <w:spacing w:line="360" w:lineRule="auto"/>
              <w:jc w:val="center"/>
              <w:rPr>
                <w:rFonts w:ascii="宋体" w:hAnsi="宋体"/>
                <w:kern w:val="24"/>
                <w:szCs w:val="21"/>
              </w:rPr>
            </w:pPr>
            <w:r w:rsidRPr="007655A8">
              <w:rPr>
                <w:rFonts w:ascii="宋体" w:hAnsi="宋体" w:cs="宋体" w:hint="eastAsia"/>
                <w:color w:val="000000"/>
                <w:kern w:val="0"/>
                <w:szCs w:val="21"/>
              </w:rPr>
              <w:t>宁波世控自动化科技有限公司</w:t>
            </w:r>
          </w:p>
        </w:tc>
        <w:tc>
          <w:tcPr>
            <w:tcW w:w="1164"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注塑机专用机械手</w:t>
            </w:r>
          </w:p>
        </w:tc>
        <w:tc>
          <w:tcPr>
            <w:tcW w:w="1180" w:type="pct"/>
            <w:shd w:val="clear" w:color="auto" w:fill="auto"/>
            <w:vAlign w:val="center"/>
          </w:tcPr>
          <w:p w:rsidR="0071634E" w:rsidRPr="007655A8" w:rsidRDefault="0071634E" w:rsidP="0071634E">
            <w:pPr>
              <w:widowControl/>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•高新技术企业</w:t>
            </w:r>
          </w:p>
        </w:tc>
        <w:tc>
          <w:tcPr>
            <w:tcW w:w="928" w:type="pct"/>
            <w:shd w:val="clear" w:color="auto" w:fill="auto"/>
            <w:vAlign w:val="center"/>
          </w:tcPr>
          <w:p w:rsidR="0071634E" w:rsidRPr="007655A8" w:rsidRDefault="0071634E" w:rsidP="0071634E">
            <w:pPr>
              <w:widowControl/>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与海天、威铖国际、敏孚、中新塑料、</w:t>
            </w:r>
            <w:r w:rsidRPr="007655A8">
              <w:rPr>
                <w:rFonts w:ascii="宋体" w:hAnsi="宋体" w:cs="宋体" w:hint="eastAsia"/>
                <w:color w:val="000000"/>
                <w:kern w:val="0"/>
                <w:szCs w:val="21"/>
              </w:rPr>
              <w:t>BEIFA</w:t>
            </w:r>
            <w:r w:rsidRPr="007655A8">
              <w:rPr>
                <w:rFonts w:ascii="宋体" w:hAnsi="宋体" w:cs="宋体" w:hint="eastAsia"/>
                <w:color w:val="000000"/>
                <w:kern w:val="0"/>
                <w:szCs w:val="21"/>
              </w:rPr>
              <w:t>建立配套关系</w:t>
            </w:r>
          </w:p>
        </w:tc>
      </w:tr>
      <w:tr w:rsidR="0071634E" w:rsidRPr="007655A8" w:rsidTr="0071634E">
        <w:trPr>
          <w:trHeight w:val="204"/>
        </w:trPr>
        <w:tc>
          <w:tcPr>
            <w:tcW w:w="547" w:type="pct"/>
            <w:vMerge/>
            <w:vAlign w:val="center"/>
          </w:tcPr>
          <w:p w:rsidR="0071634E" w:rsidRPr="007655A8" w:rsidRDefault="0071634E" w:rsidP="0071634E">
            <w:pPr>
              <w:widowControl/>
              <w:spacing w:line="360" w:lineRule="auto"/>
              <w:jc w:val="center"/>
              <w:rPr>
                <w:rFonts w:ascii="宋体" w:hAnsi="宋体" w:cs="宋体"/>
                <w:color w:val="000000"/>
                <w:kern w:val="0"/>
                <w:szCs w:val="21"/>
              </w:rPr>
            </w:pPr>
          </w:p>
        </w:tc>
        <w:tc>
          <w:tcPr>
            <w:tcW w:w="1180" w:type="pct"/>
            <w:shd w:val="clear" w:color="auto" w:fill="auto"/>
            <w:noWrap/>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宁波海天驱动有限公司</w:t>
            </w:r>
          </w:p>
        </w:tc>
        <w:tc>
          <w:tcPr>
            <w:tcW w:w="1164"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注塑机专用机械手</w:t>
            </w:r>
          </w:p>
        </w:tc>
        <w:tc>
          <w:tcPr>
            <w:tcW w:w="1180" w:type="pct"/>
            <w:shd w:val="clear" w:color="auto" w:fill="auto"/>
            <w:vAlign w:val="center"/>
          </w:tcPr>
          <w:p w:rsidR="0071634E" w:rsidRPr="007655A8" w:rsidRDefault="0071634E" w:rsidP="0071634E">
            <w:pPr>
              <w:widowControl/>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•天驱动与世界最大机械手生产商日本星精机械（</w:t>
            </w:r>
            <w:r w:rsidRPr="007655A8">
              <w:rPr>
                <w:rFonts w:ascii="宋体" w:hAnsi="宋体" w:cs="宋体" w:hint="eastAsia"/>
                <w:color w:val="000000"/>
                <w:kern w:val="0"/>
                <w:szCs w:val="21"/>
              </w:rPr>
              <w:t>STAR</w:t>
            </w:r>
            <w:r w:rsidRPr="007655A8">
              <w:rPr>
                <w:rFonts w:ascii="宋体" w:hAnsi="宋体" w:cs="宋体" w:hint="eastAsia"/>
                <w:color w:val="000000"/>
                <w:kern w:val="0"/>
                <w:szCs w:val="21"/>
              </w:rPr>
              <w:t>）达成技术合作协议</w:t>
            </w:r>
          </w:p>
        </w:tc>
        <w:tc>
          <w:tcPr>
            <w:tcW w:w="928"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r>
      <w:tr w:rsidR="0071634E" w:rsidRPr="007655A8" w:rsidTr="0071634E">
        <w:trPr>
          <w:trHeight w:val="615"/>
        </w:trPr>
        <w:tc>
          <w:tcPr>
            <w:tcW w:w="547" w:type="pct"/>
            <w:vMerge/>
            <w:vAlign w:val="center"/>
          </w:tcPr>
          <w:p w:rsidR="0071634E" w:rsidRPr="007655A8" w:rsidRDefault="0071634E" w:rsidP="0071634E">
            <w:pPr>
              <w:widowControl/>
              <w:spacing w:line="360" w:lineRule="auto"/>
              <w:jc w:val="center"/>
              <w:rPr>
                <w:rFonts w:ascii="宋体" w:hAnsi="宋体" w:cs="宋体"/>
                <w:color w:val="000000"/>
                <w:kern w:val="0"/>
                <w:szCs w:val="21"/>
              </w:rPr>
            </w:pPr>
          </w:p>
        </w:tc>
        <w:tc>
          <w:tcPr>
            <w:tcW w:w="1180" w:type="pct"/>
            <w:shd w:val="clear" w:color="auto" w:fill="auto"/>
            <w:noWrap/>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宁波伊泽机器人有限公司</w:t>
            </w:r>
          </w:p>
        </w:tc>
        <w:tc>
          <w:tcPr>
            <w:tcW w:w="1164"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自动给料机械手、自动喷涂机械手、自动夹取机械手、智能多工位搬运机械手</w:t>
            </w:r>
          </w:p>
        </w:tc>
        <w:tc>
          <w:tcPr>
            <w:tcW w:w="1180" w:type="pct"/>
            <w:shd w:val="clear" w:color="auto" w:fill="auto"/>
            <w:vAlign w:val="center"/>
          </w:tcPr>
          <w:p w:rsidR="0071634E" w:rsidRPr="007655A8" w:rsidRDefault="0071634E" w:rsidP="0071634E">
            <w:pPr>
              <w:widowControl/>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•国家发明专利、实用新型专利及软件著作授权共计</w:t>
            </w:r>
            <w:r w:rsidRPr="007655A8">
              <w:rPr>
                <w:rFonts w:ascii="宋体" w:hAnsi="宋体" w:cs="宋体" w:hint="eastAsia"/>
                <w:color w:val="000000"/>
                <w:kern w:val="0"/>
                <w:szCs w:val="21"/>
              </w:rPr>
              <w:t>8</w:t>
            </w:r>
            <w:r w:rsidRPr="007655A8">
              <w:rPr>
                <w:rFonts w:ascii="宋体" w:hAnsi="宋体" w:cs="宋体" w:hint="eastAsia"/>
                <w:color w:val="000000"/>
                <w:kern w:val="0"/>
                <w:szCs w:val="21"/>
              </w:rPr>
              <w:t>项专利</w:t>
            </w:r>
          </w:p>
        </w:tc>
        <w:tc>
          <w:tcPr>
            <w:tcW w:w="928"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r>
      <w:tr w:rsidR="0071634E" w:rsidRPr="007655A8" w:rsidTr="0071634E">
        <w:trPr>
          <w:trHeight w:val="615"/>
        </w:trPr>
        <w:tc>
          <w:tcPr>
            <w:tcW w:w="547" w:type="pct"/>
            <w:vMerge/>
            <w:vAlign w:val="center"/>
          </w:tcPr>
          <w:p w:rsidR="0071634E" w:rsidRPr="007655A8" w:rsidRDefault="0071634E" w:rsidP="0071634E">
            <w:pPr>
              <w:widowControl/>
              <w:spacing w:line="360" w:lineRule="auto"/>
              <w:jc w:val="center"/>
              <w:rPr>
                <w:rFonts w:ascii="宋体" w:hAnsi="宋体" w:cs="宋体"/>
                <w:color w:val="000000"/>
                <w:kern w:val="0"/>
                <w:szCs w:val="21"/>
              </w:rPr>
            </w:pPr>
          </w:p>
        </w:tc>
        <w:tc>
          <w:tcPr>
            <w:tcW w:w="1180" w:type="pct"/>
            <w:shd w:val="clear" w:color="auto" w:fill="auto"/>
            <w:noWrap/>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宁波大正工业机器人技术有限公司</w:t>
            </w:r>
          </w:p>
        </w:tc>
        <w:tc>
          <w:tcPr>
            <w:tcW w:w="1164"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数控机床送料机械手、摆臂式机械手</w:t>
            </w:r>
          </w:p>
        </w:tc>
        <w:tc>
          <w:tcPr>
            <w:tcW w:w="1180" w:type="pct"/>
            <w:shd w:val="clear" w:color="auto" w:fill="auto"/>
            <w:vAlign w:val="center"/>
          </w:tcPr>
          <w:p w:rsidR="0071634E" w:rsidRPr="007655A8" w:rsidRDefault="0071634E" w:rsidP="0071634E">
            <w:pPr>
              <w:widowControl/>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•国内最早生产数控机床送料机械手的公司之一</w:t>
            </w:r>
          </w:p>
        </w:tc>
        <w:tc>
          <w:tcPr>
            <w:tcW w:w="928"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p>
        </w:tc>
      </w:tr>
      <w:tr w:rsidR="0071634E" w:rsidRPr="007655A8" w:rsidTr="0071634E">
        <w:trPr>
          <w:trHeight w:val="615"/>
        </w:trPr>
        <w:tc>
          <w:tcPr>
            <w:tcW w:w="547" w:type="pct"/>
            <w:vMerge/>
            <w:vAlign w:val="center"/>
          </w:tcPr>
          <w:p w:rsidR="0071634E" w:rsidRPr="007655A8" w:rsidRDefault="0071634E" w:rsidP="0071634E">
            <w:pPr>
              <w:widowControl/>
              <w:spacing w:line="360" w:lineRule="auto"/>
              <w:jc w:val="center"/>
              <w:rPr>
                <w:rFonts w:ascii="宋体" w:hAnsi="宋体" w:cs="宋体"/>
                <w:color w:val="000000"/>
                <w:kern w:val="0"/>
                <w:szCs w:val="21"/>
              </w:rPr>
            </w:pPr>
          </w:p>
        </w:tc>
        <w:tc>
          <w:tcPr>
            <w:tcW w:w="1180" w:type="pct"/>
            <w:shd w:val="clear" w:color="auto" w:fill="auto"/>
            <w:noWrap/>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宁波华狮智能科技有限公司</w:t>
            </w:r>
          </w:p>
        </w:tc>
        <w:tc>
          <w:tcPr>
            <w:tcW w:w="1164"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数控机械用机械手</w:t>
            </w:r>
          </w:p>
        </w:tc>
        <w:tc>
          <w:tcPr>
            <w:tcW w:w="1180" w:type="pct"/>
            <w:shd w:val="clear" w:color="auto" w:fill="auto"/>
            <w:vAlign w:val="center"/>
          </w:tcPr>
          <w:p w:rsidR="0071634E" w:rsidRPr="007655A8" w:rsidRDefault="0071634E" w:rsidP="0071634E">
            <w:pPr>
              <w:widowControl/>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•留英博士和中国科学院研究人员共同创办</w:t>
            </w:r>
          </w:p>
        </w:tc>
        <w:tc>
          <w:tcPr>
            <w:tcW w:w="928"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r>
      <w:tr w:rsidR="0071634E" w:rsidRPr="007655A8" w:rsidTr="0071634E">
        <w:trPr>
          <w:trHeight w:val="615"/>
        </w:trPr>
        <w:tc>
          <w:tcPr>
            <w:tcW w:w="547" w:type="pct"/>
            <w:vMerge w:val="restart"/>
            <w:vAlign w:val="center"/>
          </w:tcPr>
          <w:p w:rsidR="0071634E" w:rsidRPr="007655A8" w:rsidRDefault="0071634E" w:rsidP="0071634E">
            <w:pPr>
              <w:widowControl/>
              <w:spacing w:line="360" w:lineRule="auto"/>
              <w:jc w:val="center"/>
              <w:rPr>
                <w:rFonts w:ascii="宋体" w:hAnsi="宋体" w:cs="宋体"/>
                <w:b/>
                <w:color w:val="000000"/>
                <w:kern w:val="0"/>
                <w:szCs w:val="21"/>
              </w:rPr>
            </w:pPr>
            <w:r w:rsidRPr="007655A8">
              <w:rPr>
                <w:rFonts w:ascii="宋体" w:hAnsi="宋体" w:cs="宋体" w:hint="eastAsia"/>
                <w:b/>
                <w:color w:val="000000"/>
                <w:kern w:val="0"/>
                <w:szCs w:val="21"/>
              </w:rPr>
              <w:t>工业机器人</w:t>
            </w:r>
          </w:p>
        </w:tc>
        <w:tc>
          <w:tcPr>
            <w:tcW w:w="1180" w:type="pct"/>
            <w:shd w:val="clear" w:color="auto" w:fill="auto"/>
            <w:noWrap/>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宁波均胜普瑞工业自动化及机器人有限公司</w:t>
            </w:r>
          </w:p>
        </w:tc>
        <w:tc>
          <w:tcPr>
            <w:tcW w:w="1164"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汽车制造行业工业机器人与自动化装备</w:t>
            </w:r>
          </w:p>
        </w:tc>
        <w:tc>
          <w:tcPr>
            <w:tcW w:w="1180" w:type="pct"/>
            <w:shd w:val="clear" w:color="auto" w:fill="auto"/>
            <w:vAlign w:val="center"/>
          </w:tcPr>
          <w:p w:rsidR="0071634E" w:rsidRPr="007655A8" w:rsidRDefault="0071634E" w:rsidP="0071634E">
            <w:pPr>
              <w:widowControl/>
              <w:spacing w:line="360" w:lineRule="auto"/>
              <w:rPr>
                <w:rFonts w:ascii="宋体" w:hAnsi="宋体" w:cs="宋体"/>
                <w:color w:val="000000"/>
                <w:kern w:val="0"/>
                <w:szCs w:val="21"/>
              </w:rPr>
            </w:pPr>
            <w:r w:rsidRPr="007655A8">
              <w:rPr>
                <w:rFonts w:ascii="宋体" w:hAnsi="宋体" w:cs="宋体" w:hint="eastAsia"/>
                <w:color w:val="000000"/>
                <w:kern w:val="0"/>
                <w:szCs w:val="21"/>
              </w:rPr>
              <w:t>•电子工装设备设计及制造中心</w:t>
            </w:r>
          </w:p>
        </w:tc>
        <w:tc>
          <w:tcPr>
            <w:tcW w:w="928" w:type="pct"/>
            <w:shd w:val="clear" w:color="auto" w:fill="auto"/>
            <w:vAlign w:val="center"/>
          </w:tcPr>
          <w:p w:rsidR="0071634E" w:rsidRPr="007655A8" w:rsidRDefault="0071634E" w:rsidP="0071634E">
            <w:pPr>
              <w:widowControl/>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与博世、大陆、宝洁、罗氏制药和泰科电子等建立合作关系</w:t>
            </w:r>
          </w:p>
        </w:tc>
      </w:tr>
      <w:tr w:rsidR="0071634E" w:rsidRPr="007655A8" w:rsidTr="0071634E">
        <w:trPr>
          <w:trHeight w:val="615"/>
        </w:trPr>
        <w:tc>
          <w:tcPr>
            <w:tcW w:w="547" w:type="pct"/>
            <w:vMerge/>
            <w:vAlign w:val="center"/>
          </w:tcPr>
          <w:p w:rsidR="0071634E" w:rsidRPr="007655A8" w:rsidRDefault="0071634E" w:rsidP="0071634E">
            <w:pPr>
              <w:widowControl/>
              <w:spacing w:line="360" w:lineRule="auto"/>
              <w:jc w:val="center"/>
              <w:rPr>
                <w:rFonts w:ascii="宋体" w:hAnsi="宋体" w:cs="宋体"/>
                <w:color w:val="000000"/>
                <w:kern w:val="0"/>
                <w:szCs w:val="21"/>
              </w:rPr>
            </w:pPr>
          </w:p>
        </w:tc>
        <w:tc>
          <w:tcPr>
            <w:tcW w:w="1180" w:type="pct"/>
            <w:shd w:val="clear" w:color="auto" w:fill="auto"/>
            <w:noWrap/>
            <w:vAlign w:val="center"/>
          </w:tcPr>
          <w:p w:rsidR="0071634E" w:rsidRPr="007655A8" w:rsidRDefault="0071634E" w:rsidP="0071634E">
            <w:pPr>
              <w:widowControl/>
              <w:spacing w:line="360" w:lineRule="auto"/>
              <w:jc w:val="center"/>
              <w:rPr>
                <w:rFonts w:ascii="宋体" w:hAnsi="宋体"/>
                <w:kern w:val="24"/>
                <w:szCs w:val="21"/>
              </w:rPr>
            </w:pPr>
            <w:r w:rsidRPr="007655A8">
              <w:rPr>
                <w:rFonts w:ascii="宋体" w:hAnsi="宋体" w:cs="宋体" w:hint="eastAsia"/>
                <w:color w:val="000000"/>
                <w:kern w:val="0"/>
                <w:szCs w:val="21"/>
              </w:rPr>
              <w:t>宁波江宸智能装备股份有限公司</w:t>
            </w:r>
          </w:p>
        </w:tc>
        <w:tc>
          <w:tcPr>
            <w:tcW w:w="1164"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工业机器人、人工智能装备的研发及制造</w:t>
            </w:r>
          </w:p>
        </w:tc>
        <w:tc>
          <w:tcPr>
            <w:tcW w:w="1180" w:type="pct"/>
            <w:shd w:val="clear" w:color="auto" w:fill="auto"/>
            <w:vAlign w:val="center"/>
          </w:tcPr>
          <w:p w:rsidR="0071634E" w:rsidRPr="007655A8" w:rsidRDefault="0071634E" w:rsidP="0071634E">
            <w:pPr>
              <w:widowControl/>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•自主专利</w:t>
            </w:r>
            <w:r w:rsidRPr="007655A8">
              <w:rPr>
                <w:rFonts w:ascii="宋体" w:hAnsi="宋体" w:cs="宋体" w:hint="eastAsia"/>
                <w:color w:val="000000"/>
                <w:kern w:val="0"/>
                <w:szCs w:val="21"/>
              </w:rPr>
              <w:t>29</w:t>
            </w:r>
            <w:r w:rsidRPr="007655A8">
              <w:rPr>
                <w:rFonts w:ascii="宋体" w:hAnsi="宋体" w:cs="宋体" w:hint="eastAsia"/>
                <w:color w:val="000000"/>
                <w:kern w:val="0"/>
                <w:szCs w:val="21"/>
              </w:rPr>
              <w:t>项，软件著作权</w:t>
            </w:r>
            <w:r w:rsidRPr="007655A8">
              <w:rPr>
                <w:rFonts w:ascii="宋体" w:hAnsi="宋体" w:cs="宋体" w:hint="eastAsia"/>
                <w:color w:val="000000"/>
                <w:kern w:val="0"/>
                <w:szCs w:val="21"/>
              </w:rPr>
              <w:t>2</w:t>
            </w:r>
            <w:r w:rsidRPr="007655A8">
              <w:rPr>
                <w:rFonts w:ascii="宋体" w:hAnsi="宋体" w:cs="宋体" w:hint="eastAsia"/>
                <w:color w:val="000000"/>
                <w:kern w:val="0"/>
                <w:szCs w:val="21"/>
              </w:rPr>
              <w:t>项，</w:t>
            </w:r>
            <w:r w:rsidRPr="007655A8">
              <w:rPr>
                <w:rFonts w:ascii="宋体" w:hAnsi="宋体" w:cs="宋体" w:hint="eastAsia"/>
                <w:color w:val="000000"/>
                <w:kern w:val="0"/>
                <w:szCs w:val="21"/>
              </w:rPr>
              <w:t>6</w:t>
            </w:r>
            <w:r w:rsidRPr="007655A8">
              <w:rPr>
                <w:rFonts w:ascii="宋体" w:hAnsi="宋体" w:cs="宋体" w:hint="eastAsia"/>
                <w:color w:val="000000"/>
                <w:kern w:val="0"/>
                <w:szCs w:val="21"/>
              </w:rPr>
              <w:t>项发明专利</w:t>
            </w:r>
          </w:p>
        </w:tc>
        <w:tc>
          <w:tcPr>
            <w:tcW w:w="928" w:type="pct"/>
            <w:shd w:val="clear" w:color="auto" w:fill="auto"/>
            <w:vAlign w:val="center"/>
          </w:tcPr>
          <w:p w:rsidR="0071634E" w:rsidRPr="007655A8" w:rsidRDefault="0071634E" w:rsidP="0071634E">
            <w:pPr>
              <w:widowControl/>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与</w:t>
            </w:r>
            <w:r w:rsidRPr="007655A8">
              <w:rPr>
                <w:rFonts w:ascii="宋体" w:hAnsi="宋体" w:cs="宋体" w:hint="eastAsia"/>
                <w:color w:val="000000"/>
                <w:kern w:val="0"/>
                <w:szCs w:val="21"/>
              </w:rPr>
              <w:t>HENDRICKSON</w:t>
            </w:r>
            <w:r w:rsidRPr="007655A8">
              <w:rPr>
                <w:rFonts w:ascii="宋体" w:hAnsi="宋体" w:cs="宋体" w:hint="eastAsia"/>
                <w:color w:val="000000"/>
                <w:kern w:val="0"/>
                <w:szCs w:val="21"/>
              </w:rPr>
              <w:t>、</w:t>
            </w:r>
            <w:r w:rsidRPr="007655A8">
              <w:rPr>
                <w:rFonts w:ascii="宋体" w:hAnsi="宋体" w:cs="宋体" w:hint="eastAsia"/>
                <w:color w:val="000000"/>
                <w:kern w:val="0"/>
                <w:szCs w:val="21"/>
              </w:rPr>
              <w:t>SKF</w:t>
            </w:r>
            <w:r w:rsidRPr="007655A8">
              <w:rPr>
                <w:rFonts w:ascii="宋体" w:hAnsi="宋体" w:cs="宋体" w:hint="eastAsia"/>
                <w:color w:val="000000"/>
                <w:kern w:val="0"/>
                <w:szCs w:val="21"/>
              </w:rPr>
              <w:t>、</w:t>
            </w:r>
            <w:r w:rsidRPr="007655A8">
              <w:rPr>
                <w:rFonts w:ascii="宋体" w:hAnsi="宋体" w:cs="宋体" w:hint="eastAsia"/>
                <w:color w:val="000000"/>
                <w:kern w:val="0"/>
                <w:szCs w:val="21"/>
              </w:rPr>
              <w:t>GGB</w:t>
            </w:r>
            <w:r w:rsidRPr="007655A8">
              <w:rPr>
                <w:rFonts w:ascii="宋体" w:hAnsi="宋体" w:cs="宋体" w:hint="eastAsia"/>
                <w:color w:val="000000"/>
                <w:kern w:val="0"/>
                <w:szCs w:val="21"/>
              </w:rPr>
              <w:t>建立合作关系</w:t>
            </w:r>
          </w:p>
        </w:tc>
      </w:tr>
      <w:tr w:rsidR="0071634E" w:rsidRPr="007655A8" w:rsidTr="0071634E">
        <w:trPr>
          <w:trHeight w:val="615"/>
        </w:trPr>
        <w:tc>
          <w:tcPr>
            <w:tcW w:w="547" w:type="pct"/>
            <w:vMerge/>
            <w:vAlign w:val="center"/>
          </w:tcPr>
          <w:p w:rsidR="0071634E" w:rsidRPr="007655A8" w:rsidRDefault="0071634E" w:rsidP="0071634E">
            <w:pPr>
              <w:widowControl/>
              <w:spacing w:line="360" w:lineRule="auto"/>
              <w:jc w:val="center"/>
              <w:rPr>
                <w:rFonts w:ascii="宋体" w:hAnsi="宋体" w:cs="宋体"/>
                <w:color w:val="000000"/>
                <w:kern w:val="0"/>
                <w:szCs w:val="21"/>
              </w:rPr>
            </w:pPr>
          </w:p>
        </w:tc>
        <w:tc>
          <w:tcPr>
            <w:tcW w:w="1180" w:type="pct"/>
            <w:shd w:val="clear" w:color="auto" w:fill="auto"/>
            <w:noWrap/>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宁波慈星机器人技术有限公司</w:t>
            </w:r>
          </w:p>
        </w:tc>
        <w:tc>
          <w:tcPr>
            <w:tcW w:w="1164"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纺织服装行业机器人</w:t>
            </w:r>
          </w:p>
        </w:tc>
        <w:tc>
          <w:tcPr>
            <w:tcW w:w="1180"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c>
          <w:tcPr>
            <w:tcW w:w="928" w:type="pct"/>
            <w:shd w:val="clear" w:color="auto" w:fill="auto"/>
            <w:vAlign w:val="center"/>
          </w:tcPr>
          <w:p w:rsidR="0071634E" w:rsidRPr="007655A8" w:rsidRDefault="0071634E" w:rsidP="0071634E">
            <w:pPr>
              <w:widowControl/>
              <w:spacing w:line="360" w:lineRule="auto"/>
              <w:rPr>
                <w:rFonts w:ascii="宋体" w:hAnsi="宋体" w:cs="宋体"/>
                <w:color w:val="000000"/>
                <w:kern w:val="0"/>
                <w:szCs w:val="21"/>
              </w:rPr>
            </w:pPr>
            <w:r w:rsidRPr="007655A8">
              <w:rPr>
                <w:rFonts w:ascii="宋体" w:hAnsi="宋体" w:cs="宋体" w:hint="eastAsia"/>
                <w:color w:val="000000"/>
                <w:kern w:val="0"/>
                <w:szCs w:val="21"/>
              </w:rPr>
              <w:t>在瑞士的</w:t>
            </w:r>
            <w:r w:rsidRPr="007655A8">
              <w:rPr>
                <w:rFonts w:ascii="宋体" w:hAnsi="宋体" w:cs="宋体" w:hint="eastAsia"/>
                <w:color w:val="000000"/>
                <w:kern w:val="0"/>
                <w:szCs w:val="21"/>
              </w:rPr>
              <w:t>Vionnaz</w:t>
            </w:r>
            <w:r w:rsidRPr="007655A8">
              <w:rPr>
                <w:rFonts w:ascii="宋体" w:hAnsi="宋体" w:cs="宋体" w:hint="eastAsia"/>
                <w:color w:val="000000"/>
                <w:kern w:val="0"/>
                <w:szCs w:val="21"/>
              </w:rPr>
              <w:t>及意大利的</w:t>
            </w:r>
            <w:r w:rsidRPr="007655A8">
              <w:rPr>
                <w:rFonts w:ascii="宋体" w:hAnsi="宋体" w:cs="宋体" w:hint="eastAsia"/>
                <w:color w:val="000000"/>
                <w:kern w:val="0"/>
                <w:szCs w:val="21"/>
              </w:rPr>
              <w:t>Mirandola</w:t>
            </w:r>
            <w:r w:rsidRPr="007655A8">
              <w:rPr>
                <w:rFonts w:ascii="宋体" w:hAnsi="宋体" w:cs="宋体" w:hint="eastAsia"/>
                <w:color w:val="000000"/>
                <w:kern w:val="0"/>
                <w:szCs w:val="21"/>
              </w:rPr>
              <w:t>设有全球协同研发中心</w:t>
            </w:r>
          </w:p>
        </w:tc>
      </w:tr>
      <w:tr w:rsidR="0071634E" w:rsidRPr="007655A8" w:rsidTr="0071634E">
        <w:trPr>
          <w:trHeight w:val="615"/>
        </w:trPr>
        <w:tc>
          <w:tcPr>
            <w:tcW w:w="547" w:type="pct"/>
            <w:vMerge/>
            <w:vAlign w:val="center"/>
          </w:tcPr>
          <w:p w:rsidR="0071634E" w:rsidRPr="007655A8" w:rsidRDefault="0071634E" w:rsidP="0071634E">
            <w:pPr>
              <w:widowControl/>
              <w:spacing w:line="360" w:lineRule="auto"/>
              <w:jc w:val="center"/>
              <w:rPr>
                <w:rFonts w:ascii="宋体" w:hAnsi="宋体" w:cs="宋体"/>
                <w:color w:val="000000"/>
                <w:kern w:val="0"/>
                <w:szCs w:val="21"/>
              </w:rPr>
            </w:pPr>
          </w:p>
        </w:tc>
        <w:tc>
          <w:tcPr>
            <w:tcW w:w="1180" w:type="pct"/>
            <w:shd w:val="clear" w:color="auto" w:fill="auto"/>
            <w:noWrap/>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宁波大正工业机器人技术有限公司</w:t>
            </w:r>
          </w:p>
        </w:tc>
        <w:tc>
          <w:tcPr>
            <w:tcW w:w="1164"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上下料六轴机器人</w:t>
            </w:r>
          </w:p>
        </w:tc>
        <w:tc>
          <w:tcPr>
            <w:tcW w:w="1180"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c>
          <w:tcPr>
            <w:tcW w:w="928"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r>
      <w:tr w:rsidR="0071634E" w:rsidRPr="007655A8" w:rsidTr="0071634E">
        <w:trPr>
          <w:trHeight w:val="615"/>
        </w:trPr>
        <w:tc>
          <w:tcPr>
            <w:tcW w:w="547" w:type="pct"/>
            <w:vMerge/>
            <w:vAlign w:val="center"/>
          </w:tcPr>
          <w:p w:rsidR="0071634E" w:rsidRPr="007655A8" w:rsidRDefault="0071634E" w:rsidP="0071634E">
            <w:pPr>
              <w:widowControl/>
              <w:spacing w:line="360" w:lineRule="auto"/>
              <w:jc w:val="center"/>
              <w:rPr>
                <w:rFonts w:ascii="宋体" w:hAnsi="宋体" w:cs="宋体"/>
                <w:color w:val="000000"/>
                <w:kern w:val="0"/>
                <w:szCs w:val="21"/>
              </w:rPr>
            </w:pPr>
          </w:p>
        </w:tc>
        <w:tc>
          <w:tcPr>
            <w:tcW w:w="1180" w:type="pct"/>
            <w:shd w:val="clear" w:color="auto" w:fill="auto"/>
            <w:noWrap/>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宁波帮手机器人有限公司</w:t>
            </w:r>
          </w:p>
        </w:tc>
        <w:tc>
          <w:tcPr>
            <w:tcW w:w="1164"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桁架式机器人</w:t>
            </w:r>
          </w:p>
        </w:tc>
        <w:tc>
          <w:tcPr>
            <w:tcW w:w="1180"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c>
          <w:tcPr>
            <w:tcW w:w="928" w:type="pct"/>
            <w:shd w:val="clear" w:color="auto" w:fill="auto"/>
            <w:vAlign w:val="center"/>
          </w:tcPr>
          <w:p w:rsidR="0071634E" w:rsidRPr="007655A8" w:rsidRDefault="0071634E" w:rsidP="0071634E">
            <w:pPr>
              <w:widowControl/>
              <w:spacing w:line="360" w:lineRule="auto"/>
              <w:rPr>
                <w:rFonts w:ascii="宋体" w:hAnsi="宋体" w:cs="宋体"/>
                <w:color w:val="000000"/>
                <w:kern w:val="0"/>
                <w:szCs w:val="21"/>
              </w:rPr>
            </w:pPr>
            <w:r w:rsidRPr="007655A8">
              <w:rPr>
                <w:rFonts w:ascii="宋体" w:hAnsi="宋体" w:cs="宋体" w:hint="eastAsia"/>
                <w:color w:val="000000"/>
                <w:kern w:val="0"/>
                <w:szCs w:val="21"/>
              </w:rPr>
              <w:t>为美国波音公司生产飞机零部件的一家大型企业配套</w:t>
            </w:r>
          </w:p>
        </w:tc>
      </w:tr>
      <w:tr w:rsidR="0071634E" w:rsidRPr="007655A8" w:rsidTr="0071634E">
        <w:trPr>
          <w:trHeight w:val="615"/>
        </w:trPr>
        <w:tc>
          <w:tcPr>
            <w:tcW w:w="547" w:type="pct"/>
            <w:vMerge/>
            <w:vAlign w:val="center"/>
          </w:tcPr>
          <w:p w:rsidR="0071634E" w:rsidRPr="007655A8" w:rsidRDefault="0071634E" w:rsidP="0071634E">
            <w:pPr>
              <w:widowControl/>
              <w:spacing w:line="360" w:lineRule="auto"/>
              <w:jc w:val="center"/>
              <w:rPr>
                <w:rFonts w:ascii="宋体" w:hAnsi="宋体" w:cs="宋体"/>
                <w:color w:val="000000"/>
                <w:kern w:val="0"/>
                <w:szCs w:val="21"/>
              </w:rPr>
            </w:pPr>
          </w:p>
        </w:tc>
        <w:tc>
          <w:tcPr>
            <w:tcW w:w="1180" w:type="pct"/>
            <w:shd w:val="clear" w:color="auto" w:fill="auto"/>
            <w:noWrap/>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宁波广强机器人科技有限公司</w:t>
            </w:r>
          </w:p>
        </w:tc>
        <w:tc>
          <w:tcPr>
            <w:tcW w:w="1164"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管道机器人、水下机器人</w:t>
            </w:r>
          </w:p>
        </w:tc>
        <w:tc>
          <w:tcPr>
            <w:tcW w:w="1180" w:type="pct"/>
            <w:shd w:val="clear" w:color="auto" w:fill="auto"/>
            <w:vAlign w:val="center"/>
          </w:tcPr>
          <w:p w:rsidR="0071634E" w:rsidRPr="007655A8" w:rsidRDefault="0071634E" w:rsidP="0071634E">
            <w:pPr>
              <w:widowControl/>
              <w:spacing w:line="360" w:lineRule="auto"/>
              <w:rPr>
                <w:rFonts w:ascii="宋体" w:hAnsi="宋体" w:cs="宋体"/>
                <w:color w:val="000000"/>
                <w:kern w:val="0"/>
                <w:szCs w:val="21"/>
              </w:rPr>
            </w:pPr>
            <w:r w:rsidRPr="007655A8">
              <w:rPr>
                <w:rFonts w:ascii="宋体" w:hAnsi="宋体" w:cs="宋体" w:hint="eastAsia"/>
                <w:color w:val="000000"/>
                <w:kern w:val="0"/>
                <w:szCs w:val="21"/>
              </w:rPr>
              <w:t>•海外留学人员创办</w:t>
            </w:r>
          </w:p>
        </w:tc>
        <w:tc>
          <w:tcPr>
            <w:tcW w:w="928"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r>
      <w:tr w:rsidR="0071634E" w:rsidRPr="007655A8" w:rsidTr="0071634E">
        <w:trPr>
          <w:trHeight w:val="615"/>
        </w:trPr>
        <w:tc>
          <w:tcPr>
            <w:tcW w:w="547" w:type="pct"/>
            <w:vMerge w:val="restart"/>
            <w:vAlign w:val="center"/>
          </w:tcPr>
          <w:p w:rsidR="0071634E" w:rsidRPr="007655A8" w:rsidRDefault="0071634E" w:rsidP="0071634E">
            <w:pPr>
              <w:widowControl/>
              <w:spacing w:line="360" w:lineRule="auto"/>
              <w:jc w:val="center"/>
              <w:rPr>
                <w:rFonts w:ascii="宋体" w:hAnsi="宋体" w:cs="宋体"/>
                <w:b/>
                <w:color w:val="000000"/>
                <w:kern w:val="0"/>
                <w:szCs w:val="21"/>
              </w:rPr>
            </w:pPr>
            <w:r w:rsidRPr="007655A8">
              <w:rPr>
                <w:rFonts w:ascii="宋体" w:hAnsi="宋体" w:cs="宋体" w:hint="eastAsia"/>
                <w:b/>
                <w:color w:val="000000"/>
                <w:kern w:val="0"/>
                <w:szCs w:val="21"/>
              </w:rPr>
              <w:lastRenderedPageBreak/>
              <w:t>其他机器人</w:t>
            </w:r>
          </w:p>
        </w:tc>
        <w:tc>
          <w:tcPr>
            <w:tcW w:w="1180" w:type="pct"/>
            <w:shd w:val="clear" w:color="auto" w:fill="auto"/>
            <w:noWrap/>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w:t>
            </w:r>
            <w:r w:rsidRPr="007655A8">
              <w:rPr>
                <w:rFonts w:ascii="宋体" w:hAnsi="宋体" w:cs="宋体" w:hint="eastAsia"/>
                <w:color w:val="000000"/>
                <w:kern w:val="0"/>
                <w:szCs w:val="21"/>
              </w:rPr>
              <w:t>GQY</w:t>
            </w:r>
            <w:r w:rsidRPr="007655A8">
              <w:rPr>
                <w:rFonts w:ascii="宋体" w:hAnsi="宋体" w:cs="宋体" w:hint="eastAsia"/>
                <w:color w:val="000000"/>
                <w:kern w:val="0"/>
                <w:szCs w:val="21"/>
              </w:rPr>
              <w:t>视讯股份有限公司</w:t>
            </w:r>
          </w:p>
        </w:tc>
        <w:tc>
          <w:tcPr>
            <w:tcW w:w="1164"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医用、消防、安防机器人</w:t>
            </w:r>
          </w:p>
        </w:tc>
        <w:tc>
          <w:tcPr>
            <w:tcW w:w="1180" w:type="pct"/>
            <w:shd w:val="clear" w:color="auto" w:fill="auto"/>
            <w:vAlign w:val="center"/>
          </w:tcPr>
          <w:p w:rsidR="0071634E" w:rsidRPr="007655A8" w:rsidRDefault="0071634E" w:rsidP="0071634E">
            <w:pPr>
              <w:widowControl/>
              <w:spacing w:line="360" w:lineRule="auto"/>
              <w:rPr>
                <w:rFonts w:ascii="宋体" w:hAnsi="宋体" w:cs="宋体"/>
                <w:color w:val="000000"/>
                <w:kern w:val="0"/>
                <w:szCs w:val="21"/>
              </w:rPr>
            </w:pPr>
            <w:r w:rsidRPr="007655A8">
              <w:rPr>
                <w:rFonts w:ascii="宋体" w:hAnsi="宋体" w:cs="宋体" w:hint="eastAsia"/>
                <w:color w:val="000000"/>
                <w:kern w:val="0"/>
                <w:szCs w:val="21"/>
              </w:rPr>
              <w:t>•国家高新技术企业；</w:t>
            </w:r>
            <w:r w:rsidRPr="007655A8">
              <w:rPr>
                <w:rFonts w:ascii="宋体" w:hAnsi="宋体" w:cs="宋体" w:hint="eastAsia"/>
                <w:color w:val="000000"/>
                <w:kern w:val="0"/>
                <w:szCs w:val="21"/>
              </w:rPr>
              <w:br/>
            </w:r>
            <w:r w:rsidRPr="007655A8">
              <w:rPr>
                <w:rFonts w:ascii="宋体" w:hAnsi="宋体" w:cs="宋体" w:hint="eastAsia"/>
                <w:color w:val="000000"/>
                <w:kern w:val="0"/>
                <w:szCs w:val="21"/>
              </w:rPr>
              <w:t>•国家火炬计划项目实施企业；</w:t>
            </w:r>
            <w:r w:rsidRPr="007655A8">
              <w:rPr>
                <w:rFonts w:ascii="宋体" w:hAnsi="宋体" w:cs="宋体" w:hint="eastAsia"/>
                <w:color w:val="000000"/>
                <w:kern w:val="0"/>
                <w:szCs w:val="21"/>
              </w:rPr>
              <w:br/>
            </w:r>
            <w:r w:rsidRPr="007655A8">
              <w:rPr>
                <w:rFonts w:ascii="宋体" w:hAnsi="宋体" w:cs="宋体" w:hint="eastAsia"/>
                <w:color w:val="000000"/>
                <w:kern w:val="0"/>
                <w:szCs w:val="21"/>
              </w:rPr>
              <w:t>•国家科技部技术创新基金项目企业</w:t>
            </w:r>
          </w:p>
        </w:tc>
        <w:tc>
          <w:tcPr>
            <w:tcW w:w="928"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r>
      <w:tr w:rsidR="0071634E" w:rsidRPr="007655A8" w:rsidTr="0071634E">
        <w:trPr>
          <w:trHeight w:val="615"/>
        </w:trPr>
        <w:tc>
          <w:tcPr>
            <w:tcW w:w="547" w:type="pct"/>
            <w:vMerge/>
            <w:vAlign w:val="center"/>
          </w:tcPr>
          <w:p w:rsidR="0071634E" w:rsidRPr="007655A8" w:rsidRDefault="0071634E" w:rsidP="0071634E">
            <w:pPr>
              <w:widowControl/>
              <w:spacing w:line="360" w:lineRule="auto"/>
              <w:jc w:val="center"/>
              <w:rPr>
                <w:rFonts w:ascii="宋体" w:hAnsi="宋体" w:cs="宋体"/>
                <w:color w:val="000000"/>
                <w:kern w:val="0"/>
                <w:szCs w:val="21"/>
              </w:rPr>
            </w:pPr>
          </w:p>
        </w:tc>
        <w:tc>
          <w:tcPr>
            <w:tcW w:w="1180" w:type="pct"/>
            <w:shd w:val="clear" w:color="auto" w:fill="auto"/>
            <w:noWrap/>
            <w:vAlign w:val="center"/>
          </w:tcPr>
          <w:p w:rsidR="0071634E" w:rsidRPr="007655A8" w:rsidRDefault="0071634E" w:rsidP="0071634E">
            <w:pPr>
              <w:widowControl/>
              <w:spacing w:line="360" w:lineRule="auto"/>
              <w:jc w:val="center"/>
              <w:rPr>
                <w:rFonts w:ascii="宋体" w:hAnsi="宋体"/>
                <w:kern w:val="24"/>
                <w:szCs w:val="21"/>
              </w:rPr>
            </w:pPr>
            <w:r w:rsidRPr="007655A8">
              <w:rPr>
                <w:rFonts w:ascii="宋体" w:hAnsi="宋体" w:cs="宋体" w:hint="eastAsia"/>
                <w:color w:val="000000"/>
                <w:kern w:val="0"/>
                <w:szCs w:val="21"/>
              </w:rPr>
              <w:t>宁波克林斯曼智能科技有限公司</w:t>
            </w:r>
          </w:p>
        </w:tc>
        <w:tc>
          <w:tcPr>
            <w:tcW w:w="1164"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扫地机器人</w:t>
            </w:r>
          </w:p>
        </w:tc>
        <w:tc>
          <w:tcPr>
            <w:tcW w:w="1180" w:type="pct"/>
            <w:shd w:val="clear" w:color="auto" w:fill="auto"/>
            <w:vAlign w:val="center"/>
          </w:tcPr>
          <w:p w:rsidR="0071634E" w:rsidRPr="007655A8" w:rsidRDefault="0071634E" w:rsidP="0071634E">
            <w:pPr>
              <w:widowControl/>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•总部克林斯曼集团拥有发明专利</w:t>
            </w:r>
            <w:r w:rsidRPr="007655A8">
              <w:rPr>
                <w:rFonts w:ascii="宋体" w:hAnsi="宋体" w:cs="宋体" w:hint="eastAsia"/>
                <w:color w:val="000000"/>
                <w:kern w:val="0"/>
                <w:szCs w:val="21"/>
              </w:rPr>
              <w:t>1</w:t>
            </w:r>
            <w:r w:rsidRPr="007655A8">
              <w:rPr>
                <w:rFonts w:ascii="宋体" w:hAnsi="宋体" w:cs="宋体" w:hint="eastAsia"/>
                <w:color w:val="000000"/>
                <w:kern w:val="0"/>
                <w:szCs w:val="21"/>
              </w:rPr>
              <w:t>项，实用新型专利</w:t>
            </w:r>
            <w:r w:rsidRPr="007655A8">
              <w:rPr>
                <w:rFonts w:ascii="宋体" w:hAnsi="宋体" w:cs="宋体" w:hint="eastAsia"/>
                <w:color w:val="000000"/>
                <w:kern w:val="0"/>
                <w:szCs w:val="21"/>
              </w:rPr>
              <w:t>16</w:t>
            </w:r>
            <w:r w:rsidRPr="007655A8">
              <w:rPr>
                <w:rFonts w:ascii="宋体" w:hAnsi="宋体" w:cs="宋体" w:hint="eastAsia"/>
                <w:color w:val="000000"/>
                <w:kern w:val="0"/>
                <w:szCs w:val="21"/>
              </w:rPr>
              <w:t>项，外观专利</w:t>
            </w:r>
            <w:r w:rsidRPr="007655A8">
              <w:rPr>
                <w:rFonts w:ascii="宋体" w:hAnsi="宋体" w:cs="宋体" w:hint="eastAsia"/>
                <w:color w:val="000000"/>
                <w:kern w:val="0"/>
                <w:szCs w:val="21"/>
              </w:rPr>
              <w:t>8</w:t>
            </w:r>
            <w:r w:rsidRPr="007655A8">
              <w:rPr>
                <w:rFonts w:ascii="宋体" w:hAnsi="宋体" w:cs="宋体" w:hint="eastAsia"/>
                <w:color w:val="000000"/>
                <w:kern w:val="0"/>
                <w:szCs w:val="21"/>
              </w:rPr>
              <w:t>项</w:t>
            </w:r>
          </w:p>
        </w:tc>
        <w:tc>
          <w:tcPr>
            <w:tcW w:w="928"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r>
      <w:tr w:rsidR="0071634E" w:rsidRPr="007655A8" w:rsidTr="0071634E">
        <w:trPr>
          <w:trHeight w:val="615"/>
        </w:trPr>
        <w:tc>
          <w:tcPr>
            <w:tcW w:w="547" w:type="pct"/>
            <w:vMerge w:val="restart"/>
            <w:vAlign w:val="center"/>
          </w:tcPr>
          <w:p w:rsidR="0071634E" w:rsidRPr="007655A8" w:rsidRDefault="0071634E" w:rsidP="0071634E">
            <w:pPr>
              <w:widowControl/>
              <w:spacing w:line="360" w:lineRule="auto"/>
              <w:jc w:val="center"/>
              <w:rPr>
                <w:rFonts w:ascii="宋体" w:hAnsi="宋体" w:cs="宋体"/>
                <w:b/>
                <w:color w:val="000000"/>
                <w:kern w:val="0"/>
                <w:szCs w:val="21"/>
              </w:rPr>
            </w:pPr>
            <w:r w:rsidRPr="007655A8">
              <w:rPr>
                <w:rFonts w:ascii="宋体" w:hAnsi="宋体" w:cs="宋体"/>
                <w:b/>
                <w:color w:val="000000"/>
                <w:kern w:val="0"/>
                <w:szCs w:val="21"/>
              </w:rPr>
              <w:t>机器人系统</w:t>
            </w:r>
          </w:p>
        </w:tc>
        <w:tc>
          <w:tcPr>
            <w:tcW w:w="1180" w:type="pct"/>
            <w:shd w:val="clear" w:color="auto" w:fill="auto"/>
            <w:noWrap/>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浙江柏同机器人科技股份有限公司</w:t>
            </w:r>
          </w:p>
        </w:tc>
        <w:tc>
          <w:tcPr>
            <w:tcW w:w="1164"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机器人伺服控制系统</w:t>
            </w:r>
          </w:p>
        </w:tc>
        <w:tc>
          <w:tcPr>
            <w:tcW w:w="1180"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六关节机器人伺服控制系统及高性能高精度伺服电机填补国内空白</w:t>
            </w:r>
          </w:p>
        </w:tc>
        <w:tc>
          <w:tcPr>
            <w:tcW w:w="928"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r>
      <w:tr w:rsidR="0071634E" w:rsidRPr="007655A8" w:rsidTr="0071634E">
        <w:trPr>
          <w:trHeight w:val="615"/>
        </w:trPr>
        <w:tc>
          <w:tcPr>
            <w:tcW w:w="547" w:type="pct"/>
            <w:vMerge/>
            <w:vAlign w:val="center"/>
          </w:tcPr>
          <w:p w:rsidR="0071634E" w:rsidRPr="007655A8" w:rsidRDefault="0071634E" w:rsidP="0071634E">
            <w:pPr>
              <w:widowControl/>
              <w:spacing w:line="360" w:lineRule="auto"/>
              <w:jc w:val="center"/>
              <w:rPr>
                <w:rFonts w:ascii="宋体" w:hAnsi="宋体" w:cs="宋体"/>
                <w:color w:val="000000"/>
                <w:kern w:val="0"/>
                <w:szCs w:val="21"/>
              </w:rPr>
            </w:pPr>
          </w:p>
        </w:tc>
        <w:tc>
          <w:tcPr>
            <w:tcW w:w="1180" w:type="pct"/>
            <w:shd w:val="clear" w:color="auto" w:fill="auto"/>
            <w:noWrap/>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宁波智畅机器人系统有限公司</w:t>
            </w:r>
          </w:p>
        </w:tc>
        <w:tc>
          <w:tcPr>
            <w:tcW w:w="1164"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机器人集成系统</w:t>
            </w:r>
          </w:p>
        </w:tc>
        <w:tc>
          <w:tcPr>
            <w:tcW w:w="1180"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自主研发交互式机器人柔性加工系统，国际领先</w:t>
            </w:r>
          </w:p>
        </w:tc>
        <w:tc>
          <w:tcPr>
            <w:tcW w:w="928" w:type="pct"/>
            <w:shd w:val="clear" w:color="auto" w:fill="auto"/>
            <w:vAlign w:val="center"/>
          </w:tcPr>
          <w:p w:rsidR="0071634E" w:rsidRPr="007655A8" w:rsidRDefault="0071634E" w:rsidP="0071634E">
            <w:pPr>
              <w:widowControl/>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w:t>
            </w:r>
          </w:p>
        </w:tc>
      </w:tr>
    </w:tbl>
    <w:p w:rsidR="0071634E" w:rsidRPr="007655A8" w:rsidRDefault="0071634E" w:rsidP="0071634E">
      <w:pPr>
        <w:spacing w:line="360" w:lineRule="auto"/>
        <w:ind w:firstLineChars="200" w:firstLine="480"/>
        <w:rPr>
          <w:rFonts w:ascii="宋体" w:hAnsi="宋体"/>
          <w:bCs/>
          <w:sz w:val="24"/>
          <w:szCs w:val="30"/>
        </w:rPr>
      </w:pPr>
    </w:p>
    <w:p w:rsidR="0071634E" w:rsidRPr="00B722E0" w:rsidRDefault="0071634E" w:rsidP="00B722E0">
      <w:pPr>
        <w:spacing w:line="360" w:lineRule="auto"/>
        <w:ind w:firstLineChars="200" w:firstLine="643"/>
        <w:outlineLvl w:val="2"/>
        <w:rPr>
          <w:rFonts w:ascii="宋体" w:eastAsia="宋体" w:hAnsi="宋体"/>
          <w:b/>
          <w:sz w:val="32"/>
          <w:szCs w:val="32"/>
        </w:rPr>
      </w:pPr>
      <w:bookmarkStart w:id="351" w:name="_Toc441590937"/>
      <w:bookmarkStart w:id="352" w:name="_Toc476995801"/>
      <w:bookmarkStart w:id="353" w:name="_Toc503258485"/>
      <w:bookmarkStart w:id="354" w:name="_Toc503258997"/>
      <w:r w:rsidRPr="00B722E0">
        <w:rPr>
          <w:rFonts w:ascii="宋体" w:eastAsia="宋体" w:hAnsi="宋体" w:hint="eastAsia"/>
          <w:b/>
          <w:sz w:val="32"/>
          <w:szCs w:val="32"/>
        </w:rPr>
        <w:t>（二）专用自动化成套设备</w:t>
      </w:r>
      <w:bookmarkEnd w:id="351"/>
      <w:bookmarkEnd w:id="352"/>
      <w:bookmarkEnd w:id="353"/>
      <w:bookmarkEnd w:id="354"/>
    </w:p>
    <w:p w:rsidR="0071634E" w:rsidRPr="007655A8" w:rsidRDefault="0071634E" w:rsidP="0071634E">
      <w:pPr>
        <w:spacing w:line="360" w:lineRule="auto"/>
        <w:ind w:firstLineChars="200" w:firstLine="600"/>
        <w:rPr>
          <w:rFonts w:ascii="宋体" w:hAnsi="宋体"/>
          <w:b/>
          <w:sz w:val="30"/>
          <w:szCs w:val="30"/>
        </w:rPr>
      </w:pPr>
      <w:r w:rsidRPr="007655A8">
        <w:rPr>
          <w:rFonts w:ascii="宋体" w:hAnsi="宋体" w:hint="eastAsia"/>
          <w:b/>
          <w:sz w:val="30"/>
          <w:szCs w:val="30"/>
        </w:rPr>
        <w:t>1</w:t>
      </w:r>
      <w:r w:rsidRPr="007655A8">
        <w:rPr>
          <w:rFonts w:ascii="宋体" w:hAnsi="宋体" w:hint="eastAsia"/>
          <w:b/>
          <w:sz w:val="30"/>
          <w:szCs w:val="30"/>
        </w:rPr>
        <w:t>、</w:t>
      </w:r>
      <w:r w:rsidRPr="007655A8">
        <w:rPr>
          <w:rFonts w:ascii="宋体" w:hAnsi="宋体"/>
          <w:b/>
          <w:sz w:val="30"/>
          <w:szCs w:val="30"/>
        </w:rPr>
        <w:t>注塑机</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宁波是</w:t>
      </w:r>
      <w:r w:rsidRPr="00B722E0">
        <w:rPr>
          <w:rFonts w:ascii="仿宋" w:eastAsia="仿宋" w:hAnsi="仿宋"/>
          <w:sz w:val="28"/>
          <w:szCs w:val="28"/>
        </w:rPr>
        <w:t>中国最大注塑机生产基地，年产量占国内年总产量1/2，占世界的1/3</w:t>
      </w:r>
      <w:r w:rsidRPr="00B722E0">
        <w:rPr>
          <w:rFonts w:ascii="仿宋" w:eastAsia="仿宋" w:hAnsi="仿宋" w:hint="eastAsia"/>
          <w:sz w:val="28"/>
          <w:szCs w:val="28"/>
        </w:rPr>
        <w:t>，普通注塑机在国内形成明显优势，高速精密注塑机、全电动注塑机等中高端注塑机形成一定发展基础。目前，已培育</w:t>
      </w:r>
      <w:r w:rsidRPr="00B722E0">
        <w:rPr>
          <w:rFonts w:ascii="仿宋" w:eastAsia="仿宋" w:hAnsi="仿宋"/>
          <w:sz w:val="28"/>
          <w:szCs w:val="28"/>
        </w:rPr>
        <w:t>海天塑机、海达塑机、海太机械</w:t>
      </w:r>
      <w:r w:rsidRPr="00B722E0">
        <w:rPr>
          <w:rFonts w:ascii="仿宋" w:eastAsia="仿宋" w:hAnsi="仿宋" w:hint="eastAsia"/>
          <w:sz w:val="28"/>
          <w:szCs w:val="28"/>
        </w:rPr>
        <w:t>等一批</w:t>
      </w:r>
      <w:r w:rsidRPr="00B722E0">
        <w:rPr>
          <w:rFonts w:ascii="仿宋" w:eastAsia="仿宋" w:hAnsi="仿宋"/>
          <w:sz w:val="28"/>
          <w:szCs w:val="28"/>
        </w:rPr>
        <w:t>龙头企业</w:t>
      </w:r>
      <w:r w:rsidRPr="00B722E0">
        <w:rPr>
          <w:rFonts w:ascii="仿宋" w:eastAsia="仿宋" w:hAnsi="仿宋" w:hint="eastAsia"/>
          <w:sz w:val="28"/>
          <w:szCs w:val="28"/>
        </w:rPr>
        <w:t>，建成海天国家级企业工程技术中心、海太国家级企业研究院等高层次创新平台，宁波北仑发展成为国家注塑机高新技术产业化基地。</w:t>
      </w:r>
    </w:p>
    <w:p w:rsidR="0071634E" w:rsidRPr="007655A8" w:rsidRDefault="0071634E" w:rsidP="0071634E">
      <w:pPr>
        <w:spacing w:line="360" w:lineRule="auto"/>
        <w:jc w:val="center"/>
        <w:rPr>
          <w:rFonts w:ascii="宋体" w:hAnsi="宋体"/>
          <w:sz w:val="30"/>
          <w:szCs w:val="30"/>
        </w:rPr>
      </w:pPr>
      <w:r w:rsidRPr="007655A8">
        <w:rPr>
          <w:rFonts w:ascii="宋体" w:hAnsi="宋体"/>
          <w:noProof/>
          <w:sz w:val="30"/>
          <w:szCs w:val="30"/>
        </w:rPr>
        <w:lastRenderedPageBreak/>
        <w:drawing>
          <wp:inline distT="0" distB="0" distL="0" distR="0">
            <wp:extent cx="4754880" cy="2377440"/>
            <wp:effectExtent l="19050" t="19050" r="26670" b="2286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754880" cy="2377440"/>
                    </a:xfrm>
                    <a:prstGeom prst="rect">
                      <a:avLst/>
                    </a:prstGeom>
                    <a:noFill/>
                    <a:ln w="3175" cmpd="sng">
                      <a:solidFill>
                        <a:srgbClr val="404040"/>
                      </a:solidFill>
                      <a:miter lim="800000"/>
                      <a:headEnd/>
                      <a:tailEnd/>
                    </a:ln>
                    <a:effectLst/>
                  </pic:spPr>
                </pic:pic>
              </a:graphicData>
            </a:graphic>
          </wp:inline>
        </w:drawing>
      </w:r>
    </w:p>
    <w:p w:rsidR="0071634E" w:rsidRPr="007655A8" w:rsidRDefault="0071634E" w:rsidP="0071634E">
      <w:pPr>
        <w:spacing w:line="360" w:lineRule="auto"/>
        <w:ind w:firstLineChars="200" w:firstLine="560"/>
        <w:jc w:val="center"/>
        <w:rPr>
          <w:rFonts w:ascii="宋体" w:hAnsi="宋体"/>
          <w:sz w:val="30"/>
          <w:szCs w:val="30"/>
        </w:rPr>
      </w:pPr>
      <w:r w:rsidRPr="007655A8">
        <w:rPr>
          <w:rFonts w:ascii="宋体" w:hAnsi="宋体"/>
          <w:b/>
          <w:sz w:val="28"/>
          <w:szCs w:val="28"/>
        </w:rPr>
        <w:t>图</w:t>
      </w:r>
      <w:smartTag w:uri="urn:schemas-microsoft-com:office:smarttags" w:element="chsdate">
        <w:smartTagPr>
          <w:attr w:name="IsROCDate" w:val="False"/>
          <w:attr w:name="IsLunarDate" w:val="False"/>
          <w:attr w:name="Day" w:val="1"/>
          <w:attr w:name="Month" w:val="2"/>
          <w:attr w:name="Year" w:val="2002"/>
        </w:smartTagPr>
        <w:r w:rsidRPr="007655A8">
          <w:rPr>
            <w:rFonts w:ascii="宋体" w:hAnsi="宋体" w:hint="eastAsia"/>
            <w:b/>
            <w:sz w:val="28"/>
            <w:szCs w:val="28"/>
          </w:rPr>
          <w:t>2-2-1</w:t>
        </w:r>
      </w:smartTag>
      <w:r w:rsidRPr="007655A8">
        <w:rPr>
          <w:rFonts w:ascii="宋体" w:hAnsi="宋体"/>
          <w:b/>
          <w:sz w:val="28"/>
          <w:szCs w:val="28"/>
        </w:rPr>
        <w:t>：</w:t>
      </w:r>
      <w:r w:rsidRPr="007655A8">
        <w:rPr>
          <w:rFonts w:ascii="宋体" w:hAnsi="宋体" w:hint="eastAsia"/>
          <w:b/>
          <w:sz w:val="28"/>
          <w:szCs w:val="28"/>
        </w:rPr>
        <w:t>注塑机</w:t>
      </w:r>
      <w:r w:rsidRPr="007655A8">
        <w:rPr>
          <w:rFonts w:ascii="宋体" w:hAnsi="宋体"/>
          <w:b/>
          <w:sz w:val="28"/>
          <w:szCs w:val="28"/>
        </w:rPr>
        <w:t>产业链</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普通注塑机。产品包括通用液压注塑机、通用机械式注塑机等，依托海天、海达、海太等“海”字号国内前十的企业，宁波成为国内普通注塑机最大生产基地。其中，海天注塑为注塑机行业龙头企业，通用型液压注塑机市场、技术国内第一；海太机械的通用型注塑机械位居国内前三甲；海达通用连杆式注塑机综合排名国内前六，在浙江省内市场占有率达60%以上。</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中高端注塑机。产品主要包括全电动注塑机、高速精密注塑机等，其中，海天全电动高端机型长飞亚Venus系列2014年销售额增加49.7%，成为全电动注塑机领域领先品牌；通用塑料机械公司是全电动注塑机生产与研发行业中国地区顶级制造商；海太机械</w:t>
      </w:r>
      <w:r w:rsidRPr="00B722E0">
        <w:rPr>
          <w:rFonts w:ascii="仿宋" w:eastAsia="仿宋" w:hAnsi="仿宋"/>
          <w:sz w:val="28"/>
          <w:szCs w:val="28"/>
        </w:rPr>
        <w:t>拥有国内首台全电子伺服控制HTD800型注塑机</w:t>
      </w:r>
      <w:r w:rsidRPr="00B722E0">
        <w:rPr>
          <w:rFonts w:ascii="仿宋" w:eastAsia="仿宋" w:hAnsi="仿宋" w:hint="eastAsia"/>
          <w:sz w:val="28"/>
          <w:szCs w:val="28"/>
        </w:rPr>
        <w:t>。此外，海天的天虹系列为广州本田、海尔、TCL等汽车领域、家电领域知名企业提供配套支持。（详见附录二）</w:t>
      </w:r>
    </w:p>
    <w:p w:rsidR="0071634E" w:rsidRPr="007655A8" w:rsidRDefault="0071634E" w:rsidP="0071634E">
      <w:pPr>
        <w:spacing w:line="360" w:lineRule="auto"/>
        <w:ind w:firstLineChars="200" w:firstLine="600"/>
        <w:rPr>
          <w:rFonts w:ascii="宋体" w:hAnsi="宋体"/>
          <w:b/>
          <w:sz w:val="30"/>
          <w:szCs w:val="30"/>
        </w:rPr>
      </w:pPr>
      <w:r w:rsidRPr="007655A8">
        <w:rPr>
          <w:rFonts w:ascii="宋体" w:hAnsi="宋体" w:hint="eastAsia"/>
          <w:b/>
          <w:sz w:val="30"/>
          <w:szCs w:val="30"/>
        </w:rPr>
        <w:t>2</w:t>
      </w:r>
      <w:r w:rsidRPr="007655A8">
        <w:rPr>
          <w:rFonts w:ascii="宋体" w:hAnsi="宋体" w:hint="eastAsia"/>
          <w:b/>
          <w:sz w:val="30"/>
          <w:szCs w:val="30"/>
        </w:rPr>
        <w:t>、输变电设备</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宁波输变电设备发展初具规模，产品涉及变压器、开关、断路器、</w:t>
      </w:r>
      <w:r w:rsidRPr="00B722E0">
        <w:rPr>
          <w:rFonts w:ascii="仿宋" w:eastAsia="仿宋" w:hAnsi="仿宋" w:hint="eastAsia"/>
          <w:sz w:val="28"/>
          <w:szCs w:val="28"/>
        </w:rPr>
        <w:lastRenderedPageBreak/>
        <w:t>电容器、电线电缆等，在天安、日升、东方电缆、公牛等龙头企业及企业高层次研发平台支撑带动下，变压器、断路器、电线电缆等产品在技术与市场方面形成一定竞争优势。</w:t>
      </w:r>
    </w:p>
    <w:p w:rsidR="0071634E" w:rsidRPr="007655A8" w:rsidRDefault="0071634E" w:rsidP="0071634E">
      <w:pPr>
        <w:spacing w:line="360" w:lineRule="auto"/>
        <w:ind w:firstLineChars="200" w:firstLine="420"/>
        <w:jc w:val="center"/>
        <w:rPr>
          <w:rFonts w:ascii="宋体" w:hAnsi="宋体"/>
          <w:sz w:val="30"/>
          <w:szCs w:val="30"/>
        </w:rPr>
      </w:pPr>
      <w:r w:rsidRPr="007655A8">
        <w:rPr>
          <w:rFonts w:ascii="宋体" w:hAnsi="宋体"/>
          <w:noProof/>
        </w:rPr>
        <w:drawing>
          <wp:inline distT="0" distB="0" distL="0" distR="0">
            <wp:extent cx="4114800" cy="1920240"/>
            <wp:effectExtent l="19050" t="19050" r="19050" b="2286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4800" cy="1920240"/>
                    </a:xfrm>
                    <a:prstGeom prst="rect">
                      <a:avLst/>
                    </a:prstGeom>
                    <a:noFill/>
                    <a:ln w="9525" cmpd="sng">
                      <a:solidFill>
                        <a:srgbClr val="000000"/>
                      </a:solidFill>
                      <a:miter lim="800000"/>
                      <a:headEnd/>
                      <a:tailEnd/>
                    </a:ln>
                    <a:effectLst/>
                  </pic:spPr>
                </pic:pic>
              </a:graphicData>
            </a:graphic>
          </wp:inline>
        </w:drawing>
      </w:r>
    </w:p>
    <w:p w:rsidR="0071634E" w:rsidRPr="007655A8" w:rsidRDefault="0071634E" w:rsidP="0071634E">
      <w:pPr>
        <w:spacing w:line="360" w:lineRule="auto"/>
        <w:ind w:firstLineChars="200" w:firstLine="560"/>
        <w:jc w:val="center"/>
        <w:rPr>
          <w:rFonts w:ascii="宋体" w:hAnsi="宋体"/>
          <w:sz w:val="30"/>
          <w:szCs w:val="30"/>
        </w:rPr>
      </w:pPr>
      <w:r w:rsidRPr="007655A8">
        <w:rPr>
          <w:rFonts w:ascii="宋体" w:hAnsi="宋体"/>
          <w:b/>
          <w:sz w:val="28"/>
          <w:szCs w:val="28"/>
        </w:rPr>
        <w:t>图</w:t>
      </w:r>
      <w:smartTag w:uri="urn:schemas-microsoft-com:office:smarttags" w:element="chsdate">
        <w:smartTagPr>
          <w:attr w:name="IsROCDate" w:val="False"/>
          <w:attr w:name="IsLunarDate" w:val="False"/>
          <w:attr w:name="Day" w:val="2"/>
          <w:attr w:name="Month" w:val="2"/>
          <w:attr w:name="Year" w:val="2002"/>
        </w:smartTagPr>
        <w:r w:rsidRPr="007655A8">
          <w:rPr>
            <w:rFonts w:ascii="宋体" w:hAnsi="宋体" w:hint="eastAsia"/>
            <w:b/>
            <w:sz w:val="28"/>
            <w:szCs w:val="28"/>
          </w:rPr>
          <w:t>2-2-2</w:t>
        </w:r>
      </w:smartTag>
      <w:r w:rsidRPr="007655A8">
        <w:rPr>
          <w:rFonts w:ascii="宋体" w:hAnsi="宋体"/>
          <w:b/>
          <w:sz w:val="28"/>
          <w:szCs w:val="28"/>
        </w:rPr>
        <w:t>：</w:t>
      </w:r>
      <w:r w:rsidRPr="007655A8">
        <w:rPr>
          <w:rFonts w:ascii="宋体" w:hAnsi="宋体" w:hint="eastAsia"/>
          <w:b/>
          <w:sz w:val="28"/>
          <w:szCs w:val="28"/>
        </w:rPr>
        <w:t>输变电设备</w:t>
      </w:r>
      <w:r w:rsidRPr="007655A8">
        <w:rPr>
          <w:rFonts w:ascii="宋体" w:hAnsi="宋体"/>
          <w:b/>
          <w:sz w:val="28"/>
          <w:szCs w:val="28"/>
        </w:rPr>
        <w:t>产业链</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变压器。产品以普通变压器为主，其中，天安的ZGS光伏发电用组合式变压器第五，在神舟飞船发射基地、三峡电站、秦山核电站等重大工程中成功应用；仁栋电气的配电变压器销售排名全国前十，成功配套于国家电网。</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断路器。产品以普通断路器为主，在日升、库柏电气等龙头企业的带动下，产品逐步向高压真空断路器、高压交流断路器等中高端产品延伸。其中，日升的真空断路器销售国内第一，其24KV户外高压真空断路器技术排名处于国内第一；库柏电气的VN系列高压交流断路器全国排名第三，其固封绝缘及真空灭弧技术水平均位于全国第三，并成为国家电网的供应商。</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——电线电缆。产品逐步向汽车专用电线、光电复合电缆、特种电缆等中高端产品延伸。其中，卡倍亿的汽车专用电线销售处于全国前二，并为矢崎、德尔福、李尔、住友等汽车、建设机械领域的世界</w:t>
      </w:r>
      <w:r w:rsidRPr="00B722E0">
        <w:rPr>
          <w:rFonts w:ascii="仿宋" w:eastAsia="仿宋" w:hAnsi="仿宋" w:hint="eastAsia"/>
          <w:sz w:val="28"/>
          <w:szCs w:val="28"/>
        </w:rPr>
        <w:lastRenderedPageBreak/>
        <w:t>500强企业进行配套；东方电缆是国内唯一掌握海洋脐带缆的设计分析并能进行自主生产的企业。此外，拥有宁波东昊、宁波嵘森、明洲电缆等一批生产太阳能光伏电缆等中高端产品的创新型初创企业，逐步成为行业发展的新引擎。</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开关。产品涉及高压开关、输配电开关等，其中，库柏电气的ASN系列高压开关柜销售处于全国第三；宁波耀华、盛道电气、库柏电气3家企业为国家电网、ABB、西门子、东芝等多家世界500强企业配套。此外，涌现浙江麦浪、宁波耐森、科艺德等生产智能化中压开关中高端产品的一批创新型初创企业，将成为行业发展新动力。</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其他。电容器、继电器、电表壳体等输变电设备逐步形成一定竞争优势，集聚了宁波新容、飞羚电气、金海电子等一批优势企业。其中，宁波新容的CBB系列金属化薄膜电容器销售排名全国第一，DKMJ系列电容器排名第三，并且为格力、海尔等家电企业配套；飞羚电气的电表壳体销售排名处于国内第一，其热熔、自动铅封等核心技术也位列国内第一。</w:t>
      </w:r>
    </w:p>
    <w:p w:rsidR="0071634E" w:rsidRPr="007655A8" w:rsidRDefault="0071634E" w:rsidP="0071634E">
      <w:pPr>
        <w:spacing w:line="360" w:lineRule="auto"/>
        <w:ind w:firstLineChars="200" w:firstLine="600"/>
        <w:rPr>
          <w:rFonts w:ascii="宋体" w:hAnsi="宋体"/>
          <w:b/>
          <w:sz w:val="30"/>
          <w:szCs w:val="30"/>
        </w:rPr>
      </w:pPr>
      <w:r w:rsidRPr="007655A8">
        <w:rPr>
          <w:rFonts w:ascii="宋体" w:hAnsi="宋体" w:hint="eastAsia"/>
          <w:b/>
          <w:sz w:val="30"/>
          <w:szCs w:val="30"/>
        </w:rPr>
        <w:t>3</w:t>
      </w:r>
      <w:r w:rsidRPr="007655A8">
        <w:rPr>
          <w:rFonts w:ascii="宋体" w:hAnsi="宋体" w:hint="eastAsia"/>
          <w:b/>
          <w:sz w:val="30"/>
          <w:szCs w:val="30"/>
        </w:rPr>
        <w:t>、智能化纺机设备</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宁波智能化纺机设备主要为电脑针织横机，目前依托宁波慈星股份行业龙头企业以及普罗蒂、双玉机电、博日机械等一批中小企业，产品竞争力初显。</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——电脑针织横机。产品以普通电脑针织横机为主，并逐步向双系统电脑针织横机、三系统电脑针织横机等中高端产品拓展。其中，宁波慈星股份是全球电脑横机前三强企业，国家电脑横机行业标准第</w:t>
      </w:r>
      <w:r w:rsidRPr="00B722E0">
        <w:rPr>
          <w:rFonts w:ascii="仿宋" w:eastAsia="仿宋" w:hAnsi="仿宋" w:hint="eastAsia"/>
          <w:sz w:val="28"/>
          <w:szCs w:val="28"/>
        </w:rPr>
        <w:lastRenderedPageBreak/>
        <w:t>一起草单位，在欧洲设立技术研发总部，并与中科院宁波材料所、西安工程大学、宁波工程学院开展产学研合作，在多传感器信息融合智能控制、高品质复杂花型编制和针织物模拟自动识别等关键技术方面实现突破。（详见附录二）</w:t>
      </w:r>
    </w:p>
    <w:p w:rsidR="0071634E" w:rsidRPr="00B722E0" w:rsidRDefault="0071634E" w:rsidP="00B722E0">
      <w:pPr>
        <w:spacing w:line="360" w:lineRule="auto"/>
        <w:ind w:firstLineChars="200" w:firstLine="643"/>
        <w:outlineLvl w:val="2"/>
        <w:rPr>
          <w:rFonts w:ascii="宋体" w:eastAsia="宋体" w:hAnsi="宋体"/>
          <w:b/>
          <w:sz w:val="32"/>
          <w:szCs w:val="32"/>
        </w:rPr>
      </w:pPr>
      <w:bookmarkStart w:id="355" w:name="_Toc441590938"/>
      <w:bookmarkStart w:id="356" w:name="_Toc476995802"/>
      <w:bookmarkStart w:id="357" w:name="_Toc503258486"/>
      <w:bookmarkStart w:id="358" w:name="_Toc503258998"/>
      <w:r w:rsidRPr="00B722E0">
        <w:rPr>
          <w:rFonts w:ascii="宋体" w:eastAsia="宋体" w:hAnsi="宋体" w:hint="eastAsia"/>
          <w:b/>
          <w:sz w:val="32"/>
          <w:szCs w:val="32"/>
        </w:rPr>
        <w:t>（三）高端机械基础部件</w:t>
      </w:r>
      <w:bookmarkEnd w:id="355"/>
      <w:bookmarkEnd w:id="356"/>
      <w:bookmarkEnd w:id="357"/>
      <w:bookmarkEnd w:id="358"/>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宁波高端机械基础部件门类齐全，涉及阀门、液压件、密封件、气动元件、齿轮、模具、轴承等多种产品。目前依托宁波富华、亿太诺、威克斯、广天赛克思、天生等一批行业领先企业，在中国燃油泵行业国家级专业实验室、天生密封件等省级企业创新平台的支撑下，阀门、液压件、密封件、气动元件产品形成较突出的竞争优势。</w:t>
      </w:r>
      <w:r w:rsidRPr="00B722E0">
        <w:rPr>
          <w:rFonts w:ascii="仿宋" w:eastAsia="仿宋" w:hAnsi="仿宋"/>
          <w:sz w:val="28"/>
          <w:szCs w:val="28"/>
        </w:rPr>
        <w:t xml:space="preserve"> </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阀门。产品包括天然气瓶阀、消防气瓶阀、空调膨胀阀等，其中，三安制阀的天然气瓶阀、消防气瓶阀销售排名国内第一，气瓶阀门技术排名国内第一；富华阀门的气瓶阀门销售排名国内第二，其阀芯启闭密封技术处于全国第一；日安阀门的黄铜HVAC阀销售国内第三，其流量、压力及安全控制技术位列全国第二；华成阀门的阀门销售排名处于国内第三；日安阀门、华平金属、博曼特等多家企业与施耐德、西门子等电气、电子领域世界500强企业开展配套合作。</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液压件。产品涉及伺服叶片泵、高压柱塞液压泵、燃油泵等，其中，威克斯的伺服叶片泵销售全国第一、T6叶片泵国内第二，且技术填补国内空白；洛卡特的活塞式蓄能器销售排名国内第一，燃油泵总成及燃油泵的排名全国第三，其非等距涡轮与全密封传感器技术处于国内第二；广天赛克思的高压柱塞液压泵、液压马达与液压阀销售</w:t>
      </w:r>
      <w:r w:rsidRPr="00B722E0">
        <w:rPr>
          <w:rFonts w:ascii="仿宋" w:eastAsia="仿宋" w:hAnsi="仿宋" w:hint="eastAsia"/>
          <w:sz w:val="28"/>
          <w:szCs w:val="28"/>
        </w:rPr>
        <w:lastRenderedPageBreak/>
        <w:t>排名国内前三，其球墨铸铁烧结铜技术排名全国前三；舜田良源的喷油器总成销售处于国内前三，其热处理、打喷孔技术、滚研加工、冷拖磨合等技术则处于全国第一；宁波得利时的凸轮式转子泵销售排名国内前三，其机械密封装置、泵体及复合轴的技术排名全国第一；洛卡特、博曼特、朝日液压3家企业为东风日产、GE等汽车、电气领域的行业知名企业进行配套。</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密封件。核级密封件比较突出，其中，天生的核级石墨密封垫销售国内第一、金属密封环国内第二，且其成型制造技术排名全国第一；建新赵氏集团的密封件销售排名国内第一；伏尔肯的碳化硅、碳化硼系列工程陶瓷材料无压烧结技术排名全国第一；宁波天工的波纹管机械密封件成功进入通用集团等汽车领域世界500强企业配套系统。</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气动元件。产品以转向器、气缸等产品为主，其中，宁波胜克的电动工具换向器与汽车换向器的销售排名国内第一，其少无切削技术位于国内第一；亿太诺的气动元件填补国内空白。此外，宁波胜克、亿太诺、山中合金3家企业与博世、百德、牧田等精密器械、电工领域知名企业建立配套关系。</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其他。轴承、齿轮、模具等高端机械基础部件逐步形成一定竞争优势，聚集了达尔轴承、宁波天益、华朔模具等一批优势企业，其中，达尔轴承的608精密轴承销售排名国内第一，其静音轴承技术排名全国第一；宁波天益的拖车连接器销售排名国内第一，其拖车连接器技术排名全国第一；华朔模具的压铸汽车零部件及模具销售排名</w:t>
      </w:r>
      <w:r w:rsidRPr="00B722E0">
        <w:rPr>
          <w:rFonts w:ascii="仿宋" w:eastAsia="仿宋" w:hAnsi="仿宋" w:hint="eastAsia"/>
          <w:sz w:val="28"/>
          <w:szCs w:val="28"/>
        </w:rPr>
        <w:lastRenderedPageBreak/>
        <w:t>全国第三，其模具设计与压铸生产技术排名全国前三；震裕科技的高精密级进模具的研究及产业化技术处于国内第一。同时，达尔轴承、海亚特、环驰轴承、宁波方正等5家企业为GM、LG、三星、西门子等汽车、电子产品领域世界500强企业进行配套。（详见附录三）</w:t>
      </w:r>
    </w:p>
    <w:p w:rsidR="0071634E" w:rsidRPr="00B722E0" w:rsidRDefault="0071634E" w:rsidP="00B722E0">
      <w:pPr>
        <w:spacing w:line="360" w:lineRule="auto"/>
        <w:ind w:firstLineChars="200" w:firstLine="643"/>
        <w:outlineLvl w:val="2"/>
        <w:rPr>
          <w:rFonts w:ascii="宋体" w:eastAsia="宋体" w:hAnsi="宋体"/>
          <w:b/>
          <w:sz w:val="32"/>
          <w:szCs w:val="32"/>
        </w:rPr>
      </w:pPr>
      <w:bookmarkStart w:id="359" w:name="_Toc441590939"/>
      <w:bookmarkStart w:id="360" w:name="_Toc476995803"/>
      <w:bookmarkStart w:id="361" w:name="_Toc503258487"/>
      <w:bookmarkStart w:id="362" w:name="_Toc503258999"/>
      <w:r w:rsidRPr="00B722E0">
        <w:rPr>
          <w:rFonts w:ascii="宋体" w:eastAsia="宋体" w:hAnsi="宋体" w:hint="eastAsia"/>
          <w:b/>
          <w:sz w:val="32"/>
          <w:szCs w:val="32"/>
        </w:rPr>
        <w:t>（四）</w:t>
      </w:r>
      <w:r w:rsidRPr="00B722E0">
        <w:rPr>
          <w:rFonts w:ascii="宋体" w:eastAsia="宋体" w:hAnsi="宋体"/>
          <w:b/>
          <w:sz w:val="32"/>
          <w:szCs w:val="32"/>
        </w:rPr>
        <w:t>智能测控装置与部件</w:t>
      </w:r>
      <w:bookmarkEnd w:id="359"/>
      <w:bookmarkEnd w:id="360"/>
      <w:bookmarkEnd w:id="361"/>
      <w:bookmarkEnd w:id="362"/>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宁波智能测控装置与部件产品种类较多，涉及伺服电机及控制系统、精密传动装置、智能仪器仪表、新型传感器、变频器等，目前依托菲仕电机、海天驱动、三星电气、南车时代、中大力德等一批行业领先企业，伺服电机、智能仪器仪表、新型传感器、精密传动装置等产品初步形成影响力。</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伺服电机。产品包括直流伺服电机、交流伺服电机等，其中，宁波菲仕是国内伺服控制技术的领先企业，通过与意大利菲仕公司进行跨国技术合作，目前大功率、模块化电机技术全国第一，交流永磁伺服电机销售全国第七，产品成功为OTIS、DMG等知名电梯、机床企业提供配套；北仑恒峰研发的SYT82直流伺服电机为国内首创，填补行业空白；安信数控研发出国内第一台6300Nm挤出机专用直驱永磁同步电机。</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智能仪器仪表。产品涉及智能电力仪表、智能测量仪、智能控制仪表等，其中，三星电气为国内智能电力仪表领域龙头企业，建有国家级企业工程（技术）中心，其研发生产的智能电力仪表成功应用于国家电网、南方电网等。此外，拥有迦南电子、恒力达科技、宁新仪表、瑞丰机电、菲可米勒等一批研发生产智能控制仪表、智能电</w:t>
      </w:r>
      <w:r w:rsidRPr="00B722E0">
        <w:rPr>
          <w:rFonts w:ascii="仿宋" w:eastAsia="仿宋" w:hAnsi="仿宋" w:hint="eastAsia"/>
          <w:sz w:val="28"/>
          <w:szCs w:val="28"/>
        </w:rPr>
        <w:lastRenderedPageBreak/>
        <w:t>力测量仪表的企业，行业发展基础初步形成。</w:t>
      </w:r>
      <w:r w:rsidRPr="00B722E0">
        <w:rPr>
          <w:rFonts w:ascii="仿宋" w:eastAsia="仿宋" w:hAnsi="仿宋"/>
          <w:sz w:val="28"/>
          <w:szCs w:val="28"/>
        </w:rPr>
        <w:t xml:space="preserve"> </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新型传感器。产品主要包括轨道交通行业传感器、称重传感器、工程监测用传感器、光纤传感器等，其中，南车时代是轨道交通行业传感器领先企业，建有浙江省电力机车传感器工程（技术）中心，负责制订多项传感器铁道行业标准；宁波柯力是全球最大钢制传感器生产企业，称重传感器、数字传感器等产品技术国内领先，参与起草《高温称重传感器》、《数字传感器》、《称重传感器》等行业标准；宁波杉工结构监测与控制工程中心有限公司依托哈尔滨工业大学技术团队，在工程监测无线传感器等产品方面实现突破。</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精密传动装置。产品涉及直线减速电机、精密轴承等，其中，中大力德的伺服用斜齿轮高精度行星减速器为国内首创，小型减速电机和自动门用无刷直流减速电机分别获得中国齿轮行业科技进步一、二等奖；达尔公司生产的608精密轴承销售排名国内第一，静音轴承技术排名全国第一。同时，万丰轴承、宁波精益、新美培林等公司的产品已成功进军法国Valeo、德国西门子、日本松下、韩国三星等世界500强企业配套体系。（详见附录四）</w:t>
      </w:r>
      <w:bookmarkStart w:id="363" w:name="_Toc441590940"/>
    </w:p>
    <w:p w:rsidR="0071634E" w:rsidRPr="00B722E0" w:rsidRDefault="0071634E" w:rsidP="00B722E0">
      <w:pPr>
        <w:outlineLvl w:val="1"/>
        <w:rPr>
          <w:rFonts w:ascii="宋体" w:eastAsia="宋体" w:hAnsi="宋体"/>
          <w:b/>
          <w:sz w:val="32"/>
          <w:szCs w:val="32"/>
        </w:rPr>
      </w:pPr>
      <w:bookmarkStart w:id="364" w:name="_Toc476995804"/>
      <w:bookmarkStart w:id="365" w:name="_Toc503258488"/>
      <w:bookmarkStart w:id="366" w:name="_Toc503259000"/>
      <w:bookmarkStart w:id="367" w:name="_Toc503259159"/>
      <w:r w:rsidRPr="00B722E0">
        <w:rPr>
          <w:rFonts w:ascii="宋体" w:eastAsia="宋体" w:hAnsi="宋体" w:hint="eastAsia"/>
          <w:b/>
          <w:sz w:val="32"/>
          <w:szCs w:val="32"/>
        </w:rPr>
        <w:t>三</w:t>
      </w:r>
      <w:r w:rsidRPr="00B722E0">
        <w:rPr>
          <w:rFonts w:ascii="宋体" w:eastAsia="宋体" w:hAnsi="宋体"/>
          <w:b/>
          <w:sz w:val="32"/>
          <w:szCs w:val="32"/>
        </w:rPr>
        <w:t>、产业创新</w:t>
      </w:r>
      <w:r w:rsidRPr="00B722E0">
        <w:rPr>
          <w:rFonts w:ascii="宋体" w:eastAsia="宋体" w:hAnsi="宋体" w:hint="eastAsia"/>
          <w:b/>
          <w:sz w:val="32"/>
          <w:szCs w:val="32"/>
        </w:rPr>
        <w:t>概况</w:t>
      </w:r>
      <w:bookmarkEnd w:id="363"/>
      <w:bookmarkEnd w:id="364"/>
      <w:bookmarkEnd w:id="365"/>
      <w:bookmarkEnd w:id="366"/>
      <w:bookmarkEnd w:id="367"/>
    </w:p>
    <w:p w:rsidR="0071634E" w:rsidRPr="00B722E0" w:rsidRDefault="0071634E" w:rsidP="0071634E">
      <w:pPr>
        <w:spacing w:line="360" w:lineRule="auto"/>
        <w:ind w:firstLineChars="200" w:firstLine="643"/>
        <w:outlineLvl w:val="2"/>
        <w:rPr>
          <w:rFonts w:ascii="宋体" w:eastAsia="宋体" w:hAnsi="宋体"/>
          <w:b/>
          <w:sz w:val="32"/>
          <w:szCs w:val="32"/>
        </w:rPr>
      </w:pPr>
      <w:bookmarkStart w:id="368" w:name="_Toc476995805"/>
      <w:bookmarkStart w:id="369" w:name="_Toc503258489"/>
      <w:bookmarkStart w:id="370" w:name="_Toc503259001"/>
      <w:r w:rsidRPr="00B722E0">
        <w:rPr>
          <w:rFonts w:ascii="宋体" w:eastAsia="宋体" w:hAnsi="宋体" w:hint="eastAsia"/>
          <w:b/>
          <w:sz w:val="32"/>
          <w:szCs w:val="32"/>
        </w:rPr>
        <w:t>（一）研发投入情况</w:t>
      </w:r>
      <w:bookmarkEnd w:id="368"/>
      <w:bookmarkEnd w:id="369"/>
      <w:bookmarkEnd w:id="370"/>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2015年，全市高端装备产业科技活动支出总额10.80亿元，同比增长4.38%，占战略性新兴产业科技活动支出的16.27%，占规上工业科技活动经费支出的5.85%，科技投入力度不断加大。其中购置技术成果费用2249.88万元，同比2014年增长近5倍，占科技活动经</w:t>
      </w:r>
      <w:r w:rsidRPr="00B722E0">
        <w:rPr>
          <w:rFonts w:ascii="仿宋" w:eastAsia="仿宋" w:hAnsi="仿宋" w:hint="eastAsia"/>
          <w:sz w:val="28"/>
          <w:szCs w:val="28"/>
        </w:rPr>
        <w:lastRenderedPageBreak/>
        <w:t>费支出总额的2.08%。全市高端装备产业实现新产品产值182.88亿元，同比增长11.13%，新产品产值率41.10%，高于战略性新兴产业（34.64%）6.46个百分点，科技成果转化能力明显提升。</w:t>
      </w:r>
    </w:p>
    <w:p w:rsidR="0071634E" w:rsidRPr="007655A8" w:rsidRDefault="0071634E" w:rsidP="0071634E">
      <w:pPr>
        <w:spacing w:line="360" w:lineRule="auto"/>
        <w:ind w:firstLineChars="200" w:firstLine="420"/>
        <w:jc w:val="center"/>
        <w:rPr>
          <w:rFonts w:ascii="宋体" w:hAnsi="宋体"/>
          <w:noProof/>
        </w:rPr>
      </w:pPr>
      <w:bookmarkStart w:id="371" w:name="_Toc441590941"/>
      <w:r w:rsidRPr="007655A8">
        <w:rPr>
          <w:rFonts w:ascii="宋体" w:hAnsi="宋体"/>
          <w:noProof/>
        </w:rPr>
        <w:drawing>
          <wp:inline distT="0" distB="0" distL="0" distR="0">
            <wp:extent cx="4559300" cy="2730500"/>
            <wp:effectExtent l="0" t="0" r="12700" b="12700"/>
            <wp:docPr id="70" name="图表 70"/>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71634E" w:rsidRPr="007655A8" w:rsidRDefault="0071634E" w:rsidP="0071634E">
      <w:pPr>
        <w:spacing w:line="360" w:lineRule="auto"/>
        <w:ind w:firstLineChars="200" w:firstLine="420"/>
        <w:rPr>
          <w:rFonts w:ascii="宋体" w:hAnsi="宋体"/>
          <w:noProof/>
        </w:rPr>
      </w:pPr>
    </w:p>
    <w:p w:rsidR="0071634E" w:rsidRPr="007655A8" w:rsidRDefault="0071634E" w:rsidP="0071634E">
      <w:pPr>
        <w:spacing w:line="360" w:lineRule="auto"/>
        <w:ind w:firstLineChars="200" w:firstLine="560"/>
        <w:jc w:val="center"/>
        <w:rPr>
          <w:rFonts w:ascii="宋体" w:hAnsi="宋体"/>
          <w:noProof/>
          <w:sz w:val="28"/>
          <w:szCs w:val="28"/>
        </w:rPr>
      </w:pPr>
      <w:r w:rsidRPr="007655A8">
        <w:rPr>
          <w:rFonts w:ascii="宋体" w:hAnsi="宋体" w:hint="eastAsia"/>
          <w:noProof/>
          <w:sz w:val="28"/>
          <w:szCs w:val="28"/>
        </w:rPr>
        <w:t>图：</w:t>
      </w:r>
      <w:r w:rsidRPr="007655A8">
        <w:rPr>
          <w:rFonts w:ascii="宋体" w:hAnsi="宋体" w:hint="eastAsia"/>
          <w:noProof/>
          <w:sz w:val="28"/>
          <w:szCs w:val="28"/>
        </w:rPr>
        <w:t xml:space="preserve"> 2013-2015</w:t>
      </w:r>
      <w:r w:rsidRPr="007655A8">
        <w:rPr>
          <w:rFonts w:ascii="宋体" w:hAnsi="宋体" w:hint="eastAsia"/>
          <w:noProof/>
          <w:sz w:val="28"/>
          <w:szCs w:val="28"/>
        </w:rPr>
        <w:t>年高端装备科技活动经费支持情况</w:t>
      </w:r>
    </w:p>
    <w:p w:rsidR="0071634E" w:rsidRPr="007655A8" w:rsidRDefault="0071634E" w:rsidP="0071634E">
      <w:pPr>
        <w:spacing w:line="360" w:lineRule="auto"/>
        <w:ind w:firstLineChars="200" w:firstLine="600"/>
        <w:rPr>
          <w:rFonts w:ascii="宋体" w:hAnsi="宋体"/>
          <w:b/>
          <w:sz w:val="30"/>
          <w:szCs w:val="30"/>
        </w:rPr>
      </w:pPr>
    </w:p>
    <w:p w:rsidR="0071634E" w:rsidRPr="00B722E0" w:rsidRDefault="0071634E" w:rsidP="0071634E">
      <w:pPr>
        <w:spacing w:line="360" w:lineRule="auto"/>
        <w:ind w:firstLineChars="200" w:firstLine="643"/>
        <w:outlineLvl w:val="2"/>
        <w:rPr>
          <w:rFonts w:ascii="宋体" w:eastAsia="宋体" w:hAnsi="宋体"/>
          <w:b/>
          <w:sz w:val="32"/>
          <w:szCs w:val="32"/>
        </w:rPr>
      </w:pPr>
      <w:bookmarkStart w:id="372" w:name="_Toc476995806"/>
      <w:bookmarkStart w:id="373" w:name="_Toc503258490"/>
      <w:bookmarkStart w:id="374" w:name="_Toc503259002"/>
      <w:r w:rsidRPr="00B722E0">
        <w:rPr>
          <w:rFonts w:ascii="宋体" w:eastAsia="宋体" w:hAnsi="宋体" w:hint="eastAsia"/>
          <w:b/>
          <w:sz w:val="32"/>
          <w:szCs w:val="32"/>
        </w:rPr>
        <w:t>（二）创新平台建设情况</w:t>
      </w:r>
      <w:bookmarkEnd w:id="371"/>
      <w:bookmarkEnd w:id="372"/>
      <w:bookmarkEnd w:id="373"/>
      <w:bookmarkEnd w:id="374"/>
    </w:p>
    <w:p w:rsidR="0071634E" w:rsidRPr="00B722E0" w:rsidRDefault="0071634E" w:rsidP="0071634E">
      <w:pPr>
        <w:spacing w:line="360" w:lineRule="auto"/>
        <w:ind w:firstLineChars="200" w:firstLine="560"/>
        <w:rPr>
          <w:rFonts w:ascii="仿宋" w:eastAsia="仿宋" w:hAnsi="仿宋"/>
          <w:sz w:val="28"/>
          <w:szCs w:val="28"/>
        </w:rPr>
      </w:pPr>
      <w:r w:rsidRPr="00B722E0">
        <w:rPr>
          <w:rFonts w:ascii="仿宋" w:eastAsia="仿宋" w:hAnsi="仿宋"/>
          <w:sz w:val="28"/>
          <w:szCs w:val="28"/>
        </w:rPr>
        <w:t>智能装备产业形成以企业创新平台为主的格局</w:t>
      </w:r>
      <w:r w:rsidRPr="00B722E0">
        <w:rPr>
          <w:rFonts w:ascii="仿宋" w:eastAsia="仿宋" w:hAnsi="仿宋" w:hint="eastAsia"/>
          <w:sz w:val="28"/>
          <w:szCs w:val="28"/>
        </w:rPr>
        <w:t>。截至2015年底，共建成海天塑机、海太工程研究院等以企业为主体的创新平台40个，其中国家级5个、省级24个、市级9个。以企业工程技术中心、企业研究院等平台布局来看，各领域数量相对均匀，注塑机、传感器、智能仪表领域创新平台层次较高，拥有海太工程研究院、海天塑机企业工程（技术）中心、柯力传感研究实验中心、三星电气企业工程（技术）中心等国家级企业创新平台。此外，智能装备公共创新服务平台处于起步阶段，初步建成宁波智能制造产业研究院、宁波</w:t>
      </w:r>
      <w:r w:rsidRPr="00B722E0">
        <w:rPr>
          <w:rFonts w:ascii="仿宋" w:eastAsia="仿宋" w:hAnsi="仿宋"/>
          <w:sz w:val="28"/>
          <w:szCs w:val="28"/>
        </w:rPr>
        <w:t>智能制造协</w:t>
      </w:r>
      <w:r w:rsidRPr="00B722E0">
        <w:rPr>
          <w:rFonts w:ascii="仿宋" w:eastAsia="仿宋" w:hAnsi="仿宋"/>
          <w:sz w:val="28"/>
          <w:szCs w:val="28"/>
        </w:rPr>
        <w:lastRenderedPageBreak/>
        <w:t>会</w:t>
      </w:r>
      <w:r w:rsidRPr="00B722E0">
        <w:rPr>
          <w:rFonts w:ascii="仿宋" w:eastAsia="仿宋" w:hAnsi="仿宋" w:hint="eastAsia"/>
          <w:sz w:val="28"/>
          <w:szCs w:val="28"/>
        </w:rPr>
        <w:t>，在建国家智能制造装备产品质量监督检验中心。</w:t>
      </w:r>
    </w:p>
    <w:p w:rsidR="0071634E" w:rsidRPr="007655A8" w:rsidRDefault="0071634E" w:rsidP="0071634E">
      <w:pPr>
        <w:spacing w:line="360" w:lineRule="auto"/>
        <w:jc w:val="center"/>
        <w:rPr>
          <w:rFonts w:ascii="宋体" w:hAnsi="宋体"/>
          <w:sz w:val="30"/>
          <w:szCs w:val="30"/>
        </w:rPr>
      </w:pPr>
      <w:r w:rsidRPr="007655A8">
        <w:rPr>
          <w:rFonts w:ascii="宋体" w:hAnsi="宋体"/>
          <w:noProof/>
        </w:rPr>
        <w:drawing>
          <wp:inline distT="0" distB="0" distL="0" distR="0">
            <wp:extent cx="4101465" cy="2179955"/>
            <wp:effectExtent l="0" t="0" r="13335" b="10795"/>
            <wp:docPr id="69" name="图表 69"/>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71634E" w:rsidRPr="007655A8" w:rsidRDefault="0071634E" w:rsidP="0071634E">
      <w:pPr>
        <w:spacing w:line="360" w:lineRule="auto"/>
        <w:jc w:val="center"/>
        <w:rPr>
          <w:rFonts w:ascii="宋体" w:hAnsi="宋体"/>
          <w:sz w:val="30"/>
          <w:szCs w:val="30"/>
        </w:rPr>
      </w:pPr>
      <w:r w:rsidRPr="007655A8">
        <w:rPr>
          <w:rFonts w:ascii="宋体" w:hAnsi="宋体"/>
          <w:b/>
          <w:sz w:val="28"/>
          <w:szCs w:val="28"/>
        </w:rPr>
        <w:t>图</w:t>
      </w:r>
      <w:smartTag w:uri="urn:schemas-microsoft-com:office:smarttags" w:element="chsdate">
        <w:smartTagPr>
          <w:attr w:name="IsROCDate" w:val="False"/>
          <w:attr w:name="IsLunarDate" w:val="False"/>
          <w:attr w:name="Day" w:val="1"/>
          <w:attr w:name="Month" w:val="1"/>
          <w:attr w:name="Year" w:val="2003"/>
        </w:smartTagPr>
        <w:r w:rsidRPr="007655A8">
          <w:rPr>
            <w:rFonts w:ascii="宋体" w:hAnsi="宋体" w:hint="eastAsia"/>
            <w:b/>
            <w:sz w:val="28"/>
            <w:szCs w:val="28"/>
          </w:rPr>
          <w:t>3-1-1</w:t>
        </w:r>
      </w:smartTag>
      <w:r w:rsidRPr="007655A8">
        <w:rPr>
          <w:rFonts w:ascii="宋体" w:hAnsi="宋体"/>
          <w:b/>
          <w:sz w:val="28"/>
          <w:szCs w:val="28"/>
        </w:rPr>
        <w:t>：宁波</w:t>
      </w:r>
      <w:r w:rsidRPr="007655A8">
        <w:rPr>
          <w:rFonts w:ascii="宋体" w:hAnsi="宋体" w:hint="eastAsia"/>
          <w:b/>
          <w:sz w:val="28"/>
          <w:szCs w:val="28"/>
        </w:rPr>
        <w:t>智能装备领域企业创新平台分布</w:t>
      </w:r>
    </w:p>
    <w:p w:rsidR="0071634E" w:rsidRPr="007655A8" w:rsidRDefault="0071634E" w:rsidP="0071634E">
      <w:pPr>
        <w:spacing w:line="360" w:lineRule="auto"/>
        <w:jc w:val="center"/>
        <w:rPr>
          <w:rFonts w:ascii="宋体" w:hAnsi="宋体"/>
          <w:b/>
          <w:sz w:val="28"/>
          <w:szCs w:val="30"/>
        </w:rPr>
      </w:pPr>
      <w:bookmarkStart w:id="375" w:name="_Toc441590942"/>
      <w:r w:rsidRPr="007655A8">
        <w:rPr>
          <w:rFonts w:ascii="宋体" w:hAnsi="宋体" w:hint="eastAsia"/>
          <w:b/>
          <w:sz w:val="28"/>
          <w:szCs w:val="30"/>
        </w:rPr>
        <w:t>表</w:t>
      </w:r>
      <w:r w:rsidRPr="007655A8">
        <w:rPr>
          <w:rFonts w:ascii="宋体" w:hAnsi="宋体"/>
          <w:b/>
          <w:sz w:val="28"/>
          <w:szCs w:val="30"/>
        </w:rPr>
        <w:t>：</w:t>
      </w:r>
      <w:r w:rsidRPr="007655A8">
        <w:rPr>
          <w:rFonts w:ascii="宋体" w:hAnsi="宋体" w:hint="eastAsia"/>
          <w:b/>
          <w:sz w:val="28"/>
          <w:szCs w:val="30"/>
        </w:rPr>
        <w:t>数控机床</w:t>
      </w:r>
      <w:r w:rsidRPr="007655A8">
        <w:rPr>
          <w:rFonts w:ascii="宋体" w:hAnsi="宋体"/>
          <w:b/>
          <w:sz w:val="28"/>
          <w:szCs w:val="30"/>
        </w:rPr>
        <w:t>重点创新平台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64"/>
        <w:gridCol w:w="3954"/>
        <w:gridCol w:w="1978"/>
      </w:tblGrid>
      <w:tr w:rsidR="0071634E" w:rsidRPr="007655A8" w:rsidTr="0071634E">
        <w:tc>
          <w:tcPr>
            <w:tcW w:w="1425" w:type="pct"/>
            <w:shd w:val="clear" w:color="auto" w:fill="8DB3E2"/>
            <w:vAlign w:val="center"/>
          </w:tcPr>
          <w:p w:rsidR="0071634E" w:rsidRPr="007655A8" w:rsidRDefault="0071634E" w:rsidP="0071634E">
            <w:pPr>
              <w:pStyle w:val="af7"/>
              <w:spacing w:before="0" w:beforeAutospacing="0" w:after="0" w:afterAutospacing="0" w:line="360" w:lineRule="auto"/>
              <w:jc w:val="center"/>
              <w:rPr>
                <w:rFonts w:hint="default"/>
                <w:b/>
                <w:bCs/>
                <w:kern w:val="24"/>
              </w:rPr>
            </w:pPr>
            <w:r w:rsidRPr="007655A8">
              <w:rPr>
                <w:b/>
                <w:bCs/>
                <w:kern w:val="24"/>
              </w:rPr>
              <w:t>类别</w:t>
            </w:r>
          </w:p>
        </w:tc>
        <w:tc>
          <w:tcPr>
            <w:tcW w:w="2383" w:type="pct"/>
            <w:shd w:val="clear" w:color="auto" w:fill="8DB3E2"/>
            <w:vAlign w:val="center"/>
          </w:tcPr>
          <w:p w:rsidR="0071634E" w:rsidRPr="007655A8" w:rsidRDefault="0071634E" w:rsidP="0071634E">
            <w:pPr>
              <w:pStyle w:val="af7"/>
              <w:spacing w:before="0" w:beforeAutospacing="0" w:after="0" w:afterAutospacing="0" w:line="360" w:lineRule="auto"/>
              <w:jc w:val="center"/>
              <w:rPr>
                <w:rFonts w:hint="default"/>
              </w:rPr>
            </w:pPr>
            <w:r w:rsidRPr="007655A8">
              <w:rPr>
                <w:b/>
                <w:bCs/>
                <w:kern w:val="24"/>
              </w:rPr>
              <w:t>名称</w:t>
            </w:r>
          </w:p>
        </w:tc>
        <w:tc>
          <w:tcPr>
            <w:tcW w:w="1192" w:type="pct"/>
            <w:shd w:val="clear" w:color="auto" w:fill="8DB3E2"/>
            <w:vAlign w:val="center"/>
          </w:tcPr>
          <w:p w:rsidR="0071634E" w:rsidRPr="007655A8" w:rsidRDefault="0071634E" w:rsidP="0071634E">
            <w:pPr>
              <w:pStyle w:val="af7"/>
              <w:spacing w:before="0" w:beforeAutospacing="0" w:after="0" w:afterAutospacing="0" w:line="360" w:lineRule="auto"/>
              <w:jc w:val="center"/>
              <w:rPr>
                <w:rFonts w:hint="default"/>
                <w:b/>
                <w:bCs/>
                <w:kern w:val="24"/>
              </w:rPr>
            </w:pPr>
            <w:r w:rsidRPr="007655A8">
              <w:rPr>
                <w:b/>
                <w:bCs/>
                <w:kern w:val="24"/>
              </w:rPr>
              <w:t>级别</w:t>
            </w:r>
          </w:p>
        </w:tc>
      </w:tr>
      <w:tr w:rsidR="0071634E" w:rsidRPr="007655A8" w:rsidTr="0071634E">
        <w:tc>
          <w:tcPr>
            <w:tcW w:w="1425" w:type="pct"/>
            <w:vMerge w:val="restart"/>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r w:rsidRPr="007655A8">
              <w:rPr>
                <w:b/>
                <w:kern w:val="24"/>
                <w:sz w:val="21"/>
                <w:szCs w:val="21"/>
              </w:rPr>
              <w:t>检测中心</w:t>
            </w: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AOMATE实验室</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国家级</w:t>
            </w:r>
          </w:p>
        </w:tc>
      </w:tr>
      <w:tr w:rsidR="0071634E" w:rsidRPr="007655A8" w:rsidTr="0071634E">
        <w:tc>
          <w:tcPr>
            <w:tcW w:w="1425" w:type="pct"/>
            <w:vMerge/>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国家智能制造装备产品质量监督检验中心（在建）</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国家级</w:t>
            </w:r>
          </w:p>
        </w:tc>
      </w:tr>
      <w:tr w:rsidR="0071634E" w:rsidRPr="007655A8" w:rsidTr="0071634E">
        <w:tc>
          <w:tcPr>
            <w:tcW w:w="1425"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b/>
                <w:kern w:val="24"/>
                <w:sz w:val="21"/>
                <w:szCs w:val="21"/>
              </w:rPr>
              <w:t>重点实验室</w:t>
            </w: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宁波市数字化制造技术重点实验室</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kern w:val="24"/>
                <w:szCs w:val="21"/>
              </w:rPr>
              <w:t>市级</w:t>
            </w:r>
          </w:p>
        </w:tc>
      </w:tr>
      <w:tr w:rsidR="0071634E" w:rsidRPr="007655A8" w:rsidTr="0071634E">
        <w:tc>
          <w:tcPr>
            <w:tcW w:w="1425" w:type="pct"/>
            <w:vMerge w:val="restart"/>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r w:rsidRPr="007655A8">
              <w:rPr>
                <w:b/>
                <w:kern w:val="24"/>
                <w:sz w:val="21"/>
                <w:szCs w:val="21"/>
              </w:rPr>
              <w:t>省高新技术企业研发中心</w:t>
            </w: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思进冷镦成形装备省级高新技术企业研究开发中心</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省级</w:t>
            </w:r>
          </w:p>
        </w:tc>
      </w:tr>
      <w:tr w:rsidR="0071634E" w:rsidRPr="007655A8" w:rsidTr="0071634E">
        <w:tc>
          <w:tcPr>
            <w:tcW w:w="1425" w:type="pct"/>
            <w:vMerge/>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海天精工数控机床省级高新技术企业研究开发中心</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省级</w:t>
            </w:r>
          </w:p>
        </w:tc>
      </w:tr>
      <w:tr w:rsidR="0071634E" w:rsidRPr="007655A8" w:rsidTr="0071634E">
        <w:tc>
          <w:tcPr>
            <w:tcW w:w="1425" w:type="pct"/>
            <w:vMerge/>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金凤焊割机械省级高新技术企业研究开发中心</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省级</w:t>
            </w:r>
          </w:p>
        </w:tc>
      </w:tr>
      <w:tr w:rsidR="0071634E" w:rsidRPr="007655A8" w:rsidTr="0071634E">
        <w:tc>
          <w:tcPr>
            <w:tcW w:w="1425" w:type="pct"/>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r w:rsidRPr="007655A8">
              <w:rPr>
                <w:b/>
                <w:kern w:val="24"/>
                <w:sz w:val="21"/>
                <w:szCs w:val="21"/>
              </w:rPr>
              <w:t>企业工程（技术）中心</w:t>
            </w: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金丰（中国）机械工业有限公司</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省级</w:t>
            </w:r>
          </w:p>
        </w:tc>
      </w:tr>
    </w:tbl>
    <w:p w:rsidR="0071634E" w:rsidRPr="007655A8" w:rsidRDefault="0071634E" w:rsidP="0071634E">
      <w:pPr>
        <w:spacing w:line="360" w:lineRule="auto"/>
        <w:jc w:val="center"/>
        <w:rPr>
          <w:rFonts w:ascii="宋体" w:hAnsi="宋体"/>
          <w:b/>
          <w:sz w:val="28"/>
          <w:szCs w:val="30"/>
        </w:rPr>
      </w:pPr>
      <w:r w:rsidRPr="007655A8">
        <w:rPr>
          <w:rFonts w:ascii="宋体" w:hAnsi="宋体" w:hint="eastAsia"/>
          <w:b/>
          <w:sz w:val="28"/>
          <w:szCs w:val="30"/>
        </w:rPr>
        <w:t>注塑机</w:t>
      </w:r>
      <w:r w:rsidRPr="007655A8">
        <w:rPr>
          <w:rFonts w:ascii="宋体" w:hAnsi="宋体"/>
          <w:b/>
          <w:sz w:val="28"/>
          <w:szCs w:val="30"/>
        </w:rPr>
        <w:t>重点创新平台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64"/>
        <w:gridCol w:w="3954"/>
        <w:gridCol w:w="1978"/>
      </w:tblGrid>
      <w:tr w:rsidR="0071634E" w:rsidRPr="007655A8" w:rsidTr="0071634E">
        <w:tc>
          <w:tcPr>
            <w:tcW w:w="1425" w:type="pct"/>
            <w:shd w:val="clear" w:color="auto" w:fill="8DB3E2"/>
            <w:vAlign w:val="center"/>
          </w:tcPr>
          <w:p w:rsidR="0071634E" w:rsidRPr="007655A8" w:rsidRDefault="0071634E" w:rsidP="0071634E">
            <w:pPr>
              <w:pStyle w:val="af7"/>
              <w:spacing w:before="0" w:beforeAutospacing="0" w:after="0" w:afterAutospacing="0" w:line="360" w:lineRule="auto"/>
              <w:jc w:val="center"/>
              <w:rPr>
                <w:rFonts w:hint="default"/>
                <w:b/>
                <w:bCs/>
                <w:kern w:val="24"/>
              </w:rPr>
            </w:pPr>
            <w:r w:rsidRPr="007655A8">
              <w:rPr>
                <w:b/>
                <w:bCs/>
                <w:kern w:val="24"/>
              </w:rPr>
              <w:t>类别</w:t>
            </w:r>
          </w:p>
        </w:tc>
        <w:tc>
          <w:tcPr>
            <w:tcW w:w="2383" w:type="pct"/>
            <w:shd w:val="clear" w:color="auto" w:fill="8DB3E2"/>
            <w:vAlign w:val="center"/>
          </w:tcPr>
          <w:p w:rsidR="0071634E" w:rsidRPr="007655A8" w:rsidRDefault="0071634E" w:rsidP="0071634E">
            <w:pPr>
              <w:pStyle w:val="af7"/>
              <w:spacing w:before="0" w:beforeAutospacing="0" w:after="0" w:afterAutospacing="0" w:line="360" w:lineRule="auto"/>
              <w:jc w:val="center"/>
              <w:rPr>
                <w:rFonts w:hint="default"/>
              </w:rPr>
            </w:pPr>
            <w:r w:rsidRPr="007655A8">
              <w:rPr>
                <w:b/>
                <w:bCs/>
                <w:kern w:val="24"/>
              </w:rPr>
              <w:t>名称</w:t>
            </w:r>
          </w:p>
        </w:tc>
        <w:tc>
          <w:tcPr>
            <w:tcW w:w="1192" w:type="pct"/>
            <w:shd w:val="clear" w:color="auto" w:fill="8DB3E2"/>
            <w:vAlign w:val="center"/>
          </w:tcPr>
          <w:p w:rsidR="0071634E" w:rsidRPr="007655A8" w:rsidRDefault="0071634E" w:rsidP="0071634E">
            <w:pPr>
              <w:pStyle w:val="af7"/>
              <w:spacing w:before="0" w:beforeAutospacing="0" w:after="0" w:afterAutospacing="0" w:line="360" w:lineRule="auto"/>
              <w:jc w:val="center"/>
              <w:rPr>
                <w:rFonts w:hint="default"/>
                <w:b/>
                <w:bCs/>
                <w:kern w:val="24"/>
              </w:rPr>
            </w:pPr>
            <w:r w:rsidRPr="007655A8">
              <w:rPr>
                <w:b/>
                <w:bCs/>
                <w:kern w:val="24"/>
              </w:rPr>
              <w:t>级别</w:t>
            </w:r>
          </w:p>
        </w:tc>
      </w:tr>
      <w:tr w:rsidR="0071634E" w:rsidRPr="007655A8" w:rsidTr="0071634E">
        <w:tc>
          <w:tcPr>
            <w:tcW w:w="1425" w:type="pct"/>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r w:rsidRPr="007655A8">
              <w:rPr>
                <w:b/>
                <w:kern w:val="24"/>
                <w:sz w:val="21"/>
                <w:szCs w:val="21"/>
              </w:rPr>
              <w:t>检测中心</w:t>
            </w: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国家塑料机械产品质量监督检验中心</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国家级</w:t>
            </w:r>
          </w:p>
        </w:tc>
      </w:tr>
      <w:tr w:rsidR="0071634E" w:rsidRPr="007655A8" w:rsidTr="0071634E">
        <w:tc>
          <w:tcPr>
            <w:tcW w:w="1425" w:type="pct"/>
            <w:vMerge w:val="restart"/>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r w:rsidRPr="007655A8">
              <w:rPr>
                <w:b/>
                <w:kern w:val="24"/>
                <w:sz w:val="21"/>
                <w:szCs w:val="21"/>
              </w:rPr>
              <w:lastRenderedPageBreak/>
              <w:t>企业工程（技术）中心</w:t>
            </w: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海天塑机集团股份有限公司</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kern w:val="24"/>
                <w:szCs w:val="21"/>
              </w:rPr>
              <w:t>国家级</w:t>
            </w:r>
          </w:p>
        </w:tc>
      </w:tr>
      <w:tr w:rsidR="0071634E" w:rsidRPr="007655A8" w:rsidTr="0071634E">
        <w:tc>
          <w:tcPr>
            <w:tcW w:w="1425" w:type="pct"/>
            <w:vMerge/>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color w:val="000000"/>
                <w:sz w:val="21"/>
                <w:szCs w:val="21"/>
              </w:rPr>
              <w:t>弘讯塑机控制系统研发中心</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省级</w:t>
            </w:r>
          </w:p>
        </w:tc>
      </w:tr>
      <w:tr w:rsidR="0071634E" w:rsidRPr="007655A8" w:rsidTr="0071634E">
        <w:tc>
          <w:tcPr>
            <w:tcW w:w="1425" w:type="pct"/>
            <w:vMerge/>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color w:val="000000"/>
                <w:sz w:val="21"/>
                <w:szCs w:val="21"/>
              </w:rPr>
              <w:t>余姚华泰橡塑机械有限公司</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kern w:val="24"/>
                <w:szCs w:val="21"/>
              </w:rPr>
              <w:t>市级</w:t>
            </w:r>
          </w:p>
        </w:tc>
      </w:tr>
      <w:tr w:rsidR="0071634E" w:rsidRPr="007655A8" w:rsidTr="0071634E">
        <w:tc>
          <w:tcPr>
            <w:tcW w:w="1425" w:type="pct"/>
            <w:vMerge w:val="restart"/>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r w:rsidRPr="007655A8">
              <w:rPr>
                <w:b/>
                <w:kern w:val="24"/>
                <w:sz w:val="21"/>
                <w:szCs w:val="21"/>
              </w:rPr>
              <w:t>企业研究院</w:t>
            </w: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海太工程研究院</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kern w:val="24"/>
                <w:szCs w:val="21"/>
              </w:rPr>
              <w:t>国家级</w:t>
            </w:r>
          </w:p>
        </w:tc>
      </w:tr>
      <w:tr w:rsidR="0071634E" w:rsidRPr="007655A8" w:rsidTr="0071634E">
        <w:tc>
          <w:tcPr>
            <w:tcW w:w="1425" w:type="pct"/>
            <w:vMerge/>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宁波海天绿色智能注塑装备研究院</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kern w:val="24"/>
                <w:szCs w:val="21"/>
              </w:rPr>
              <w:t>省级</w:t>
            </w:r>
          </w:p>
        </w:tc>
      </w:tr>
      <w:tr w:rsidR="0071634E" w:rsidRPr="007655A8" w:rsidTr="0071634E">
        <w:tc>
          <w:tcPr>
            <w:tcW w:w="1425" w:type="pct"/>
            <w:vMerge/>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海天塑机集团有限公司节能环保型智能化塑机研究院</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kern w:val="24"/>
                <w:szCs w:val="21"/>
              </w:rPr>
              <w:t>省级</w:t>
            </w:r>
          </w:p>
        </w:tc>
      </w:tr>
    </w:tbl>
    <w:p w:rsidR="0071634E" w:rsidRPr="007655A8" w:rsidRDefault="0071634E" w:rsidP="0071634E">
      <w:pPr>
        <w:spacing w:line="360" w:lineRule="auto"/>
        <w:jc w:val="center"/>
        <w:rPr>
          <w:rFonts w:ascii="宋体" w:hAnsi="宋体"/>
          <w:b/>
          <w:sz w:val="28"/>
          <w:szCs w:val="30"/>
        </w:rPr>
      </w:pPr>
      <w:r w:rsidRPr="007655A8">
        <w:rPr>
          <w:rFonts w:ascii="宋体" w:hAnsi="宋体" w:hint="eastAsia"/>
          <w:b/>
          <w:sz w:val="28"/>
          <w:szCs w:val="30"/>
        </w:rPr>
        <w:t>输变电设备</w:t>
      </w:r>
      <w:r w:rsidRPr="007655A8">
        <w:rPr>
          <w:rFonts w:ascii="宋体" w:hAnsi="宋体"/>
          <w:b/>
          <w:sz w:val="28"/>
          <w:szCs w:val="30"/>
        </w:rPr>
        <w:t>重点创新平台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77"/>
        <w:gridCol w:w="2305"/>
        <w:gridCol w:w="964"/>
        <w:gridCol w:w="4050"/>
      </w:tblGrid>
      <w:tr w:rsidR="0071634E" w:rsidRPr="007655A8" w:rsidTr="0071634E">
        <w:tc>
          <w:tcPr>
            <w:tcW w:w="589" w:type="pct"/>
            <w:shd w:val="clear" w:color="auto" w:fill="8DB3E2"/>
            <w:vAlign w:val="center"/>
          </w:tcPr>
          <w:p w:rsidR="0071634E" w:rsidRPr="007655A8" w:rsidRDefault="0071634E" w:rsidP="0071634E">
            <w:pPr>
              <w:pStyle w:val="af7"/>
              <w:spacing w:before="0" w:beforeAutospacing="0" w:after="0" w:afterAutospacing="0" w:line="360" w:lineRule="auto"/>
              <w:jc w:val="center"/>
              <w:rPr>
                <w:rFonts w:hint="default"/>
                <w:b/>
                <w:bCs/>
                <w:kern w:val="24"/>
              </w:rPr>
            </w:pPr>
            <w:r w:rsidRPr="007655A8">
              <w:rPr>
                <w:b/>
                <w:bCs/>
                <w:kern w:val="24"/>
              </w:rPr>
              <w:t>类别</w:t>
            </w:r>
          </w:p>
        </w:tc>
        <w:tc>
          <w:tcPr>
            <w:tcW w:w="1389" w:type="pct"/>
            <w:shd w:val="clear" w:color="auto" w:fill="8DB3E2"/>
            <w:vAlign w:val="center"/>
          </w:tcPr>
          <w:p w:rsidR="0071634E" w:rsidRPr="007655A8" w:rsidRDefault="0071634E" w:rsidP="0071634E">
            <w:pPr>
              <w:pStyle w:val="af7"/>
              <w:spacing w:before="0" w:beforeAutospacing="0" w:after="0" w:afterAutospacing="0" w:line="360" w:lineRule="auto"/>
              <w:jc w:val="center"/>
              <w:rPr>
                <w:rFonts w:hint="default"/>
              </w:rPr>
            </w:pPr>
            <w:r w:rsidRPr="007655A8">
              <w:rPr>
                <w:b/>
                <w:bCs/>
                <w:kern w:val="24"/>
              </w:rPr>
              <w:t>名称</w:t>
            </w:r>
          </w:p>
        </w:tc>
        <w:tc>
          <w:tcPr>
            <w:tcW w:w="581" w:type="pct"/>
            <w:shd w:val="clear" w:color="auto" w:fill="8DB3E2"/>
            <w:vAlign w:val="center"/>
          </w:tcPr>
          <w:p w:rsidR="0071634E" w:rsidRPr="007655A8" w:rsidRDefault="0071634E" w:rsidP="0071634E">
            <w:pPr>
              <w:pStyle w:val="af7"/>
              <w:spacing w:before="0" w:beforeAutospacing="0" w:after="0" w:afterAutospacing="0" w:line="360" w:lineRule="auto"/>
              <w:jc w:val="center"/>
              <w:rPr>
                <w:rFonts w:hint="default"/>
                <w:b/>
                <w:bCs/>
                <w:kern w:val="24"/>
              </w:rPr>
            </w:pPr>
            <w:r w:rsidRPr="007655A8">
              <w:rPr>
                <w:b/>
                <w:bCs/>
                <w:kern w:val="24"/>
              </w:rPr>
              <w:t>级别</w:t>
            </w:r>
          </w:p>
        </w:tc>
        <w:tc>
          <w:tcPr>
            <w:tcW w:w="2441" w:type="pct"/>
            <w:shd w:val="clear" w:color="auto" w:fill="8DB3E2"/>
          </w:tcPr>
          <w:p w:rsidR="0071634E" w:rsidRPr="007655A8" w:rsidRDefault="0071634E" w:rsidP="0071634E">
            <w:pPr>
              <w:pStyle w:val="af7"/>
              <w:spacing w:before="0" w:beforeAutospacing="0" w:after="0" w:afterAutospacing="0" w:line="360" w:lineRule="auto"/>
              <w:jc w:val="center"/>
              <w:rPr>
                <w:rFonts w:hint="default"/>
                <w:b/>
                <w:bCs/>
                <w:kern w:val="24"/>
              </w:rPr>
            </w:pPr>
            <w:r w:rsidRPr="007655A8">
              <w:rPr>
                <w:b/>
                <w:bCs/>
                <w:kern w:val="24"/>
              </w:rPr>
              <w:t>备注</w:t>
            </w:r>
          </w:p>
        </w:tc>
      </w:tr>
      <w:tr w:rsidR="0071634E" w:rsidRPr="007655A8" w:rsidTr="0071634E">
        <w:tc>
          <w:tcPr>
            <w:tcW w:w="589" w:type="pct"/>
            <w:vMerge w:val="restart"/>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r w:rsidRPr="007655A8">
              <w:rPr>
                <w:b/>
                <w:kern w:val="24"/>
                <w:sz w:val="21"/>
                <w:szCs w:val="21"/>
              </w:rPr>
              <w:t>企业工程（技术）中心</w:t>
            </w:r>
          </w:p>
        </w:tc>
        <w:tc>
          <w:tcPr>
            <w:tcW w:w="1389"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宁波东方集团有限公司</w:t>
            </w:r>
          </w:p>
        </w:tc>
        <w:tc>
          <w:tcPr>
            <w:tcW w:w="581"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省级</w:t>
            </w:r>
          </w:p>
        </w:tc>
        <w:tc>
          <w:tcPr>
            <w:tcW w:w="2441" w:type="pct"/>
            <w:vAlign w:val="center"/>
          </w:tcPr>
          <w:p w:rsidR="0071634E" w:rsidRPr="007655A8" w:rsidRDefault="0071634E" w:rsidP="0071634E">
            <w:pPr>
              <w:pStyle w:val="af3"/>
              <w:widowControl/>
              <w:spacing w:line="360" w:lineRule="auto"/>
              <w:ind w:left="34" w:firstLineChars="0" w:firstLine="0"/>
              <w:rPr>
                <w:rFonts w:ascii="宋体" w:hAnsi="宋体"/>
                <w:kern w:val="24"/>
                <w:szCs w:val="21"/>
              </w:rPr>
            </w:pPr>
            <w:r w:rsidRPr="007655A8">
              <w:rPr>
                <w:rFonts w:ascii="宋体" w:hAnsi="宋体" w:cs="宋体" w:hint="eastAsia"/>
                <w:color w:val="000000"/>
                <w:kern w:val="0"/>
                <w:szCs w:val="21"/>
              </w:rPr>
              <w:t>•</w:t>
            </w:r>
            <w:r w:rsidRPr="007655A8">
              <w:rPr>
                <w:rFonts w:ascii="宋体" w:hAnsi="宋体" w:hint="eastAsia"/>
                <w:kern w:val="24"/>
                <w:szCs w:val="21"/>
              </w:rPr>
              <w:t>承担国家科技支撑计划项目“</w:t>
            </w:r>
            <w:r w:rsidRPr="007655A8">
              <w:rPr>
                <w:rFonts w:ascii="宋体" w:hAnsi="宋体" w:hint="eastAsia"/>
                <w:kern w:val="24"/>
                <w:szCs w:val="21"/>
              </w:rPr>
              <w:t>220kV</w:t>
            </w:r>
            <w:r w:rsidRPr="007655A8">
              <w:rPr>
                <w:rFonts w:ascii="宋体" w:hAnsi="宋体" w:hint="eastAsia"/>
                <w:kern w:val="24"/>
                <w:szCs w:val="21"/>
              </w:rPr>
              <w:t>及以下光电复合海底电缆研发”、</w:t>
            </w:r>
            <w:r w:rsidRPr="007655A8">
              <w:rPr>
                <w:rFonts w:ascii="宋体" w:hAnsi="宋体" w:hint="eastAsia"/>
                <w:kern w:val="24"/>
                <w:szCs w:val="21"/>
              </w:rPr>
              <w:t xml:space="preserve"> 863</w:t>
            </w:r>
            <w:r w:rsidRPr="007655A8">
              <w:rPr>
                <w:rFonts w:ascii="宋体" w:hAnsi="宋体" w:hint="eastAsia"/>
                <w:kern w:val="24"/>
                <w:szCs w:val="21"/>
              </w:rPr>
              <w:t>计划项目“±</w:t>
            </w:r>
            <w:r w:rsidRPr="007655A8">
              <w:rPr>
                <w:rFonts w:ascii="宋体" w:hAnsi="宋体" w:hint="eastAsia"/>
                <w:kern w:val="24"/>
                <w:szCs w:val="21"/>
              </w:rPr>
              <w:t>320kV</w:t>
            </w:r>
            <w:r w:rsidRPr="007655A8">
              <w:rPr>
                <w:rFonts w:ascii="宋体" w:hAnsi="宋体" w:hint="eastAsia"/>
                <w:kern w:val="24"/>
                <w:szCs w:val="21"/>
              </w:rPr>
              <w:t>柔性直流输电用海缆研发”、“水下生产系统脐带缆关键技术研究”</w:t>
            </w:r>
          </w:p>
        </w:tc>
      </w:tr>
      <w:tr w:rsidR="0071634E" w:rsidRPr="007655A8" w:rsidTr="0071634E">
        <w:tc>
          <w:tcPr>
            <w:tcW w:w="589" w:type="pct"/>
            <w:vMerge/>
            <w:vAlign w:val="center"/>
          </w:tcPr>
          <w:p w:rsidR="0071634E" w:rsidRPr="007655A8" w:rsidRDefault="0071634E" w:rsidP="0071634E">
            <w:pPr>
              <w:pStyle w:val="af7"/>
              <w:spacing w:before="0" w:after="0" w:line="360" w:lineRule="auto"/>
              <w:jc w:val="center"/>
              <w:rPr>
                <w:rFonts w:hint="default"/>
                <w:b/>
                <w:kern w:val="24"/>
                <w:sz w:val="21"/>
                <w:szCs w:val="21"/>
              </w:rPr>
            </w:pPr>
          </w:p>
        </w:tc>
        <w:tc>
          <w:tcPr>
            <w:tcW w:w="1389"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宁波天安（集团）股份有限公司</w:t>
            </w:r>
          </w:p>
        </w:tc>
        <w:tc>
          <w:tcPr>
            <w:tcW w:w="581"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省级</w:t>
            </w:r>
          </w:p>
        </w:tc>
        <w:tc>
          <w:tcPr>
            <w:tcW w:w="2441" w:type="pct"/>
            <w:vAlign w:val="center"/>
          </w:tcPr>
          <w:p w:rsidR="0071634E" w:rsidRPr="007655A8" w:rsidRDefault="0071634E" w:rsidP="0071634E">
            <w:pPr>
              <w:pStyle w:val="af3"/>
              <w:widowControl/>
              <w:spacing w:line="360" w:lineRule="auto"/>
              <w:ind w:left="34" w:firstLineChars="0" w:firstLine="0"/>
              <w:rPr>
                <w:rFonts w:ascii="宋体" w:hAnsi="宋体"/>
                <w:kern w:val="24"/>
                <w:szCs w:val="21"/>
              </w:rPr>
            </w:pPr>
            <w:r w:rsidRPr="007655A8">
              <w:rPr>
                <w:rFonts w:ascii="宋体" w:hAnsi="宋体" w:cs="宋体" w:hint="eastAsia"/>
                <w:color w:val="000000"/>
                <w:kern w:val="0"/>
                <w:szCs w:val="21"/>
              </w:rPr>
              <w:t>•</w:t>
            </w:r>
            <w:r w:rsidRPr="007655A8">
              <w:rPr>
                <w:rFonts w:ascii="宋体" w:hAnsi="宋体" w:hint="eastAsia"/>
                <w:kern w:val="24"/>
                <w:szCs w:val="21"/>
              </w:rPr>
              <w:t>列入国家级新产品</w:t>
            </w:r>
            <w:r w:rsidRPr="007655A8">
              <w:rPr>
                <w:rFonts w:ascii="宋体" w:hAnsi="宋体" w:hint="eastAsia"/>
                <w:kern w:val="24"/>
                <w:szCs w:val="21"/>
              </w:rPr>
              <w:t>3</w:t>
            </w:r>
            <w:r w:rsidRPr="007655A8">
              <w:rPr>
                <w:rFonts w:ascii="宋体" w:hAnsi="宋体" w:hint="eastAsia"/>
                <w:kern w:val="24"/>
                <w:szCs w:val="21"/>
              </w:rPr>
              <w:t>项，实施国家火炬计划</w:t>
            </w:r>
            <w:r w:rsidRPr="007655A8">
              <w:rPr>
                <w:rFonts w:ascii="宋体" w:hAnsi="宋体" w:hint="eastAsia"/>
                <w:kern w:val="24"/>
                <w:szCs w:val="21"/>
              </w:rPr>
              <w:t>2</w:t>
            </w:r>
            <w:r w:rsidRPr="007655A8">
              <w:rPr>
                <w:rFonts w:ascii="宋体" w:hAnsi="宋体" w:hint="eastAsia"/>
                <w:kern w:val="24"/>
                <w:szCs w:val="21"/>
              </w:rPr>
              <w:t>项；申报专利</w:t>
            </w:r>
            <w:r w:rsidRPr="007655A8">
              <w:rPr>
                <w:rFonts w:ascii="宋体" w:hAnsi="宋体" w:hint="eastAsia"/>
                <w:kern w:val="24"/>
                <w:szCs w:val="21"/>
              </w:rPr>
              <w:t>35</w:t>
            </w:r>
            <w:r w:rsidRPr="007655A8">
              <w:rPr>
                <w:rFonts w:ascii="宋体" w:hAnsi="宋体" w:hint="eastAsia"/>
                <w:kern w:val="24"/>
                <w:szCs w:val="21"/>
              </w:rPr>
              <w:t>项，其中发明专利</w:t>
            </w:r>
            <w:r w:rsidRPr="007655A8">
              <w:rPr>
                <w:rFonts w:ascii="宋体" w:hAnsi="宋体" w:hint="eastAsia"/>
                <w:kern w:val="24"/>
                <w:szCs w:val="21"/>
              </w:rPr>
              <w:t>15</w:t>
            </w:r>
            <w:r w:rsidRPr="007655A8">
              <w:rPr>
                <w:rFonts w:ascii="宋体" w:hAnsi="宋体" w:hint="eastAsia"/>
                <w:kern w:val="24"/>
                <w:szCs w:val="21"/>
              </w:rPr>
              <w:t>项；授权专利</w:t>
            </w:r>
            <w:r w:rsidRPr="007655A8">
              <w:rPr>
                <w:rFonts w:ascii="宋体" w:hAnsi="宋体" w:hint="eastAsia"/>
                <w:kern w:val="24"/>
                <w:szCs w:val="21"/>
              </w:rPr>
              <w:t>32</w:t>
            </w:r>
            <w:r w:rsidRPr="007655A8">
              <w:rPr>
                <w:rFonts w:ascii="宋体" w:hAnsi="宋体" w:hint="eastAsia"/>
                <w:kern w:val="24"/>
                <w:szCs w:val="21"/>
              </w:rPr>
              <w:t>项，其中发明专利</w:t>
            </w:r>
            <w:r w:rsidRPr="007655A8">
              <w:rPr>
                <w:rFonts w:ascii="宋体" w:hAnsi="宋体" w:hint="eastAsia"/>
                <w:kern w:val="24"/>
                <w:szCs w:val="21"/>
              </w:rPr>
              <w:t>13</w:t>
            </w:r>
            <w:r w:rsidRPr="007655A8">
              <w:rPr>
                <w:rFonts w:ascii="宋体" w:hAnsi="宋体" w:hint="eastAsia"/>
                <w:kern w:val="24"/>
                <w:szCs w:val="21"/>
              </w:rPr>
              <w:t>项；</w:t>
            </w:r>
            <w:r w:rsidRPr="007655A8">
              <w:rPr>
                <w:rFonts w:ascii="宋体" w:hAnsi="宋体" w:hint="eastAsia"/>
                <w:kern w:val="24"/>
                <w:szCs w:val="21"/>
              </w:rPr>
              <w:t>1E</w:t>
            </w:r>
            <w:r w:rsidRPr="007655A8">
              <w:rPr>
                <w:rFonts w:ascii="宋体" w:hAnsi="宋体" w:hint="eastAsia"/>
                <w:kern w:val="24"/>
                <w:szCs w:val="21"/>
              </w:rPr>
              <w:t>级中压开关柜、低压开关柜和变压器；</w:t>
            </w:r>
            <w:r w:rsidRPr="007655A8">
              <w:rPr>
                <w:rFonts w:ascii="宋体" w:hAnsi="宋体" w:hint="eastAsia"/>
                <w:kern w:val="24"/>
                <w:szCs w:val="21"/>
              </w:rPr>
              <w:t>TA-PD1000</w:t>
            </w:r>
            <w:r w:rsidRPr="007655A8">
              <w:rPr>
                <w:rFonts w:ascii="宋体" w:hAnsi="宋体" w:hint="eastAsia"/>
                <w:kern w:val="24"/>
                <w:szCs w:val="21"/>
              </w:rPr>
              <w:t>智能配电自动化系统等</w:t>
            </w:r>
          </w:p>
        </w:tc>
      </w:tr>
      <w:tr w:rsidR="0071634E" w:rsidRPr="007655A8" w:rsidTr="0071634E">
        <w:tc>
          <w:tcPr>
            <w:tcW w:w="589" w:type="pct"/>
            <w:vMerge/>
            <w:vAlign w:val="center"/>
          </w:tcPr>
          <w:p w:rsidR="0071634E" w:rsidRPr="007655A8" w:rsidRDefault="0071634E" w:rsidP="0071634E">
            <w:pPr>
              <w:pStyle w:val="af7"/>
              <w:spacing w:before="0" w:after="0" w:line="360" w:lineRule="auto"/>
              <w:jc w:val="center"/>
              <w:rPr>
                <w:rFonts w:hint="default"/>
                <w:b/>
                <w:kern w:val="24"/>
                <w:sz w:val="21"/>
                <w:szCs w:val="21"/>
              </w:rPr>
            </w:pPr>
          </w:p>
        </w:tc>
        <w:tc>
          <w:tcPr>
            <w:tcW w:w="1389"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宁波球冠电缆股份有限公司</w:t>
            </w:r>
          </w:p>
        </w:tc>
        <w:tc>
          <w:tcPr>
            <w:tcW w:w="581"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省级</w:t>
            </w:r>
          </w:p>
        </w:tc>
        <w:tc>
          <w:tcPr>
            <w:tcW w:w="2441" w:type="pct"/>
            <w:vAlign w:val="center"/>
          </w:tcPr>
          <w:p w:rsidR="0071634E" w:rsidRPr="007655A8" w:rsidRDefault="0071634E" w:rsidP="0071634E">
            <w:pPr>
              <w:pStyle w:val="af3"/>
              <w:widowControl/>
              <w:spacing w:line="360" w:lineRule="auto"/>
              <w:ind w:left="34" w:firstLineChars="0" w:firstLine="0"/>
              <w:rPr>
                <w:rFonts w:ascii="宋体" w:hAnsi="宋体"/>
                <w:kern w:val="24"/>
                <w:szCs w:val="21"/>
              </w:rPr>
            </w:pPr>
            <w:r w:rsidRPr="007655A8">
              <w:rPr>
                <w:rFonts w:ascii="宋体" w:hAnsi="宋体" w:cs="宋体" w:hint="eastAsia"/>
                <w:color w:val="000000"/>
                <w:kern w:val="0"/>
                <w:szCs w:val="21"/>
              </w:rPr>
              <w:t>•</w:t>
            </w:r>
            <w:r w:rsidRPr="007655A8">
              <w:rPr>
                <w:rFonts w:ascii="宋体" w:hAnsi="宋体" w:hint="eastAsia"/>
                <w:kern w:val="24"/>
                <w:szCs w:val="21"/>
              </w:rPr>
              <w:t>承担国家</w:t>
            </w:r>
            <w:r w:rsidRPr="007655A8">
              <w:rPr>
                <w:rFonts w:ascii="宋体" w:hAnsi="宋体" w:hint="eastAsia"/>
                <w:kern w:val="24"/>
                <w:szCs w:val="21"/>
              </w:rPr>
              <w:t>863</w:t>
            </w:r>
            <w:r w:rsidRPr="007655A8">
              <w:rPr>
                <w:rFonts w:ascii="宋体" w:hAnsi="宋体" w:hint="eastAsia"/>
                <w:kern w:val="24"/>
                <w:szCs w:val="21"/>
              </w:rPr>
              <w:t>计划项目“超高压直流电缆用聚合物基纳米复合绝缘料及</w:t>
            </w:r>
            <w:r w:rsidRPr="007655A8">
              <w:rPr>
                <w:rFonts w:ascii="宋体" w:hAnsi="宋体" w:hint="eastAsia"/>
                <w:kern w:val="24"/>
                <w:szCs w:val="21"/>
              </w:rPr>
              <w:lastRenderedPageBreak/>
              <w:t>电缆和附件的研制”、军工预研项目及省市重大科研项目</w:t>
            </w:r>
          </w:p>
        </w:tc>
      </w:tr>
      <w:tr w:rsidR="0071634E" w:rsidRPr="007655A8" w:rsidTr="0071634E">
        <w:tc>
          <w:tcPr>
            <w:tcW w:w="589" w:type="pct"/>
            <w:vMerge/>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p>
        </w:tc>
        <w:tc>
          <w:tcPr>
            <w:tcW w:w="1389"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公牛集团有限公司</w:t>
            </w:r>
          </w:p>
        </w:tc>
        <w:tc>
          <w:tcPr>
            <w:tcW w:w="581"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省级</w:t>
            </w:r>
          </w:p>
        </w:tc>
        <w:tc>
          <w:tcPr>
            <w:tcW w:w="2441"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w:t>
            </w:r>
          </w:p>
        </w:tc>
      </w:tr>
      <w:tr w:rsidR="0071634E" w:rsidRPr="007655A8" w:rsidTr="0071634E">
        <w:tc>
          <w:tcPr>
            <w:tcW w:w="589" w:type="pct"/>
            <w:vMerge/>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p>
        </w:tc>
        <w:tc>
          <w:tcPr>
            <w:tcW w:w="1389"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宁波库柏耐吉集团有限公司</w:t>
            </w:r>
          </w:p>
        </w:tc>
        <w:tc>
          <w:tcPr>
            <w:tcW w:w="581"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省级</w:t>
            </w:r>
          </w:p>
        </w:tc>
        <w:tc>
          <w:tcPr>
            <w:tcW w:w="2441"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w:t>
            </w:r>
          </w:p>
        </w:tc>
      </w:tr>
    </w:tbl>
    <w:p w:rsidR="0071634E" w:rsidRPr="007655A8" w:rsidRDefault="0071634E" w:rsidP="0071634E">
      <w:pPr>
        <w:spacing w:line="360" w:lineRule="auto"/>
        <w:jc w:val="center"/>
        <w:rPr>
          <w:rFonts w:ascii="宋体" w:hAnsi="宋体"/>
          <w:b/>
          <w:sz w:val="28"/>
          <w:szCs w:val="30"/>
        </w:rPr>
      </w:pPr>
      <w:r w:rsidRPr="007655A8">
        <w:rPr>
          <w:rFonts w:ascii="宋体" w:hAnsi="宋体" w:hint="eastAsia"/>
          <w:b/>
          <w:sz w:val="28"/>
          <w:szCs w:val="30"/>
        </w:rPr>
        <w:t>高端机械基础部件</w:t>
      </w:r>
      <w:r w:rsidRPr="007655A8">
        <w:rPr>
          <w:rFonts w:ascii="宋体" w:hAnsi="宋体"/>
          <w:b/>
          <w:sz w:val="28"/>
          <w:szCs w:val="30"/>
        </w:rPr>
        <w:t>重点创新平台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64"/>
        <w:gridCol w:w="3954"/>
        <w:gridCol w:w="1978"/>
      </w:tblGrid>
      <w:tr w:rsidR="0071634E" w:rsidRPr="007655A8" w:rsidTr="0071634E">
        <w:tc>
          <w:tcPr>
            <w:tcW w:w="1425" w:type="pct"/>
            <w:shd w:val="clear" w:color="auto" w:fill="8DB3E2"/>
            <w:vAlign w:val="center"/>
          </w:tcPr>
          <w:p w:rsidR="0071634E" w:rsidRPr="007655A8" w:rsidRDefault="0071634E" w:rsidP="0071634E">
            <w:pPr>
              <w:pStyle w:val="af7"/>
              <w:spacing w:before="0" w:beforeAutospacing="0" w:after="0" w:afterAutospacing="0" w:line="360" w:lineRule="auto"/>
              <w:jc w:val="center"/>
              <w:rPr>
                <w:rFonts w:hint="default"/>
                <w:b/>
                <w:bCs/>
                <w:kern w:val="24"/>
              </w:rPr>
            </w:pPr>
            <w:r w:rsidRPr="007655A8">
              <w:rPr>
                <w:b/>
                <w:bCs/>
                <w:kern w:val="24"/>
              </w:rPr>
              <w:t>类别</w:t>
            </w:r>
          </w:p>
        </w:tc>
        <w:tc>
          <w:tcPr>
            <w:tcW w:w="2383" w:type="pct"/>
            <w:shd w:val="clear" w:color="auto" w:fill="8DB3E2"/>
            <w:vAlign w:val="center"/>
          </w:tcPr>
          <w:p w:rsidR="0071634E" w:rsidRPr="007655A8" w:rsidRDefault="0071634E" w:rsidP="0071634E">
            <w:pPr>
              <w:pStyle w:val="af7"/>
              <w:spacing w:before="0" w:beforeAutospacing="0" w:after="0" w:afterAutospacing="0" w:line="360" w:lineRule="auto"/>
              <w:jc w:val="center"/>
              <w:rPr>
                <w:rFonts w:hint="default"/>
              </w:rPr>
            </w:pPr>
            <w:r w:rsidRPr="007655A8">
              <w:rPr>
                <w:b/>
                <w:bCs/>
                <w:kern w:val="24"/>
              </w:rPr>
              <w:t>名称</w:t>
            </w:r>
          </w:p>
        </w:tc>
        <w:tc>
          <w:tcPr>
            <w:tcW w:w="1192" w:type="pct"/>
            <w:shd w:val="clear" w:color="auto" w:fill="8DB3E2"/>
            <w:vAlign w:val="center"/>
          </w:tcPr>
          <w:p w:rsidR="0071634E" w:rsidRPr="007655A8" w:rsidRDefault="0071634E" w:rsidP="0071634E">
            <w:pPr>
              <w:pStyle w:val="af7"/>
              <w:spacing w:before="0" w:beforeAutospacing="0" w:after="0" w:afterAutospacing="0" w:line="360" w:lineRule="auto"/>
              <w:jc w:val="center"/>
              <w:rPr>
                <w:rFonts w:hint="default"/>
                <w:b/>
                <w:bCs/>
                <w:kern w:val="24"/>
              </w:rPr>
            </w:pPr>
            <w:r w:rsidRPr="007655A8">
              <w:rPr>
                <w:b/>
                <w:bCs/>
                <w:kern w:val="24"/>
              </w:rPr>
              <w:t>级别</w:t>
            </w:r>
          </w:p>
        </w:tc>
      </w:tr>
      <w:tr w:rsidR="0071634E" w:rsidRPr="007655A8" w:rsidTr="0071634E">
        <w:tc>
          <w:tcPr>
            <w:tcW w:w="1425" w:type="pct"/>
            <w:vMerge w:val="restart"/>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r w:rsidRPr="007655A8">
              <w:rPr>
                <w:b/>
                <w:kern w:val="24"/>
                <w:sz w:val="21"/>
                <w:szCs w:val="21"/>
              </w:rPr>
              <w:t>公共创新服务平台</w:t>
            </w: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国家塑料机械产品质量监督检验中心液压马达检测科研基地</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国家级</w:t>
            </w:r>
          </w:p>
        </w:tc>
      </w:tr>
      <w:tr w:rsidR="0071634E" w:rsidRPr="007655A8" w:rsidTr="0071634E">
        <w:tc>
          <w:tcPr>
            <w:tcW w:w="1425" w:type="pct"/>
            <w:vMerge/>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宁波市液压马达研发与检测公共科技服务平台</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市级</w:t>
            </w:r>
          </w:p>
        </w:tc>
      </w:tr>
      <w:tr w:rsidR="0071634E" w:rsidRPr="007655A8" w:rsidTr="0071634E">
        <w:tc>
          <w:tcPr>
            <w:tcW w:w="1425"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b/>
                <w:kern w:val="24"/>
                <w:sz w:val="21"/>
                <w:szCs w:val="21"/>
              </w:rPr>
              <w:t>重点实验室</w:t>
            </w: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中国燃油泵行业国家级专业实验室</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国家级</w:t>
            </w:r>
          </w:p>
        </w:tc>
      </w:tr>
      <w:tr w:rsidR="0071634E" w:rsidRPr="007655A8" w:rsidTr="0071634E">
        <w:tc>
          <w:tcPr>
            <w:tcW w:w="1425" w:type="pct"/>
            <w:vMerge w:val="restart"/>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r w:rsidRPr="007655A8">
              <w:rPr>
                <w:b/>
                <w:kern w:val="24"/>
                <w:sz w:val="21"/>
                <w:szCs w:val="21"/>
              </w:rPr>
              <w:t>企业工程（技术）中心</w:t>
            </w: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建新赵氏集团有限公司</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省级</w:t>
            </w:r>
          </w:p>
        </w:tc>
      </w:tr>
      <w:tr w:rsidR="0071634E" w:rsidRPr="007655A8" w:rsidTr="0071634E">
        <w:tc>
          <w:tcPr>
            <w:tcW w:w="1425" w:type="pct"/>
            <w:vMerge/>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宁波鄞州天工机械密封 工程（技术）中心</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区级</w:t>
            </w:r>
          </w:p>
        </w:tc>
      </w:tr>
      <w:tr w:rsidR="0071634E" w:rsidRPr="007655A8" w:rsidTr="0071634E">
        <w:tc>
          <w:tcPr>
            <w:tcW w:w="1425" w:type="pct"/>
            <w:vMerge/>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宁波斯达弗液压传动有限公司</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市级</w:t>
            </w:r>
          </w:p>
        </w:tc>
      </w:tr>
      <w:tr w:rsidR="0071634E" w:rsidRPr="007655A8" w:rsidTr="0071634E">
        <w:tc>
          <w:tcPr>
            <w:tcW w:w="1425" w:type="pct"/>
            <w:vMerge/>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宁波洛卡特汽车零部件有限公司</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市级</w:t>
            </w:r>
          </w:p>
        </w:tc>
      </w:tr>
      <w:tr w:rsidR="0071634E" w:rsidRPr="007655A8" w:rsidTr="0071634E">
        <w:tc>
          <w:tcPr>
            <w:tcW w:w="1425" w:type="pct"/>
            <w:vMerge/>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宁波市威克斯流体动力传动与控制工程技术研究开发中心</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市级</w:t>
            </w:r>
          </w:p>
        </w:tc>
      </w:tr>
      <w:tr w:rsidR="0071634E" w:rsidRPr="007655A8" w:rsidTr="0071634E">
        <w:tc>
          <w:tcPr>
            <w:tcW w:w="1425" w:type="pct"/>
            <w:vMerge/>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宁波舜田油泵油嘴工程(技术)中心</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市级</w:t>
            </w:r>
          </w:p>
        </w:tc>
      </w:tr>
      <w:tr w:rsidR="0071634E" w:rsidRPr="007655A8" w:rsidTr="0071634E">
        <w:tc>
          <w:tcPr>
            <w:tcW w:w="1425" w:type="pct"/>
            <w:vMerge/>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宁波得利时泵业流体输送设备工程技术中心</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市级</w:t>
            </w:r>
          </w:p>
        </w:tc>
      </w:tr>
      <w:tr w:rsidR="0071634E" w:rsidRPr="007655A8" w:rsidTr="0071634E">
        <w:tc>
          <w:tcPr>
            <w:tcW w:w="1425" w:type="pct"/>
            <w:vMerge w:val="restart"/>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r w:rsidRPr="007655A8">
              <w:rPr>
                <w:b/>
                <w:kern w:val="24"/>
                <w:sz w:val="21"/>
                <w:szCs w:val="21"/>
              </w:rPr>
              <w:t>省高新技术企业研究开发中心</w:t>
            </w: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中意液压马达工程技术研发中心</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省级</w:t>
            </w:r>
          </w:p>
        </w:tc>
      </w:tr>
      <w:tr w:rsidR="0071634E" w:rsidRPr="007655A8" w:rsidTr="0071634E">
        <w:tc>
          <w:tcPr>
            <w:tcW w:w="1425" w:type="pct"/>
            <w:vMerge/>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赛克思液压泵省级高校技术企业研究开发中心</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省级</w:t>
            </w:r>
          </w:p>
        </w:tc>
      </w:tr>
      <w:tr w:rsidR="0071634E" w:rsidRPr="007655A8" w:rsidTr="0071634E">
        <w:tc>
          <w:tcPr>
            <w:tcW w:w="1425" w:type="pct"/>
            <w:vMerge/>
            <w:vAlign w:val="center"/>
          </w:tcPr>
          <w:p w:rsidR="0071634E" w:rsidRPr="007655A8" w:rsidRDefault="0071634E" w:rsidP="0071634E">
            <w:pPr>
              <w:pStyle w:val="af7"/>
              <w:spacing w:before="0" w:beforeAutospacing="0" w:after="0" w:afterAutospacing="0" w:line="360" w:lineRule="auto"/>
              <w:jc w:val="center"/>
              <w:rPr>
                <w:rFonts w:hint="default"/>
                <w:b/>
                <w:kern w:val="24"/>
                <w:sz w:val="21"/>
                <w:szCs w:val="21"/>
              </w:rPr>
            </w:pPr>
          </w:p>
        </w:tc>
        <w:tc>
          <w:tcPr>
            <w:tcW w:w="2383" w:type="pct"/>
            <w:vAlign w:val="center"/>
          </w:tcPr>
          <w:p w:rsidR="0071634E" w:rsidRPr="007655A8" w:rsidRDefault="0071634E" w:rsidP="0071634E">
            <w:pPr>
              <w:pStyle w:val="af7"/>
              <w:spacing w:before="0" w:beforeAutospacing="0" w:after="0" w:afterAutospacing="0" w:line="360" w:lineRule="auto"/>
              <w:jc w:val="center"/>
              <w:rPr>
                <w:rFonts w:hint="default"/>
                <w:kern w:val="24"/>
                <w:sz w:val="21"/>
                <w:szCs w:val="21"/>
              </w:rPr>
            </w:pPr>
            <w:r w:rsidRPr="007655A8">
              <w:rPr>
                <w:kern w:val="24"/>
                <w:sz w:val="21"/>
                <w:szCs w:val="21"/>
              </w:rPr>
              <w:t>宁波天生密封件省级高校技术企业研究开发中心</w:t>
            </w:r>
          </w:p>
        </w:tc>
        <w:tc>
          <w:tcPr>
            <w:tcW w:w="1192" w:type="pct"/>
            <w:vAlign w:val="center"/>
          </w:tcPr>
          <w:p w:rsidR="0071634E" w:rsidRPr="007655A8" w:rsidRDefault="0071634E" w:rsidP="0071634E">
            <w:pPr>
              <w:pStyle w:val="af3"/>
              <w:widowControl/>
              <w:spacing w:line="360" w:lineRule="auto"/>
              <w:ind w:left="34" w:firstLineChars="0" w:firstLine="0"/>
              <w:jc w:val="center"/>
              <w:rPr>
                <w:rFonts w:ascii="宋体" w:hAnsi="宋体"/>
                <w:kern w:val="24"/>
                <w:szCs w:val="21"/>
              </w:rPr>
            </w:pPr>
            <w:r w:rsidRPr="007655A8">
              <w:rPr>
                <w:rFonts w:ascii="宋体" w:hAnsi="宋体" w:hint="eastAsia"/>
                <w:kern w:val="24"/>
                <w:szCs w:val="21"/>
              </w:rPr>
              <w:t>省级</w:t>
            </w:r>
          </w:p>
        </w:tc>
      </w:tr>
    </w:tbl>
    <w:p w:rsidR="0071634E" w:rsidRPr="00B722E0" w:rsidRDefault="0071634E" w:rsidP="0071634E">
      <w:pPr>
        <w:spacing w:line="360" w:lineRule="auto"/>
        <w:ind w:firstLineChars="200" w:firstLine="643"/>
        <w:outlineLvl w:val="2"/>
        <w:rPr>
          <w:rFonts w:ascii="宋体" w:eastAsia="宋体" w:hAnsi="宋体"/>
          <w:b/>
          <w:sz w:val="32"/>
          <w:szCs w:val="32"/>
        </w:rPr>
      </w:pPr>
      <w:bookmarkStart w:id="376" w:name="_Toc476995807"/>
      <w:bookmarkStart w:id="377" w:name="_Toc503258491"/>
      <w:bookmarkStart w:id="378" w:name="_Toc503259003"/>
      <w:r w:rsidRPr="00B722E0">
        <w:rPr>
          <w:rFonts w:ascii="宋体" w:eastAsia="宋体" w:hAnsi="宋体" w:hint="eastAsia"/>
          <w:b/>
          <w:sz w:val="32"/>
          <w:szCs w:val="32"/>
        </w:rPr>
        <w:t>（三）产学研合作情况</w:t>
      </w:r>
      <w:bookmarkEnd w:id="375"/>
      <w:bookmarkEnd w:id="376"/>
      <w:bookmarkEnd w:id="377"/>
      <w:bookmarkEnd w:id="378"/>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近年来产学研成为企业研发创新的重要手段，目前在一批中高端产品方面取得突破。智能装备产业已有众多企业与国内外科研院所、行业知名企业建立产学研合作机制，以项目与技术联合研发为主要合作方式，在深海脐带缆、电容器用断路器、核级密封件、全电动注塑机、真空环网柜、机械手伺服控制系统等一批中高附加值产品方面取得重大突破。</w:t>
      </w:r>
    </w:p>
    <w:p w:rsidR="0071634E" w:rsidRPr="007655A8" w:rsidRDefault="0071634E" w:rsidP="0071634E">
      <w:pPr>
        <w:spacing w:line="360" w:lineRule="auto"/>
        <w:jc w:val="center"/>
        <w:rPr>
          <w:rFonts w:ascii="宋体" w:hAnsi="宋体"/>
          <w:b/>
          <w:sz w:val="28"/>
          <w:szCs w:val="30"/>
        </w:rPr>
      </w:pPr>
      <w:r w:rsidRPr="007655A8">
        <w:rPr>
          <w:rFonts w:ascii="宋体" w:hAnsi="宋体" w:hint="eastAsia"/>
          <w:b/>
          <w:sz w:val="28"/>
          <w:szCs w:val="30"/>
        </w:rPr>
        <w:t>智能装备产业产学研合作情况</w:t>
      </w:r>
    </w:p>
    <w:tbl>
      <w:tblPr>
        <w:tblW w:w="526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6"/>
        <w:gridCol w:w="1155"/>
        <w:gridCol w:w="2309"/>
        <w:gridCol w:w="4507"/>
      </w:tblGrid>
      <w:tr w:rsidR="0071634E" w:rsidRPr="007655A8" w:rsidTr="0071634E">
        <w:trPr>
          <w:trHeight w:val="361"/>
        </w:trPr>
        <w:tc>
          <w:tcPr>
            <w:tcW w:w="433" w:type="pct"/>
            <w:shd w:val="clear" w:color="auto" w:fill="8DB3E2"/>
            <w:vAlign w:val="center"/>
          </w:tcPr>
          <w:p w:rsidR="0071634E" w:rsidRPr="007655A8" w:rsidRDefault="0071634E" w:rsidP="0071634E">
            <w:pPr>
              <w:spacing w:line="360" w:lineRule="auto"/>
              <w:jc w:val="center"/>
              <w:rPr>
                <w:rFonts w:ascii="宋体" w:hAnsi="宋体"/>
                <w:b/>
                <w:sz w:val="24"/>
                <w:szCs w:val="30"/>
              </w:rPr>
            </w:pPr>
            <w:r w:rsidRPr="007655A8">
              <w:rPr>
                <w:rFonts w:ascii="宋体" w:hAnsi="宋体" w:hint="eastAsia"/>
                <w:b/>
                <w:sz w:val="24"/>
                <w:szCs w:val="30"/>
              </w:rPr>
              <w:t>合作方式</w:t>
            </w:r>
          </w:p>
        </w:tc>
        <w:tc>
          <w:tcPr>
            <w:tcW w:w="662" w:type="pct"/>
            <w:shd w:val="clear" w:color="auto" w:fill="8DB3E2"/>
            <w:vAlign w:val="center"/>
          </w:tcPr>
          <w:p w:rsidR="0071634E" w:rsidRPr="007655A8" w:rsidRDefault="0071634E" w:rsidP="0071634E">
            <w:pPr>
              <w:spacing w:line="360" w:lineRule="auto"/>
              <w:jc w:val="center"/>
              <w:rPr>
                <w:rFonts w:ascii="宋体" w:hAnsi="宋体"/>
                <w:b/>
                <w:sz w:val="24"/>
                <w:szCs w:val="30"/>
              </w:rPr>
            </w:pPr>
            <w:r w:rsidRPr="007655A8">
              <w:rPr>
                <w:rFonts w:ascii="宋体" w:hAnsi="宋体"/>
                <w:b/>
                <w:sz w:val="24"/>
                <w:szCs w:val="30"/>
              </w:rPr>
              <w:t>领域</w:t>
            </w:r>
          </w:p>
        </w:tc>
        <w:tc>
          <w:tcPr>
            <w:tcW w:w="1323" w:type="pct"/>
            <w:shd w:val="clear" w:color="auto" w:fill="8DB3E2"/>
            <w:vAlign w:val="center"/>
          </w:tcPr>
          <w:p w:rsidR="0071634E" w:rsidRPr="007655A8" w:rsidRDefault="0071634E" w:rsidP="0071634E">
            <w:pPr>
              <w:spacing w:line="360" w:lineRule="auto"/>
              <w:jc w:val="center"/>
              <w:rPr>
                <w:rFonts w:ascii="宋体" w:hAnsi="宋体"/>
                <w:b/>
                <w:sz w:val="24"/>
                <w:szCs w:val="30"/>
              </w:rPr>
            </w:pPr>
            <w:r w:rsidRPr="007655A8">
              <w:rPr>
                <w:rFonts w:ascii="宋体" w:hAnsi="宋体"/>
                <w:b/>
                <w:sz w:val="24"/>
                <w:szCs w:val="30"/>
              </w:rPr>
              <w:t>企业</w:t>
            </w:r>
          </w:p>
        </w:tc>
        <w:tc>
          <w:tcPr>
            <w:tcW w:w="2583" w:type="pct"/>
            <w:shd w:val="clear" w:color="auto" w:fill="8DB3E2"/>
            <w:vAlign w:val="center"/>
          </w:tcPr>
          <w:p w:rsidR="0071634E" w:rsidRPr="007655A8" w:rsidRDefault="0071634E" w:rsidP="0071634E">
            <w:pPr>
              <w:spacing w:line="360" w:lineRule="auto"/>
              <w:jc w:val="center"/>
              <w:rPr>
                <w:rFonts w:ascii="宋体" w:hAnsi="宋体"/>
                <w:b/>
                <w:sz w:val="24"/>
                <w:szCs w:val="30"/>
              </w:rPr>
            </w:pPr>
            <w:r w:rsidRPr="007655A8">
              <w:rPr>
                <w:rFonts w:ascii="宋体" w:hAnsi="宋体"/>
                <w:b/>
                <w:sz w:val="24"/>
                <w:szCs w:val="30"/>
              </w:rPr>
              <w:t>产学研合作</w:t>
            </w:r>
            <w:r w:rsidRPr="007655A8">
              <w:rPr>
                <w:rFonts w:ascii="宋体" w:hAnsi="宋体" w:hint="eastAsia"/>
                <w:b/>
                <w:sz w:val="24"/>
                <w:szCs w:val="30"/>
              </w:rPr>
              <w:t>情况</w:t>
            </w:r>
          </w:p>
        </w:tc>
      </w:tr>
      <w:tr w:rsidR="0071634E" w:rsidRPr="007655A8" w:rsidTr="0071634E">
        <w:tc>
          <w:tcPr>
            <w:tcW w:w="433" w:type="pct"/>
            <w:vMerge w:val="restar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b/>
                <w:szCs w:val="21"/>
              </w:rPr>
              <w:t>项目及技术联合研发</w:t>
            </w:r>
          </w:p>
        </w:tc>
        <w:tc>
          <w:tcPr>
            <w:tcW w:w="662" w:type="pct"/>
            <w:vMerge w:val="restart"/>
            <w:shd w:val="clear" w:color="auto" w:fill="auto"/>
            <w:vAlign w:val="center"/>
          </w:tcPr>
          <w:p w:rsidR="0071634E" w:rsidRPr="007655A8" w:rsidRDefault="0071634E" w:rsidP="0071634E">
            <w:pPr>
              <w:spacing w:line="360" w:lineRule="auto"/>
              <w:jc w:val="center"/>
              <w:rPr>
                <w:rFonts w:ascii="宋体" w:hAnsi="宋体"/>
                <w:b/>
                <w:szCs w:val="21"/>
              </w:rPr>
            </w:pPr>
            <w:r w:rsidRPr="007655A8">
              <w:rPr>
                <w:rFonts w:ascii="宋体" w:hAnsi="宋体" w:hint="eastAsia"/>
                <w:b/>
                <w:szCs w:val="21"/>
              </w:rPr>
              <w:t>注塑机</w:t>
            </w: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szCs w:val="21"/>
              </w:rPr>
              <w:t>海天塑机集团有限公司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hint="eastAsia"/>
                <w:szCs w:val="21"/>
              </w:rPr>
              <w:t>与</w:t>
            </w:r>
            <w:r w:rsidRPr="007655A8">
              <w:rPr>
                <w:rFonts w:ascii="宋体" w:hAnsi="宋体" w:hint="eastAsia"/>
                <w:b/>
                <w:szCs w:val="21"/>
              </w:rPr>
              <w:t>华南理工大学、北京化工大学及浙江大学</w:t>
            </w:r>
            <w:r w:rsidRPr="007655A8">
              <w:rPr>
                <w:rFonts w:ascii="宋体" w:hAnsi="宋体" w:hint="eastAsia"/>
                <w:szCs w:val="21"/>
              </w:rPr>
              <w:t>有部分产学研合作项目</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szCs w:val="21"/>
              </w:rPr>
              <w:t>宁波海太机械制造有限公司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北京化工大学、浙江大学</w:t>
            </w:r>
            <w:r w:rsidRPr="007655A8">
              <w:rPr>
                <w:rFonts w:ascii="宋体" w:hAnsi="宋体" w:cs="宋体" w:hint="eastAsia"/>
                <w:color w:val="000000"/>
                <w:kern w:val="0"/>
                <w:szCs w:val="21"/>
              </w:rPr>
              <w:t>合作开发注塑机动态状况下数据自动检测系统</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宁波海达塑料机械有限公司</w:t>
            </w:r>
          </w:p>
        </w:tc>
        <w:tc>
          <w:tcPr>
            <w:tcW w:w="2583" w:type="pct"/>
            <w:shd w:val="clear" w:color="auto" w:fill="auto"/>
            <w:vAlign w:val="center"/>
          </w:tcPr>
          <w:p w:rsidR="0071634E" w:rsidRPr="007655A8" w:rsidRDefault="0071634E" w:rsidP="0071634E">
            <w:pPr>
              <w:spacing w:line="360" w:lineRule="auto"/>
              <w:rPr>
                <w:rFonts w:ascii="宋体" w:hAnsi="宋体"/>
                <w:szCs w:val="21"/>
              </w:rPr>
            </w:pPr>
            <w:r w:rsidRPr="007655A8">
              <w:rPr>
                <w:rFonts w:ascii="宋体" w:hAnsi="宋体" w:cs="宋体" w:hint="eastAsia"/>
                <w:color w:val="000000"/>
                <w:kern w:val="0"/>
                <w:szCs w:val="21"/>
              </w:rPr>
              <w:t>与</w:t>
            </w:r>
            <w:r w:rsidRPr="007655A8">
              <w:rPr>
                <w:rFonts w:ascii="宋体" w:hAnsi="宋体" w:hint="eastAsia"/>
                <w:b/>
                <w:szCs w:val="21"/>
              </w:rPr>
              <w:t>上海交通大学、意大利的西帕公司等</w:t>
            </w:r>
            <w:r w:rsidRPr="007655A8">
              <w:rPr>
                <w:rFonts w:ascii="宋体" w:hAnsi="宋体" w:hint="eastAsia"/>
                <w:szCs w:val="21"/>
              </w:rPr>
              <w:t>开展产学研合作</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szCs w:val="21"/>
              </w:rPr>
              <w:t>宁波双马机械工业有限公司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中科院、南京航空航天大学</w:t>
            </w:r>
            <w:r w:rsidRPr="007655A8">
              <w:rPr>
                <w:rFonts w:ascii="宋体" w:hAnsi="宋体" w:cs="宋体" w:hint="eastAsia"/>
                <w:color w:val="000000"/>
                <w:kern w:val="0"/>
                <w:szCs w:val="21"/>
              </w:rPr>
              <w:t>建立合作关系，成立了伺服节能项目双马科研基地</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szCs w:val="21"/>
              </w:rPr>
              <w:t>宁波通用塑料机械制造有限公司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日本</w:t>
            </w:r>
            <w:r w:rsidRPr="007655A8">
              <w:rPr>
                <w:rFonts w:ascii="宋体" w:hAnsi="宋体" w:cs="宋体" w:hint="eastAsia"/>
                <w:b/>
                <w:color w:val="000000"/>
                <w:kern w:val="0"/>
                <w:szCs w:val="21"/>
              </w:rPr>
              <w:t>JSW(</w:t>
            </w:r>
            <w:r w:rsidRPr="007655A8">
              <w:rPr>
                <w:rFonts w:ascii="宋体" w:hAnsi="宋体" w:cs="宋体" w:hint="eastAsia"/>
                <w:b/>
                <w:color w:val="000000"/>
                <w:kern w:val="0"/>
                <w:szCs w:val="21"/>
              </w:rPr>
              <w:t>株</w:t>
            </w:r>
            <w:r w:rsidRPr="007655A8">
              <w:rPr>
                <w:rFonts w:ascii="宋体" w:hAnsi="宋体" w:cs="宋体" w:hint="eastAsia"/>
                <w:b/>
                <w:color w:val="000000"/>
                <w:kern w:val="0"/>
                <w:szCs w:val="21"/>
              </w:rPr>
              <w:t>)</w:t>
            </w:r>
            <w:r w:rsidRPr="007655A8">
              <w:rPr>
                <w:rFonts w:ascii="宋体" w:hAnsi="宋体" w:cs="宋体" w:hint="eastAsia"/>
                <w:b/>
                <w:color w:val="000000"/>
                <w:kern w:val="0"/>
                <w:szCs w:val="21"/>
              </w:rPr>
              <w:t>日本制钢所塑机部</w:t>
            </w:r>
            <w:r w:rsidRPr="007655A8">
              <w:rPr>
                <w:rFonts w:ascii="宋体" w:hAnsi="宋体" w:cs="宋体" w:hint="eastAsia"/>
                <w:color w:val="000000"/>
                <w:kern w:val="0"/>
                <w:szCs w:val="21"/>
              </w:rPr>
              <w:t>建立了技术合作关系，共同生产的全电动注塑机</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szCs w:val="21"/>
              </w:rPr>
              <w:t>宁波创基机械有限公司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cs="宋体" w:hint="eastAsia"/>
                <w:color w:val="000000"/>
                <w:kern w:val="0"/>
                <w:szCs w:val="21"/>
              </w:rPr>
              <w:t>引进</w:t>
            </w:r>
            <w:r w:rsidRPr="007655A8">
              <w:rPr>
                <w:rFonts w:ascii="宋体" w:hAnsi="宋体" w:cs="宋体" w:hint="eastAsia"/>
                <w:b/>
                <w:color w:val="000000"/>
                <w:kern w:val="0"/>
                <w:szCs w:val="21"/>
              </w:rPr>
              <w:t>国外先进技术及人才</w:t>
            </w:r>
            <w:r w:rsidRPr="007655A8">
              <w:rPr>
                <w:rFonts w:ascii="宋体" w:hAnsi="宋体" w:cs="宋体" w:hint="eastAsia"/>
                <w:color w:val="000000"/>
                <w:kern w:val="0"/>
                <w:szCs w:val="21"/>
              </w:rPr>
              <w:t>研制开发出曼瑞欧规系列高效能注塑机、安腾直驱式全电动注塑机</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szCs w:val="21"/>
              </w:rPr>
              <w:t>余姚华泰橡塑机械有限公司</w:t>
            </w:r>
          </w:p>
        </w:tc>
        <w:tc>
          <w:tcPr>
            <w:tcW w:w="2583" w:type="pct"/>
            <w:shd w:val="clear" w:color="auto" w:fill="auto"/>
            <w:vAlign w:val="center"/>
          </w:tcPr>
          <w:p w:rsidR="0071634E" w:rsidRPr="007655A8" w:rsidRDefault="0071634E" w:rsidP="0071634E">
            <w:pPr>
              <w:spacing w:line="360" w:lineRule="auto"/>
              <w:jc w:val="left"/>
              <w:rPr>
                <w:rFonts w:ascii="宋体" w:hAnsi="宋体" w:cs="宋体"/>
                <w:color w:val="000000"/>
                <w:kern w:val="0"/>
                <w:szCs w:val="21"/>
              </w:rPr>
            </w:pPr>
            <w:r w:rsidRPr="007655A8">
              <w:rPr>
                <w:rFonts w:ascii="宋体" w:hAnsi="宋体" w:hint="eastAsia"/>
                <w:szCs w:val="21"/>
              </w:rPr>
              <w:t>与</w:t>
            </w:r>
            <w:r w:rsidRPr="007655A8">
              <w:rPr>
                <w:rFonts w:ascii="宋体" w:hAnsi="宋体"/>
                <w:b/>
                <w:szCs w:val="21"/>
              </w:rPr>
              <w:t>上海发电设备成套设计研究所</w:t>
            </w:r>
            <w:r w:rsidRPr="007655A8">
              <w:rPr>
                <w:rFonts w:ascii="宋体" w:hAnsi="宋体" w:hint="eastAsia"/>
                <w:szCs w:val="21"/>
              </w:rPr>
              <w:t>开展项目联合研发</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val="restart"/>
            <w:shd w:val="clear" w:color="auto" w:fill="auto"/>
            <w:vAlign w:val="center"/>
          </w:tcPr>
          <w:p w:rsidR="0071634E" w:rsidRPr="007655A8" w:rsidRDefault="0071634E" w:rsidP="0071634E">
            <w:pPr>
              <w:spacing w:line="360" w:lineRule="auto"/>
              <w:jc w:val="center"/>
              <w:rPr>
                <w:rFonts w:ascii="宋体" w:hAnsi="宋体"/>
                <w:b/>
                <w:szCs w:val="21"/>
              </w:rPr>
            </w:pPr>
            <w:r w:rsidRPr="007655A8">
              <w:rPr>
                <w:rFonts w:ascii="宋体" w:hAnsi="宋体" w:hint="eastAsia"/>
                <w:b/>
                <w:szCs w:val="21"/>
              </w:rPr>
              <w:t>数控机床</w:t>
            </w: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宁波海天精工股份有限公司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hint="eastAsia"/>
                <w:szCs w:val="21"/>
              </w:rPr>
              <w:t>与</w:t>
            </w:r>
            <w:r w:rsidRPr="007655A8">
              <w:rPr>
                <w:rFonts w:ascii="宋体" w:hAnsi="宋体" w:hint="eastAsia"/>
                <w:b/>
                <w:szCs w:val="21"/>
              </w:rPr>
              <w:t>中科院宁波材料所、浙江大学</w:t>
            </w:r>
            <w:r w:rsidRPr="007655A8">
              <w:rPr>
                <w:rFonts w:ascii="宋体" w:hAnsi="宋体" w:hint="eastAsia"/>
                <w:szCs w:val="21"/>
              </w:rPr>
              <w:t>开展产学研合作</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宁波市凯博数控机械有限公司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宁波工程学院</w:t>
            </w:r>
            <w:r w:rsidRPr="007655A8">
              <w:rPr>
                <w:rFonts w:ascii="宋体" w:hAnsi="宋体" w:cs="宋体" w:hint="eastAsia"/>
                <w:color w:val="000000"/>
                <w:kern w:val="0"/>
                <w:szCs w:val="21"/>
              </w:rPr>
              <w:t>合作“精密高效快速数控钻铣复合加工中心的关键技术研究及产业化”重大（重点）科技攻关项目及“全自动连杆加工数控组合机床的关键技术研究及产业化”工业重大专项</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金丰</w:t>
            </w:r>
            <w:r w:rsidRPr="007655A8">
              <w:rPr>
                <w:rFonts w:ascii="宋体" w:hAnsi="宋体" w:hint="eastAsia"/>
                <w:szCs w:val="21"/>
              </w:rPr>
              <w:t>(</w:t>
            </w:r>
            <w:r w:rsidRPr="007655A8">
              <w:rPr>
                <w:rFonts w:ascii="宋体" w:hAnsi="宋体" w:hint="eastAsia"/>
                <w:szCs w:val="21"/>
              </w:rPr>
              <w:t>中国</w:t>
            </w:r>
            <w:r w:rsidRPr="007655A8">
              <w:rPr>
                <w:rFonts w:ascii="宋体" w:hAnsi="宋体" w:hint="eastAsia"/>
                <w:szCs w:val="21"/>
              </w:rPr>
              <w:t>)</w:t>
            </w:r>
            <w:r w:rsidRPr="007655A8">
              <w:rPr>
                <w:rFonts w:ascii="宋体" w:hAnsi="宋体" w:hint="eastAsia"/>
                <w:szCs w:val="21"/>
              </w:rPr>
              <w:t>机械工业有限公司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宁波材料所</w:t>
            </w:r>
            <w:r w:rsidRPr="007655A8">
              <w:rPr>
                <w:rFonts w:ascii="宋体" w:hAnsi="宋体" w:cs="宋体" w:hint="eastAsia"/>
                <w:color w:val="000000"/>
                <w:kern w:val="0"/>
                <w:szCs w:val="21"/>
              </w:rPr>
              <w:t>建立合作关系，材料所精密运动与先进机器人技术团队为公司研制三次元自动冲压送料机械手实验台原型机，并提供伺服与电控技术方面相关培训服务</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宁波金凤焊割机械制造有限公司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上海交通大学</w:t>
            </w:r>
            <w:r w:rsidRPr="007655A8">
              <w:rPr>
                <w:rFonts w:ascii="宋体" w:hAnsi="宋体" w:cs="宋体" w:hint="eastAsia"/>
                <w:color w:val="000000"/>
                <w:kern w:val="0"/>
                <w:szCs w:val="21"/>
              </w:rPr>
              <w:t>合作“管材割机数控系统的研发”项目</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宁波思进机械股份有限公司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中国机械科学研究总院、浙江大学、上海交通大学</w:t>
            </w:r>
            <w:r w:rsidRPr="007655A8">
              <w:rPr>
                <w:rFonts w:ascii="宋体" w:hAnsi="宋体" w:cs="宋体" w:hint="eastAsia"/>
                <w:color w:val="000000"/>
                <w:kern w:val="0"/>
                <w:szCs w:val="21"/>
              </w:rPr>
              <w:t>等院校合作</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宁波澳玛特高精冲压机床股份有限公司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中国科学院宁波先进制造所、国家塑料机械产品质量监督检验中心</w:t>
            </w:r>
            <w:r w:rsidRPr="007655A8">
              <w:rPr>
                <w:rFonts w:ascii="宋体" w:hAnsi="宋体" w:cs="宋体" w:hint="eastAsia"/>
                <w:color w:val="000000"/>
                <w:kern w:val="0"/>
                <w:szCs w:val="21"/>
              </w:rPr>
              <w:t>等单位进行伺服数控冲床的合作开发，成立了机械压力机实验室，并承担开展了市级项目“精密高速数控冲床关键技术研发及产业化”、国家级项目“宁波市数控一代机械产品创新应用示范工程”等重大项目</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val="restart"/>
            <w:shd w:val="clear" w:color="auto" w:fill="auto"/>
            <w:vAlign w:val="center"/>
          </w:tcPr>
          <w:p w:rsidR="0071634E" w:rsidRPr="007655A8" w:rsidRDefault="0071634E" w:rsidP="0071634E">
            <w:pPr>
              <w:spacing w:line="360" w:lineRule="auto"/>
              <w:jc w:val="center"/>
              <w:rPr>
                <w:rFonts w:ascii="宋体" w:hAnsi="宋体"/>
                <w:b/>
                <w:szCs w:val="21"/>
              </w:rPr>
            </w:pPr>
            <w:r w:rsidRPr="007655A8">
              <w:rPr>
                <w:rFonts w:ascii="宋体" w:hAnsi="宋体" w:hint="eastAsia"/>
                <w:b/>
                <w:szCs w:val="21"/>
              </w:rPr>
              <w:t>输变电设备</w:t>
            </w: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宁波球冠电缆股份有限公司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hint="eastAsia"/>
                <w:szCs w:val="21"/>
              </w:rPr>
              <w:t>与</w:t>
            </w:r>
            <w:r w:rsidRPr="007655A8">
              <w:rPr>
                <w:rFonts w:ascii="宋体" w:hAnsi="宋体" w:hint="eastAsia"/>
                <w:b/>
                <w:szCs w:val="21"/>
              </w:rPr>
              <w:t>浙江大学</w:t>
            </w:r>
            <w:r w:rsidRPr="007655A8">
              <w:rPr>
                <w:rFonts w:ascii="宋体" w:hAnsi="宋体" w:hint="eastAsia"/>
                <w:szCs w:val="21"/>
              </w:rPr>
              <w:t>共同合作研发“高压电缆护套涂层新材料研制及应用技术”</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宁波天安集团股份有限公司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清华大学、西安交大、西安高压电器研究所、沈阳变压器研究所</w:t>
            </w:r>
            <w:r w:rsidRPr="007655A8">
              <w:rPr>
                <w:rFonts w:ascii="宋体" w:hAnsi="宋体" w:cs="宋体" w:hint="eastAsia"/>
                <w:color w:val="000000"/>
                <w:kern w:val="0"/>
                <w:szCs w:val="21"/>
              </w:rPr>
              <w:t>等高校、行业研究院所的建立合作</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盛道（中国）电气有限公司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德国</w:t>
            </w:r>
            <w:r w:rsidRPr="007655A8">
              <w:rPr>
                <w:rFonts w:ascii="宋体" w:hAnsi="宋体" w:cs="宋体" w:hint="eastAsia"/>
                <w:color w:val="000000"/>
                <w:kern w:val="0"/>
                <w:szCs w:val="21"/>
              </w:rPr>
              <w:t>合作研发</w:t>
            </w:r>
            <w:r w:rsidRPr="007655A8">
              <w:rPr>
                <w:rFonts w:ascii="宋体" w:hAnsi="宋体" w:cs="宋体" w:hint="eastAsia"/>
                <w:color w:val="000000"/>
                <w:kern w:val="0"/>
                <w:szCs w:val="21"/>
              </w:rPr>
              <w:t xml:space="preserve">ALPS CUS2.0 </w:t>
            </w:r>
            <w:r w:rsidRPr="007655A8">
              <w:rPr>
                <w:rFonts w:ascii="宋体" w:hAnsi="宋体" w:cs="宋体" w:hint="eastAsia"/>
                <w:color w:val="000000"/>
                <w:kern w:val="0"/>
                <w:szCs w:val="21"/>
              </w:rPr>
              <w:t>空气绝缘环网柜</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宁波东方电缆股份有限公司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上海电缆研究所、中科院宁波材料所、哈尔滨理工大学</w:t>
            </w:r>
            <w:r w:rsidRPr="007655A8">
              <w:rPr>
                <w:rFonts w:ascii="宋体" w:hAnsi="宋体" w:cs="宋体" w:hint="eastAsia"/>
                <w:color w:val="000000"/>
                <w:kern w:val="0"/>
                <w:szCs w:val="21"/>
              </w:rPr>
              <w:t>合作</w:t>
            </w:r>
            <w:r w:rsidRPr="007655A8">
              <w:rPr>
                <w:rFonts w:ascii="宋体" w:hAnsi="宋体" w:hint="eastAsia"/>
                <w:szCs w:val="21"/>
              </w:rPr>
              <w:t>“</w:t>
            </w:r>
            <w:r w:rsidRPr="007655A8">
              <w:rPr>
                <w:rFonts w:ascii="宋体" w:hAnsi="宋体" w:hint="eastAsia"/>
                <w:szCs w:val="21"/>
              </w:rPr>
              <w:t>220kV</w:t>
            </w:r>
            <w:r w:rsidRPr="007655A8">
              <w:rPr>
                <w:rFonts w:ascii="宋体" w:hAnsi="宋体" w:hint="eastAsia"/>
                <w:szCs w:val="21"/>
              </w:rPr>
              <w:t>及以下光电复合海底电</w:t>
            </w:r>
            <w:r w:rsidRPr="007655A8">
              <w:rPr>
                <w:rFonts w:ascii="宋体" w:hAnsi="宋体" w:hint="eastAsia"/>
                <w:szCs w:val="21"/>
              </w:rPr>
              <w:lastRenderedPageBreak/>
              <w:t>缆研发”、“±</w:t>
            </w:r>
            <w:r w:rsidRPr="007655A8">
              <w:rPr>
                <w:rFonts w:ascii="宋体" w:hAnsi="宋体" w:hint="eastAsia"/>
                <w:szCs w:val="21"/>
              </w:rPr>
              <w:t>320kV</w:t>
            </w:r>
            <w:r w:rsidRPr="007655A8">
              <w:rPr>
                <w:rFonts w:ascii="宋体" w:hAnsi="宋体" w:hint="eastAsia"/>
                <w:szCs w:val="21"/>
              </w:rPr>
              <w:t>柔性直流输电用海缆研发”和“水下生产系统脐带缆关键技术研究”项目</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宁波耀华电器科技有限责任公司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中国电力科学研究院、西安高压电器研究院、国网电力科学研究院、北京清华大学、上海同济大学、西安交通大学、浙江大学</w:t>
            </w:r>
            <w:r w:rsidRPr="007655A8">
              <w:rPr>
                <w:rFonts w:ascii="宋体" w:hAnsi="宋体" w:cs="宋体" w:hint="eastAsia"/>
                <w:color w:val="000000"/>
                <w:kern w:val="0"/>
                <w:szCs w:val="21"/>
              </w:rPr>
              <w:t>等合作</w:t>
            </w:r>
            <w:r w:rsidRPr="007655A8">
              <w:rPr>
                <w:rFonts w:ascii="宋体" w:hAnsi="宋体" w:hint="eastAsia"/>
                <w:szCs w:val="21"/>
              </w:rPr>
              <w:t>“二次元器件、环网柜用负荷开关、隔离开关</w:t>
            </w:r>
            <w:r w:rsidRPr="007655A8">
              <w:rPr>
                <w:rFonts w:ascii="宋体" w:hAnsi="宋体" w:hint="eastAsia"/>
                <w:szCs w:val="21"/>
              </w:rPr>
              <w:t>+</w:t>
            </w:r>
            <w:r w:rsidRPr="007655A8">
              <w:rPr>
                <w:rFonts w:ascii="宋体" w:hAnsi="宋体" w:hint="eastAsia"/>
                <w:szCs w:val="21"/>
              </w:rPr>
              <w:t>断路器等方面的设计技术和制造技术”</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日升集团有限公司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英国伯明翰大学、西安交通大学、大连理工大学、中国电力科学研究院、河北科技大学</w:t>
            </w:r>
            <w:r w:rsidRPr="007655A8">
              <w:rPr>
                <w:rFonts w:ascii="宋体" w:hAnsi="宋体" w:cs="宋体" w:hint="eastAsia"/>
                <w:color w:val="000000"/>
                <w:kern w:val="0"/>
                <w:szCs w:val="21"/>
              </w:rPr>
              <w:t>等合作</w:t>
            </w:r>
            <w:r w:rsidRPr="007655A8">
              <w:rPr>
                <w:rFonts w:ascii="宋体" w:hAnsi="宋体" w:hint="eastAsia"/>
                <w:szCs w:val="21"/>
              </w:rPr>
              <w:t>“柱上真空断路器、新型跌落式熔断器、真空环网</w:t>
            </w:r>
            <w:r w:rsidRPr="007655A8">
              <w:rPr>
                <w:rFonts w:ascii="宋体" w:hAnsi="宋体" w:hint="eastAsia"/>
                <w:szCs w:val="21"/>
              </w:rPr>
              <w:t>(</w:t>
            </w:r>
            <w:r w:rsidRPr="007655A8">
              <w:rPr>
                <w:rFonts w:ascii="宋体" w:hAnsi="宋体" w:hint="eastAsia"/>
                <w:szCs w:val="21"/>
              </w:rPr>
              <w:t>柜</w:t>
            </w:r>
            <w:r w:rsidRPr="007655A8">
              <w:rPr>
                <w:rFonts w:ascii="宋体" w:hAnsi="宋体" w:hint="eastAsia"/>
                <w:szCs w:val="21"/>
              </w:rPr>
              <w:t>)</w:t>
            </w:r>
            <w:r w:rsidRPr="007655A8">
              <w:rPr>
                <w:rFonts w:ascii="宋体" w:hAnsi="宋体" w:hint="eastAsia"/>
                <w:szCs w:val="21"/>
              </w:rPr>
              <w:t>站等多项产品”</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库柏（宁波）电气有限公司</w:t>
            </w:r>
          </w:p>
        </w:tc>
        <w:tc>
          <w:tcPr>
            <w:tcW w:w="2583" w:type="pct"/>
            <w:shd w:val="clear" w:color="auto" w:fill="auto"/>
            <w:vAlign w:val="center"/>
          </w:tcPr>
          <w:p w:rsidR="0071634E" w:rsidRPr="007655A8" w:rsidRDefault="0071634E" w:rsidP="0071634E">
            <w:pPr>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西安交通大学</w:t>
            </w:r>
            <w:r w:rsidRPr="007655A8">
              <w:rPr>
                <w:rFonts w:ascii="宋体" w:hAnsi="宋体" w:cs="宋体" w:hint="eastAsia"/>
                <w:color w:val="000000"/>
                <w:kern w:val="0"/>
                <w:szCs w:val="21"/>
              </w:rPr>
              <w:t>合作“</w:t>
            </w:r>
            <w:r w:rsidRPr="007655A8">
              <w:rPr>
                <w:rFonts w:ascii="宋体" w:hAnsi="宋体" w:cs="宋体" w:hint="eastAsia"/>
                <w:color w:val="000000"/>
                <w:kern w:val="0"/>
                <w:szCs w:val="21"/>
              </w:rPr>
              <w:t>ECS-40.5</w:t>
            </w:r>
            <w:r w:rsidRPr="007655A8">
              <w:rPr>
                <w:rFonts w:ascii="宋体" w:hAnsi="宋体" w:cs="宋体" w:hint="eastAsia"/>
                <w:color w:val="000000"/>
                <w:kern w:val="0"/>
                <w:szCs w:val="21"/>
              </w:rPr>
              <w:t>且电容器用断路器”</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宁波新容电器科技有限公司</w:t>
            </w:r>
          </w:p>
        </w:tc>
        <w:tc>
          <w:tcPr>
            <w:tcW w:w="2583" w:type="pct"/>
            <w:shd w:val="clear" w:color="auto" w:fill="auto"/>
            <w:vAlign w:val="center"/>
          </w:tcPr>
          <w:p w:rsidR="0071634E" w:rsidRPr="007655A8" w:rsidRDefault="0071634E" w:rsidP="0071634E">
            <w:pPr>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海工大</w:t>
            </w:r>
            <w:r w:rsidRPr="007655A8">
              <w:rPr>
                <w:rFonts w:ascii="宋体" w:hAnsi="宋体" w:cs="宋体" w:hint="eastAsia"/>
                <w:color w:val="000000"/>
                <w:kern w:val="0"/>
                <w:szCs w:val="21"/>
              </w:rPr>
              <w:t>合作军工用产品电容器开发；与</w:t>
            </w:r>
            <w:r w:rsidRPr="007655A8">
              <w:rPr>
                <w:rFonts w:ascii="宋体" w:hAnsi="宋体" w:cs="宋体" w:hint="eastAsia"/>
                <w:b/>
                <w:color w:val="000000"/>
                <w:kern w:val="0"/>
                <w:szCs w:val="21"/>
              </w:rPr>
              <w:t>712</w:t>
            </w:r>
            <w:r w:rsidRPr="007655A8">
              <w:rPr>
                <w:rFonts w:ascii="宋体" w:hAnsi="宋体" w:cs="宋体" w:hint="eastAsia"/>
                <w:b/>
                <w:color w:val="000000"/>
                <w:kern w:val="0"/>
                <w:szCs w:val="21"/>
              </w:rPr>
              <w:t>所</w:t>
            </w:r>
            <w:r w:rsidRPr="007655A8">
              <w:rPr>
                <w:rFonts w:ascii="宋体" w:hAnsi="宋体" w:cs="宋体" w:hint="eastAsia"/>
                <w:color w:val="000000"/>
                <w:kern w:val="0"/>
                <w:szCs w:val="21"/>
              </w:rPr>
              <w:t>合作“船舶推进系统用电容器”</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宁波卡倍亿电气技术有限公司</w:t>
            </w:r>
          </w:p>
        </w:tc>
        <w:tc>
          <w:tcPr>
            <w:tcW w:w="2583" w:type="pct"/>
            <w:shd w:val="clear" w:color="auto" w:fill="auto"/>
            <w:vAlign w:val="center"/>
          </w:tcPr>
          <w:p w:rsidR="0071634E" w:rsidRPr="007655A8" w:rsidRDefault="0071634E" w:rsidP="0071634E">
            <w:pPr>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哈工大</w:t>
            </w:r>
            <w:r w:rsidRPr="007655A8">
              <w:rPr>
                <w:rFonts w:ascii="宋体" w:hAnsi="宋体" w:cs="宋体" w:hint="eastAsia"/>
                <w:color w:val="000000"/>
                <w:kern w:val="0"/>
                <w:szCs w:val="21"/>
              </w:rPr>
              <w:t>建立产学研合作</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宁波飞羚电气有限公司</w:t>
            </w:r>
          </w:p>
        </w:tc>
        <w:tc>
          <w:tcPr>
            <w:tcW w:w="2583" w:type="pct"/>
            <w:shd w:val="clear" w:color="auto" w:fill="auto"/>
            <w:vAlign w:val="center"/>
          </w:tcPr>
          <w:p w:rsidR="0071634E" w:rsidRPr="007655A8" w:rsidRDefault="0071634E" w:rsidP="0071634E">
            <w:pPr>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浙江大学宁波理工学院</w:t>
            </w:r>
            <w:r w:rsidRPr="007655A8">
              <w:rPr>
                <w:rFonts w:ascii="宋体" w:hAnsi="宋体" w:cs="宋体" w:hint="eastAsia"/>
                <w:color w:val="000000"/>
                <w:kern w:val="0"/>
                <w:szCs w:val="21"/>
              </w:rPr>
              <w:t>合作“产品热熔点漆”项目</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val="restart"/>
            <w:shd w:val="clear" w:color="auto" w:fill="auto"/>
            <w:vAlign w:val="center"/>
          </w:tcPr>
          <w:p w:rsidR="0071634E" w:rsidRPr="007655A8" w:rsidRDefault="0071634E" w:rsidP="0071634E">
            <w:pPr>
              <w:spacing w:line="360" w:lineRule="auto"/>
              <w:jc w:val="center"/>
              <w:rPr>
                <w:rFonts w:ascii="宋体" w:hAnsi="宋体" w:cs="宋体"/>
                <w:b/>
                <w:color w:val="000000"/>
                <w:kern w:val="0"/>
                <w:szCs w:val="21"/>
              </w:rPr>
            </w:pPr>
            <w:r w:rsidRPr="007655A8">
              <w:rPr>
                <w:rFonts w:ascii="宋体" w:hAnsi="宋体" w:cs="宋体" w:hint="eastAsia"/>
                <w:b/>
                <w:color w:val="000000"/>
                <w:kern w:val="0"/>
                <w:szCs w:val="21"/>
              </w:rPr>
              <w:t>高端机械基础部件</w:t>
            </w: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cs="宋体" w:hint="eastAsia"/>
                <w:color w:val="000000"/>
                <w:kern w:val="0"/>
                <w:szCs w:val="21"/>
              </w:rPr>
              <w:t>山中合金（宁波）有限公司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hint="eastAsia"/>
                <w:szCs w:val="21"/>
              </w:rPr>
              <w:t>与</w:t>
            </w:r>
            <w:r w:rsidRPr="007655A8">
              <w:rPr>
                <w:rFonts w:ascii="宋体" w:hAnsi="宋体" w:hint="eastAsia"/>
                <w:b/>
                <w:szCs w:val="21"/>
              </w:rPr>
              <w:t>南昌航空大学</w:t>
            </w:r>
            <w:r w:rsidRPr="007655A8">
              <w:rPr>
                <w:rFonts w:ascii="宋体" w:hAnsi="宋体" w:hint="eastAsia"/>
                <w:szCs w:val="21"/>
              </w:rPr>
              <w:t>合作精密冷锻技术研发</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cs="宋体" w:hint="eastAsia"/>
                <w:color w:val="000000"/>
                <w:kern w:val="0"/>
                <w:szCs w:val="21"/>
              </w:rPr>
              <w:t>宁波胜克换向器有限公司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华南理工大学</w:t>
            </w:r>
            <w:r w:rsidRPr="007655A8">
              <w:rPr>
                <w:rFonts w:ascii="宋体" w:hAnsi="宋体" w:cs="宋体" w:hint="eastAsia"/>
                <w:color w:val="000000"/>
                <w:kern w:val="0"/>
                <w:szCs w:val="21"/>
              </w:rPr>
              <w:t>合作换向器性能开发技术研究</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cs="宋体" w:hint="eastAsia"/>
                <w:color w:val="000000"/>
                <w:kern w:val="0"/>
                <w:szCs w:val="21"/>
              </w:rPr>
              <w:t>浙江亿太诺气动科技有限公司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浙江大学</w:t>
            </w:r>
            <w:r w:rsidRPr="007655A8">
              <w:rPr>
                <w:rFonts w:ascii="宋体" w:hAnsi="宋体" w:cs="宋体" w:hint="eastAsia"/>
                <w:color w:val="000000"/>
                <w:kern w:val="0"/>
                <w:szCs w:val="21"/>
              </w:rPr>
              <w:t>合作“气动元件自动化装配流水线的研制”项目以及“海洋采样装备产业化”项目</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cs="宋体" w:hint="eastAsia"/>
                <w:color w:val="000000"/>
                <w:kern w:val="0"/>
                <w:szCs w:val="21"/>
              </w:rPr>
              <w:t>宁波洛卡特汽车零部件有限公司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浙江大学</w:t>
            </w:r>
            <w:r w:rsidRPr="007655A8">
              <w:rPr>
                <w:rFonts w:ascii="宋体" w:hAnsi="宋体" w:cs="宋体" w:hint="eastAsia"/>
                <w:color w:val="000000"/>
                <w:kern w:val="0"/>
                <w:szCs w:val="21"/>
              </w:rPr>
              <w:t>进行燃油泵总成的关键技术研究及“混合动力汽车高效、低噪声燃油泵关键技术研究与产业化”项目</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cs="宋体" w:hint="eastAsia"/>
                <w:color w:val="000000"/>
                <w:kern w:val="0"/>
                <w:szCs w:val="21"/>
              </w:rPr>
              <w:t>宁波威克斯液压有限</w:t>
            </w:r>
            <w:r w:rsidRPr="007655A8">
              <w:rPr>
                <w:rFonts w:ascii="宋体" w:hAnsi="宋体" w:cs="宋体" w:hint="eastAsia"/>
                <w:color w:val="000000"/>
                <w:kern w:val="0"/>
                <w:szCs w:val="21"/>
              </w:rPr>
              <w:lastRenderedPageBreak/>
              <w:t>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cs="宋体" w:hint="eastAsia"/>
                <w:color w:val="000000"/>
                <w:kern w:val="0"/>
                <w:szCs w:val="21"/>
              </w:rPr>
              <w:lastRenderedPageBreak/>
              <w:t>与</w:t>
            </w:r>
            <w:r w:rsidRPr="007655A8">
              <w:rPr>
                <w:rFonts w:ascii="宋体" w:hAnsi="宋体" w:cs="宋体" w:hint="eastAsia"/>
                <w:b/>
                <w:color w:val="000000"/>
                <w:kern w:val="0"/>
                <w:szCs w:val="21"/>
              </w:rPr>
              <w:t>浙江大学</w:t>
            </w:r>
            <w:r w:rsidRPr="007655A8">
              <w:rPr>
                <w:rFonts w:ascii="宋体" w:hAnsi="宋体" w:cs="宋体" w:hint="eastAsia"/>
                <w:color w:val="000000"/>
                <w:kern w:val="0"/>
                <w:szCs w:val="21"/>
              </w:rPr>
              <w:t>合作进行</w:t>
            </w:r>
            <w:r w:rsidRPr="007655A8">
              <w:rPr>
                <w:rFonts w:ascii="宋体" w:hAnsi="宋体" w:cs="宋体" w:hint="eastAsia"/>
                <w:color w:val="000000"/>
                <w:kern w:val="0"/>
                <w:szCs w:val="21"/>
              </w:rPr>
              <w:t>T6</w:t>
            </w:r>
            <w:r w:rsidRPr="007655A8">
              <w:rPr>
                <w:rFonts w:ascii="宋体" w:hAnsi="宋体" w:cs="宋体" w:hint="eastAsia"/>
                <w:color w:val="000000"/>
                <w:kern w:val="0"/>
                <w:szCs w:val="21"/>
              </w:rPr>
              <w:t>叶片泵及伺服片泵研</w:t>
            </w:r>
            <w:r w:rsidRPr="007655A8">
              <w:rPr>
                <w:rFonts w:ascii="宋体" w:hAnsi="宋体" w:cs="宋体" w:hint="eastAsia"/>
                <w:color w:val="000000"/>
                <w:kern w:val="0"/>
                <w:szCs w:val="21"/>
              </w:rPr>
              <w:lastRenderedPageBreak/>
              <w:t>发</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cs="宋体" w:hint="eastAsia"/>
                <w:color w:val="000000"/>
                <w:kern w:val="0"/>
                <w:szCs w:val="21"/>
              </w:rPr>
              <w:t>宁波广天赛克思液压有限公司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中国兵器科学研究院宁波分院</w:t>
            </w:r>
            <w:r w:rsidRPr="007655A8">
              <w:rPr>
                <w:rFonts w:ascii="宋体" w:hAnsi="宋体" w:cs="宋体" w:hint="eastAsia"/>
                <w:color w:val="000000"/>
                <w:kern w:val="0"/>
                <w:szCs w:val="21"/>
              </w:rPr>
              <w:t>合作高功率密度高压轻量化轴向柱塞泵研究及应用</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宁波舜田良源油嘴油泵有限公司</w:t>
            </w:r>
          </w:p>
        </w:tc>
        <w:tc>
          <w:tcPr>
            <w:tcW w:w="2583" w:type="pct"/>
            <w:shd w:val="clear" w:color="auto" w:fill="auto"/>
            <w:vAlign w:val="center"/>
          </w:tcPr>
          <w:p w:rsidR="0071634E" w:rsidRPr="007655A8" w:rsidRDefault="0071634E" w:rsidP="0071634E">
            <w:pPr>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中国一汽无锡油泵油嘴研究所</w:t>
            </w:r>
            <w:r w:rsidRPr="007655A8">
              <w:rPr>
                <w:rFonts w:ascii="宋体" w:hAnsi="宋体" w:cs="宋体" w:hint="eastAsia"/>
                <w:color w:val="000000"/>
                <w:kern w:val="0"/>
                <w:szCs w:val="21"/>
              </w:rPr>
              <w:t>合作高压电控共轨柴油喷射系统喷油器产业化</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奉化市朝日液压有限公司</w:t>
            </w:r>
          </w:p>
        </w:tc>
        <w:tc>
          <w:tcPr>
            <w:tcW w:w="2583" w:type="pct"/>
            <w:shd w:val="clear" w:color="auto" w:fill="auto"/>
            <w:vAlign w:val="center"/>
          </w:tcPr>
          <w:p w:rsidR="0071634E" w:rsidRPr="007655A8" w:rsidRDefault="0071634E" w:rsidP="0071634E">
            <w:pPr>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宁波市特种设备检验研究院</w:t>
            </w:r>
            <w:r w:rsidRPr="007655A8">
              <w:rPr>
                <w:rFonts w:ascii="宋体" w:hAnsi="宋体" w:cs="宋体" w:hint="eastAsia"/>
                <w:color w:val="000000"/>
                <w:kern w:val="0"/>
                <w:szCs w:val="21"/>
              </w:rPr>
              <w:t>合作研发“可调行程活塞式蓄能器系列产品”</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宁波天生密封件有限公司</w:t>
            </w:r>
          </w:p>
        </w:tc>
        <w:tc>
          <w:tcPr>
            <w:tcW w:w="2583" w:type="pct"/>
            <w:shd w:val="clear" w:color="auto" w:fill="auto"/>
            <w:vAlign w:val="center"/>
          </w:tcPr>
          <w:p w:rsidR="0071634E" w:rsidRPr="007655A8" w:rsidRDefault="0071634E" w:rsidP="0071634E">
            <w:pPr>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浙江工业大学</w:t>
            </w:r>
            <w:r w:rsidRPr="007655A8">
              <w:rPr>
                <w:rFonts w:ascii="宋体" w:hAnsi="宋体" w:cs="宋体" w:hint="eastAsia"/>
                <w:color w:val="000000"/>
                <w:kern w:val="0"/>
                <w:szCs w:val="21"/>
              </w:rPr>
              <w:t>合作“</w:t>
            </w:r>
            <w:r w:rsidRPr="007655A8">
              <w:rPr>
                <w:rFonts w:ascii="宋体" w:hAnsi="宋体" w:cs="宋体" w:hint="eastAsia"/>
                <w:color w:val="000000"/>
                <w:kern w:val="0"/>
                <w:szCs w:val="21"/>
              </w:rPr>
              <w:t>CAP1400</w:t>
            </w:r>
            <w:r w:rsidRPr="007655A8">
              <w:rPr>
                <w:rFonts w:ascii="宋体" w:hAnsi="宋体" w:cs="宋体" w:hint="eastAsia"/>
                <w:color w:val="000000"/>
                <w:kern w:val="0"/>
                <w:szCs w:val="21"/>
              </w:rPr>
              <w:t>泵阀密封的研发”；与</w:t>
            </w:r>
            <w:r w:rsidRPr="007655A8">
              <w:rPr>
                <w:rFonts w:ascii="宋体" w:hAnsi="宋体" w:cs="宋体" w:hint="eastAsia"/>
                <w:b/>
                <w:color w:val="000000"/>
                <w:kern w:val="0"/>
                <w:szCs w:val="21"/>
              </w:rPr>
              <w:t>清华大学</w:t>
            </w:r>
            <w:r w:rsidRPr="007655A8">
              <w:rPr>
                <w:rFonts w:ascii="宋体" w:hAnsi="宋体" w:cs="宋体" w:hint="eastAsia"/>
                <w:color w:val="000000"/>
                <w:kern w:val="0"/>
                <w:szCs w:val="21"/>
              </w:rPr>
              <w:t>合作第三代核电站核岛关键设备密封件密封机理研究；与</w:t>
            </w:r>
            <w:r w:rsidRPr="007655A8">
              <w:rPr>
                <w:rFonts w:ascii="宋体" w:hAnsi="宋体" w:cs="宋体" w:hint="eastAsia"/>
                <w:b/>
                <w:color w:val="000000"/>
                <w:kern w:val="0"/>
                <w:szCs w:val="21"/>
              </w:rPr>
              <w:t>华东理工大学</w:t>
            </w:r>
            <w:r w:rsidRPr="007655A8">
              <w:rPr>
                <w:rFonts w:ascii="宋体" w:hAnsi="宋体" w:cs="宋体" w:hint="eastAsia"/>
                <w:color w:val="000000"/>
                <w:kern w:val="0"/>
                <w:szCs w:val="21"/>
              </w:rPr>
              <w:t>合作核级密封件性能检测系统研制开发</w:t>
            </w:r>
          </w:p>
        </w:tc>
      </w:tr>
      <w:tr w:rsidR="0071634E" w:rsidRPr="007655A8" w:rsidTr="0071634E">
        <w:trPr>
          <w:trHeight w:val="1655"/>
        </w:trPr>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建新赵氏集团有限公司</w:t>
            </w:r>
          </w:p>
        </w:tc>
        <w:tc>
          <w:tcPr>
            <w:tcW w:w="2583" w:type="pct"/>
            <w:shd w:val="clear" w:color="auto" w:fill="auto"/>
            <w:vAlign w:val="center"/>
          </w:tcPr>
          <w:p w:rsidR="0071634E" w:rsidRPr="007655A8" w:rsidRDefault="0071634E" w:rsidP="0071634E">
            <w:pPr>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上海交通大学</w:t>
            </w:r>
            <w:r w:rsidRPr="007655A8">
              <w:rPr>
                <w:rFonts w:ascii="宋体" w:hAnsi="宋体" w:cs="宋体" w:hint="eastAsia"/>
                <w:color w:val="000000"/>
                <w:kern w:val="0"/>
                <w:szCs w:val="21"/>
              </w:rPr>
              <w:t>合作“液阻悬置系统减振机理研究和优化设计”及“大众</w:t>
            </w:r>
            <w:r w:rsidRPr="007655A8">
              <w:rPr>
                <w:rFonts w:ascii="宋体" w:hAnsi="宋体" w:cs="宋体" w:hint="eastAsia"/>
                <w:color w:val="000000"/>
                <w:kern w:val="0"/>
                <w:szCs w:val="21"/>
              </w:rPr>
              <w:t>PQ35</w:t>
            </w:r>
            <w:r w:rsidRPr="007655A8">
              <w:rPr>
                <w:rFonts w:ascii="宋体" w:hAnsi="宋体" w:cs="宋体" w:hint="eastAsia"/>
                <w:color w:val="000000"/>
                <w:kern w:val="0"/>
                <w:szCs w:val="21"/>
              </w:rPr>
              <w:t>发动机悬置产品开发项目”；与</w:t>
            </w:r>
            <w:r w:rsidRPr="007655A8">
              <w:rPr>
                <w:rFonts w:ascii="宋体" w:hAnsi="宋体" w:cs="宋体" w:hint="eastAsia"/>
                <w:b/>
                <w:color w:val="000000"/>
                <w:kern w:val="0"/>
                <w:szCs w:val="21"/>
              </w:rPr>
              <w:t>吉林大学</w:t>
            </w:r>
            <w:r w:rsidRPr="007655A8">
              <w:rPr>
                <w:rFonts w:ascii="宋体" w:hAnsi="宋体" w:cs="宋体" w:hint="eastAsia"/>
                <w:color w:val="000000"/>
                <w:kern w:val="0"/>
                <w:szCs w:val="21"/>
              </w:rPr>
              <w:t>合作“轿车动力总成主动减振系统开发项目”</w:t>
            </w:r>
          </w:p>
        </w:tc>
      </w:tr>
      <w:tr w:rsidR="0071634E" w:rsidRPr="007655A8" w:rsidTr="0071634E">
        <w:trPr>
          <w:trHeight w:val="687"/>
        </w:trPr>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val="restart"/>
            <w:shd w:val="clear" w:color="auto" w:fill="auto"/>
            <w:vAlign w:val="center"/>
          </w:tcPr>
          <w:p w:rsidR="0071634E" w:rsidRPr="007655A8" w:rsidRDefault="0071634E" w:rsidP="0071634E">
            <w:pPr>
              <w:spacing w:line="360" w:lineRule="auto"/>
              <w:jc w:val="center"/>
              <w:rPr>
                <w:rFonts w:ascii="宋体" w:hAnsi="宋体" w:cs="宋体"/>
                <w:b/>
                <w:color w:val="000000"/>
                <w:kern w:val="0"/>
                <w:szCs w:val="21"/>
              </w:rPr>
            </w:pPr>
            <w:r w:rsidRPr="007655A8">
              <w:rPr>
                <w:rFonts w:ascii="宋体" w:hAnsi="宋体" w:cs="宋体" w:hint="eastAsia"/>
                <w:b/>
                <w:color w:val="000000"/>
                <w:kern w:val="0"/>
                <w:szCs w:val="21"/>
              </w:rPr>
              <w:t>智能测控装置与配件</w:t>
            </w:r>
          </w:p>
        </w:tc>
        <w:tc>
          <w:tcPr>
            <w:tcW w:w="1323" w:type="pct"/>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r w:rsidRPr="007655A8">
              <w:rPr>
                <w:rFonts w:ascii="宋体" w:hAnsi="宋体" w:cs="宋体" w:hint="eastAsia"/>
                <w:color w:val="000000"/>
                <w:kern w:val="0"/>
                <w:sz w:val="22"/>
              </w:rPr>
              <w:t>海天驱动有限公司</w:t>
            </w:r>
          </w:p>
        </w:tc>
        <w:tc>
          <w:tcPr>
            <w:tcW w:w="2583" w:type="pct"/>
            <w:shd w:val="clear" w:color="auto" w:fill="auto"/>
            <w:vAlign w:val="center"/>
          </w:tcPr>
          <w:p w:rsidR="0071634E" w:rsidRPr="007655A8" w:rsidRDefault="0071634E" w:rsidP="0071634E">
            <w:pPr>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浙江大学、材料所</w:t>
            </w:r>
            <w:r w:rsidRPr="007655A8">
              <w:rPr>
                <w:rFonts w:ascii="宋体" w:hAnsi="宋体" w:cs="宋体" w:hint="eastAsia"/>
                <w:color w:val="000000"/>
                <w:kern w:val="0"/>
                <w:szCs w:val="21"/>
              </w:rPr>
              <w:t>进行项目联合研发</w:t>
            </w:r>
          </w:p>
        </w:tc>
      </w:tr>
      <w:tr w:rsidR="0071634E" w:rsidRPr="007655A8" w:rsidTr="0071634E">
        <w:trPr>
          <w:trHeight w:val="687"/>
        </w:trPr>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cs="宋体"/>
                <w:color w:val="000000"/>
                <w:kern w:val="0"/>
                <w:sz w:val="22"/>
              </w:rPr>
            </w:pPr>
            <w:r w:rsidRPr="007655A8">
              <w:rPr>
                <w:rFonts w:ascii="宋体" w:hAnsi="宋体" w:cs="宋体" w:hint="eastAsia"/>
                <w:color w:val="000000"/>
                <w:kern w:val="0"/>
                <w:sz w:val="22"/>
              </w:rPr>
              <w:t>宁波菲仕电机技术有限公司</w:t>
            </w:r>
          </w:p>
        </w:tc>
        <w:tc>
          <w:tcPr>
            <w:tcW w:w="2583" w:type="pct"/>
            <w:shd w:val="clear" w:color="auto" w:fill="auto"/>
            <w:vAlign w:val="center"/>
          </w:tcPr>
          <w:p w:rsidR="0071634E" w:rsidRPr="007655A8" w:rsidRDefault="0071634E" w:rsidP="0071634E">
            <w:pPr>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意大利</w:t>
            </w:r>
            <w:r w:rsidRPr="007655A8">
              <w:rPr>
                <w:rFonts w:ascii="宋体" w:hAnsi="宋体" w:cs="宋体" w:hint="eastAsia"/>
                <w:b/>
                <w:color w:val="000000"/>
                <w:kern w:val="0"/>
                <w:szCs w:val="21"/>
              </w:rPr>
              <w:t>SIPRO</w:t>
            </w:r>
            <w:r w:rsidRPr="007655A8">
              <w:rPr>
                <w:rFonts w:ascii="宋体" w:hAnsi="宋体" w:cs="宋体" w:hint="eastAsia"/>
                <w:b/>
                <w:color w:val="000000"/>
                <w:kern w:val="0"/>
                <w:szCs w:val="21"/>
              </w:rPr>
              <w:t>公司、浙江大学</w:t>
            </w:r>
            <w:r w:rsidRPr="007655A8">
              <w:rPr>
                <w:rFonts w:ascii="宋体" w:hAnsi="宋体" w:cs="宋体" w:hint="eastAsia"/>
                <w:color w:val="000000"/>
                <w:kern w:val="0"/>
                <w:szCs w:val="21"/>
              </w:rPr>
              <w:t>共同研发“</w:t>
            </w:r>
            <w:r w:rsidRPr="007655A8">
              <w:rPr>
                <w:rFonts w:ascii="宋体" w:hAnsi="宋体" w:hint="eastAsia"/>
                <w:szCs w:val="21"/>
              </w:rPr>
              <w:t>多轴柔性机械手数据系统及驱动合作研究与产业化”</w:t>
            </w:r>
          </w:p>
        </w:tc>
      </w:tr>
      <w:tr w:rsidR="0071634E" w:rsidRPr="007655A8" w:rsidTr="0071634E">
        <w:trPr>
          <w:trHeight w:val="687"/>
        </w:trPr>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宁波北仑恒峰电机制造有限公司</w:t>
            </w:r>
          </w:p>
        </w:tc>
        <w:tc>
          <w:tcPr>
            <w:tcW w:w="2583" w:type="pct"/>
            <w:shd w:val="clear" w:color="auto" w:fill="auto"/>
            <w:vAlign w:val="center"/>
          </w:tcPr>
          <w:p w:rsidR="0071634E" w:rsidRPr="007655A8" w:rsidRDefault="0071634E" w:rsidP="0071634E">
            <w:pPr>
              <w:spacing w:line="360" w:lineRule="auto"/>
              <w:jc w:val="left"/>
              <w:rPr>
                <w:rFonts w:ascii="宋体" w:hAnsi="宋体" w:cs="宋体"/>
                <w:color w:val="000000"/>
                <w:kern w:val="0"/>
                <w:szCs w:val="21"/>
              </w:rPr>
            </w:pPr>
            <w:r w:rsidRPr="007655A8">
              <w:rPr>
                <w:rFonts w:ascii="宋体" w:hAnsi="宋体" w:hint="eastAsia"/>
                <w:szCs w:val="21"/>
              </w:rPr>
              <w:t>与</w:t>
            </w:r>
            <w:r w:rsidRPr="007655A8">
              <w:rPr>
                <w:rFonts w:ascii="宋体" w:hAnsi="宋体" w:hint="eastAsia"/>
                <w:b/>
                <w:szCs w:val="21"/>
              </w:rPr>
              <w:t>沈阳工业大学</w:t>
            </w:r>
            <w:r w:rsidRPr="007655A8">
              <w:rPr>
                <w:rFonts w:ascii="宋体" w:hAnsi="宋体" w:hint="eastAsia"/>
                <w:szCs w:val="21"/>
              </w:rPr>
              <w:t>联合研发“径向无铁芯永磁电机”</w:t>
            </w:r>
          </w:p>
        </w:tc>
      </w:tr>
      <w:tr w:rsidR="0071634E" w:rsidRPr="007655A8" w:rsidTr="0071634E">
        <w:trPr>
          <w:trHeight w:val="687"/>
        </w:trPr>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宁波中大力德智能传动股份有限公司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hint="eastAsia"/>
                <w:szCs w:val="21"/>
              </w:rPr>
              <w:t>与</w:t>
            </w:r>
            <w:r w:rsidRPr="007655A8">
              <w:rPr>
                <w:rFonts w:ascii="宋体" w:hAnsi="宋体" w:hint="eastAsia"/>
                <w:b/>
                <w:szCs w:val="21"/>
              </w:rPr>
              <w:t>大连交通大学、宁波大学、浙江大学</w:t>
            </w:r>
            <w:r w:rsidRPr="007655A8">
              <w:rPr>
                <w:rFonts w:ascii="宋体" w:hAnsi="宋体" w:hint="eastAsia"/>
                <w:szCs w:val="21"/>
              </w:rPr>
              <w:t>联合研发驱动器等相关技术</w:t>
            </w:r>
          </w:p>
        </w:tc>
      </w:tr>
      <w:tr w:rsidR="0071634E" w:rsidRPr="007655A8" w:rsidTr="0071634E">
        <w:trPr>
          <w:trHeight w:val="687"/>
        </w:trPr>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宁波锦澄电子科技有限公司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hint="eastAsia"/>
                <w:szCs w:val="21"/>
              </w:rPr>
              <w:t>与</w:t>
            </w:r>
            <w:r w:rsidRPr="007655A8">
              <w:rPr>
                <w:rFonts w:ascii="宋体" w:hAnsi="宋体" w:hint="eastAsia"/>
                <w:b/>
                <w:szCs w:val="21"/>
              </w:rPr>
              <w:t>中国航天</w:t>
            </w:r>
            <w:r w:rsidRPr="007655A8">
              <w:rPr>
                <w:rFonts w:ascii="宋体" w:hAnsi="宋体" w:hint="eastAsia"/>
                <w:b/>
                <w:szCs w:val="21"/>
              </w:rPr>
              <w:t>513</w:t>
            </w:r>
            <w:r w:rsidRPr="007655A8">
              <w:rPr>
                <w:rFonts w:ascii="宋体" w:hAnsi="宋体" w:hint="eastAsia"/>
                <w:b/>
                <w:szCs w:val="21"/>
              </w:rPr>
              <w:t>所</w:t>
            </w:r>
            <w:r w:rsidRPr="007655A8">
              <w:rPr>
                <w:rFonts w:ascii="宋体" w:hAnsi="宋体" w:hint="eastAsia"/>
                <w:szCs w:val="21"/>
              </w:rPr>
              <w:t>联合技术研发与产业化</w:t>
            </w:r>
          </w:p>
        </w:tc>
      </w:tr>
      <w:tr w:rsidR="0071634E" w:rsidRPr="007655A8" w:rsidTr="0071634E">
        <w:trPr>
          <w:trHeight w:val="687"/>
        </w:trPr>
        <w:tc>
          <w:tcPr>
            <w:tcW w:w="433" w:type="pct"/>
            <w:vMerge/>
            <w:shd w:val="clear" w:color="auto" w:fill="auto"/>
            <w:vAlign w:val="center"/>
          </w:tcPr>
          <w:p w:rsidR="0071634E" w:rsidRPr="007655A8" w:rsidRDefault="0071634E" w:rsidP="0071634E">
            <w:pPr>
              <w:spacing w:line="360" w:lineRule="auto"/>
              <w:jc w:val="center"/>
              <w:rPr>
                <w:rFonts w:ascii="宋体" w:hAnsi="宋体"/>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宁波柯力传感科技股份有限公司</w:t>
            </w:r>
          </w:p>
        </w:tc>
        <w:tc>
          <w:tcPr>
            <w:tcW w:w="2583" w:type="pct"/>
            <w:shd w:val="clear" w:color="auto" w:fill="auto"/>
            <w:vAlign w:val="center"/>
          </w:tcPr>
          <w:p w:rsidR="0071634E" w:rsidRPr="007655A8" w:rsidRDefault="0071634E" w:rsidP="0071634E">
            <w:pPr>
              <w:spacing w:line="360" w:lineRule="auto"/>
              <w:jc w:val="left"/>
              <w:rPr>
                <w:rFonts w:ascii="宋体" w:hAnsi="宋体"/>
                <w:szCs w:val="21"/>
              </w:rPr>
            </w:pPr>
            <w:r w:rsidRPr="007655A8">
              <w:rPr>
                <w:rFonts w:ascii="宋体" w:hAnsi="宋体" w:hint="eastAsia"/>
                <w:szCs w:val="21"/>
              </w:rPr>
              <w:t>与</w:t>
            </w:r>
            <w:r w:rsidRPr="007655A8">
              <w:rPr>
                <w:rFonts w:ascii="宋体" w:hAnsi="宋体" w:hint="eastAsia"/>
                <w:b/>
                <w:szCs w:val="21"/>
              </w:rPr>
              <w:t>浙江大学、材料所</w:t>
            </w:r>
            <w:r w:rsidRPr="007655A8">
              <w:rPr>
                <w:rFonts w:ascii="宋体" w:hAnsi="宋体" w:hint="eastAsia"/>
                <w:szCs w:val="21"/>
              </w:rPr>
              <w:t>联合技术研发</w:t>
            </w:r>
          </w:p>
        </w:tc>
      </w:tr>
      <w:tr w:rsidR="0071634E" w:rsidRPr="007655A8" w:rsidTr="0071634E">
        <w:tc>
          <w:tcPr>
            <w:tcW w:w="433" w:type="pct"/>
            <w:vMerge w:val="restart"/>
            <w:shd w:val="clear" w:color="auto" w:fill="auto"/>
            <w:vAlign w:val="center"/>
          </w:tcPr>
          <w:p w:rsidR="0071634E" w:rsidRPr="007655A8" w:rsidRDefault="0071634E" w:rsidP="0071634E">
            <w:pPr>
              <w:spacing w:line="360" w:lineRule="auto"/>
              <w:jc w:val="center"/>
              <w:rPr>
                <w:rFonts w:ascii="宋体" w:hAnsi="宋体"/>
                <w:b/>
                <w:szCs w:val="21"/>
              </w:rPr>
            </w:pPr>
            <w:r w:rsidRPr="007655A8">
              <w:rPr>
                <w:rFonts w:ascii="宋体" w:hAnsi="宋体" w:hint="eastAsia"/>
                <w:b/>
                <w:szCs w:val="21"/>
              </w:rPr>
              <w:t>共建研发中心</w:t>
            </w:r>
          </w:p>
        </w:tc>
        <w:tc>
          <w:tcPr>
            <w:tcW w:w="662" w:type="pct"/>
            <w:vMerge w:val="restart"/>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r w:rsidRPr="007655A8">
              <w:rPr>
                <w:rFonts w:ascii="宋体" w:hAnsi="宋体" w:cs="宋体" w:hint="eastAsia"/>
                <w:b/>
                <w:color w:val="000000"/>
                <w:kern w:val="0"/>
                <w:szCs w:val="21"/>
              </w:rPr>
              <w:t>高端机械基础部件</w:t>
            </w:r>
          </w:p>
        </w:tc>
        <w:tc>
          <w:tcPr>
            <w:tcW w:w="1323" w:type="pct"/>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cs="宋体" w:hint="eastAsia"/>
                <w:color w:val="000000"/>
                <w:kern w:val="0"/>
                <w:szCs w:val="21"/>
              </w:rPr>
              <w:t>宁波天工机械密封有限公司</w:t>
            </w:r>
          </w:p>
        </w:tc>
        <w:tc>
          <w:tcPr>
            <w:tcW w:w="2583" w:type="pct"/>
            <w:shd w:val="clear" w:color="auto" w:fill="auto"/>
            <w:vAlign w:val="center"/>
          </w:tcPr>
          <w:p w:rsidR="0071634E" w:rsidRPr="007655A8" w:rsidRDefault="0071634E" w:rsidP="0071634E">
            <w:pPr>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t>与</w:t>
            </w:r>
            <w:r w:rsidRPr="007655A8">
              <w:rPr>
                <w:rFonts w:ascii="宋体" w:hAnsi="宋体" w:cs="宋体" w:hint="eastAsia"/>
                <w:b/>
                <w:color w:val="000000"/>
                <w:kern w:val="0"/>
                <w:szCs w:val="21"/>
              </w:rPr>
              <w:t>浙江工业大学</w:t>
            </w:r>
            <w:r w:rsidRPr="007655A8">
              <w:rPr>
                <w:rFonts w:ascii="宋体" w:hAnsi="宋体" w:cs="宋体" w:hint="eastAsia"/>
                <w:color w:val="000000"/>
                <w:kern w:val="0"/>
                <w:szCs w:val="21"/>
              </w:rPr>
              <w:t>共建“宁波鄞州天工机械密封</w:t>
            </w:r>
            <w:r w:rsidRPr="007655A8">
              <w:rPr>
                <w:rFonts w:ascii="宋体" w:hAnsi="宋体" w:cs="宋体" w:hint="eastAsia"/>
                <w:color w:val="000000"/>
                <w:kern w:val="0"/>
                <w:szCs w:val="21"/>
              </w:rPr>
              <w:t xml:space="preserve"> </w:t>
            </w:r>
            <w:r w:rsidRPr="007655A8">
              <w:rPr>
                <w:rFonts w:ascii="宋体" w:hAnsi="宋体" w:cs="宋体" w:hint="eastAsia"/>
                <w:color w:val="000000"/>
                <w:kern w:val="0"/>
                <w:szCs w:val="21"/>
              </w:rPr>
              <w:t>工程（技术）中心”</w:t>
            </w:r>
          </w:p>
        </w:tc>
      </w:tr>
      <w:tr w:rsidR="0071634E" w:rsidRPr="007655A8" w:rsidTr="0071634E">
        <w:tc>
          <w:tcPr>
            <w:tcW w:w="433" w:type="pct"/>
            <w:vMerge/>
            <w:shd w:val="clear" w:color="auto" w:fill="auto"/>
            <w:vAlign w:val="center"/>
          </w:tcPr>
          <w:p w:rsidR="0071634E" w:rsidRPr="007655A8" w:rsidRDefault="0071634E" w:rsidP="0071634E">
            <w:pPr>
              <w:spacing w:line="360" w:lineRule="auto"/>
              <w:jc w:val="center"/>
              <w:rPr>
                <w:rFonts w:ascii="宋体" w:hAnsi="宋体"/>
                <w:b/>
                <w:szCs w:val="21"/>
              </w:rPr>
            </w:pPr>
          </w:p>
        </w:tc>
        <w:tc>
          <w:tcPr>
            <w:tcW w:w="662" w:type="pct"/>
            <w:vMerge/>
            <w:shd w:val="clear" w:color="auto" w:fill="auto"/>
            <w:vAlign w:val="center"/>
          </w:tcPr>
          <w:p w:rsidR="0071634E" w:rsidRPr="007655A8" w:rsidRDefault="0071634E" w:rsidP="0071634E">
            <w:pPr>
              <w:spacing w:line="360" w:lineRule="auto"/>
              <w:jc w:val="center"/>
              <w:rPr>
                <w:rFonts w:ascii="宋体" w:hAnsi="宋体" w:cs="宋体"/>
                <w:b/>
                <w:color w:val="000000"/>
                <w:kern w:val="0"/>
                <w:szCs w:val="21"/>
              </w:rPr>
            </w:pPr>
          </w:p>
        </w:tc>
        <w:tc>
          <w:tcPr>
            <w:tcW w:w="1323" w:type="pct"/>
            <w:shd w:val="clear" w:color="auto" w:fill="auto"/>
            <w:vAlign w:val="center"/>
          </w:tcPr>
          <w:p w:rsidR="0071634E" w:rsidRPr="007655A8" w:rsidRDefault="0071634E" w:rsidP="0071634E">
            <w:pPr>
              <w:spacing w:line="360" w:lineRule="auto"/>
              <w:jc w:val="center"/>
              <w:rPr>
                <w:rFonts w:ascii="宋体" w:hAnsi="宋体" w:cs="宋体"/>
                <w:color w:val="000000"/>
                <w:kern w:val="0"/>
                <w:szCs w:val="21"/>
              </w:rPr>
            </w:pPr>
            <w:r w:rsidRPr="007655A8">
              <w:rPr>
                <w:rFonts w:ascii="宋体" w:hAnsi="宋体" w:cs="宋体" w:hint="eastAsia"/>
                <w:color w:val="000000"/>
                <w:kern w:val="0"/>
                <w:szCs w:val="21"/>
              </w:rPr>
              <w:t>宁波北仑恒峰电机制</w:t>
            </w:r>
            <w:r w:rsidRPr="007655A8">
              <w:rPr>
                <w:rFonts w:ascii="宋体" w:hAnsi="宋体" w:cs="宋体" w:hint="eastAsia"/>
                <w:color w:val="000000"/>
                <w:kern w:val="0"/>
                <w:szCs w:val="21"/>
              </w:rPr>
              <w:lastRenderedPageBreak/>
              <w:t>造有限公司</w:t>
            </w:r>
          </w:p>
        </w:tc>
        <w:tc>
          <w:tcPr>
            <w:tcW w:w="2583" w:type="pct"/>
            <w:shd w:val="clear" w:color="auto" w:fill="auto"/>
            <w:vAlign w:val="center"/>
          </w:tcPr>
          <w:p w:rsidR="0071634E" w:rsidRPr="007655A8" w:rsidRDefault="0071634E" w:rsidP="0071634E">
            <w:pPr>
              <w:spacing w:line="360" w:lineRule="auto"/>
              <w:jc w:val="left"/>
              <w:rPr>
                <w:rFonts w:ascii="宋体" w:hAnsi="宋体" w:cs="宋体"/>
                <w:color w:val="000000"/>
                <w:kern w:val="0"/>
                <w:szCs w:val="21"/>
              </w:rPr>
            </w:pPr>
            <w:r w:rsidRPr="007655A8">
              <w:rPr>
                <w:rFonts w:ascii="宋体" w:hAnsi="宋体" w:cs="宋体" w:hint="eastAsia"/>
                <w:color w:val="000000"/>
                <w:kern w:val="0"/>
                <w:szCs w:val="21"/>
              </w:rPr>
              <w:lastRenderedPageBreak/>
              <w:t>与</w:t>
            </w:r>
            <w:r w:rsidRPr="007655A8">
              <w:rPr>
                <w:rFonts w:ascii="宋体" w:hAnsi="宋体" w:cs="宋体" w:hint="eastAsia"/>
                <w:b/>
                <w:color w:val="000000"/>
                <w:kern w:val="0"/>
                <w:szCs w:val="21"/>
              </w:rPr>
              <w:t>浙江大学航天电气微特电机研究所</w:t>
            </w:r>
            <w:r w:rsidRPr="007655A8">
              <w:rPr>
                <w:rFonts w:ascii="宋体" w:hAnsi="宋体" w:cs="宋体" w:hint="eastAsia"/>
                <w:color w:val="000000"/>
                <w:kern w:val="0"/>
                <w:szCs w:val="21"/>
              </w:rPr>
              <w:t>合作成立</w:t>
            </w:r>
            <w:r w:rsidRPr="007655A8">
              <w:rPr>
                <w:rFonts w:ascii="宋体" w:hAnsi="宋体" w:cs="宋体" w:hint="eastAsia"/>
                <w:color w:val="000000"/>
                <w:kern w:val="0"/>
                <w:szCs w:val="21"/>
              </w:rPr>
              <w:lastRenderedPageBreak/>
              <w:t>研发中心</w:t>
            </w:r>
          </w:p>
        </w:tc>
      </w:tr>
    </w:tbl>
    <w:p w:rsidR="0071634E" w:rsidRPr="00B722E0" w:rsidRDefault="0071634E" w:rsidP="00B722E0">
      <w:pPr>
        <w:outlineLvl w:val="1"/>
        <w:rPr>
          <w:rFonts w:ascii="宋体" w:eastAsia="宋体" w:hAnsi="宋体"/>
          <w:b/>
          <w:sz w:val="32"/>
          <w:szCs w:val="32"/>
        </w:rPr>
      </w:pPr>
      <w:bookmarkStart w:id="379" w:name="_Toc441590943"/>
      <w:bookmarkStart w:id="380" w:name="_Toc476995808"/>
      <w:bookmarkStart w:id="381" w:name="_Toc503258492"/>
      <w:bookmarkStart w:id="382" w:name="_Toc503259004"/>
      <w:bookmarkStart w:id="383" w:name="_Toc503259160"/>
      <w:r w:rsidRPr="00B722E0">
        <w:rPr>
          <w:rFonts w:ascii="宋体" w:eastAsia="宋体" w:hAnsi="宋体" w:hint="eastAsia"/>
          <w:b/>
          <w:sz w:val="32"/>
          <w:szCs w:val="32"/>
        </w:rPr>
        <w:lastRenderedPageBreak/>
        <w:t>四</w:t>
      </w:r>
      <w:r w:rsidRPr="00B722E0">
        <w:rPr>
          <w:rFonts w:ascii="宋体" w:eastAsia="宋体" w:hAnsi="宋体"/>
          <w:b/>
          <w:sz w:val="32"/>
          <w:szCs w:val="32"/>
        </w:rPr>
        <w:t>、产业</w:t>
      </w:r>
      <w:bookmarkEnd w:id="379"/>
      <w:r w:rsidRPr="00B722E0">
        <w:rPr>
          <w:rFonts w:ascii="宋体" w:eastAsia="宋体" w:hAnsi="宋体" w:hint="eastAsia"/>
          <w:b/>
          <w:sz w:val="32"/>
          <w:szCs w:val="32"/>
        </w:rPr>
        <w:t>布局与产业发展重点</w:t>
      </w:r>
      <w:bookmarkEnd w:id="380"/>
      <w:bookmarkEnd w:id="381"/>
      <w:bookmarkEnd w:id="382"/>
      <w:bookmarkEnd w:id="383"/>
    </w:p>
    <w:p w:rsidR="0071634E" w:rsidRPr="00B722E0" w:rsidRDefault="0071634E" w:rsidP="0071634E">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高端装备制造业处于产业链核心环节，是国民经济和国防建设的重要支撑，是推动宁波工业转型升级的关键引擎。课题组从高端装备产业特点出发，结合宁波市高端装备产业发展现状、创新特点情况，对高端装备产业发展趋势和发展潜力较大的细分领域进行了深入研究，在此基础上提出了高端装备产业的布局和发展重点。</w:t>
      </w:r>
    </w:p>
    <w:p w:rsidR="0071634E" w:rsidRPr="00B722E0" w:rsidRDefault="0071634E" w:rsidP="0071634E">
      <w:pPr>
        <w:spacing w:line="360" w:lineRule="auto"/>
        <w:ind w:firstLineChars="200" w:firstLine="643"/>
        <w:outlineLvl w:val="2"/>
        <w:rPr>
          <w:rFonts w:ascii="宋体" w:eastAsia="宋体" w:hAnsi="宋体"/>
          <w:b/>
          <w:sz w:val="32"/>
          <w:szCs w:val="32"/>
        </w:rPr>
      </w:pPr>
      <w:bookmarkStart w:id="384" w:name="_Toc476995809"/>
      <w:bookmarkStart w:id="385" w:name="_Toc503258493"/>
      <w:bookmarkStart w:id="386" w:name="_Toc503259005"/>
      <w:r w:rsidRPr="00B722E0">
        <w:rPr>
          <w:rFonts w:ascii="宋体" w:eastAsia="宋体" w:hAnsi="宋体" w:hint="eastAsia"/>
          <w:b/>
          <w:sz w:val="32"/>
          <w:szCs w:val="32"/>
        </w:rPr>
        <w:t>（一）产业布局</w:t>
      </w:r>
      <w:bookmarkEnd w:id="384"/>
      <w:bookmarkEnd w:id="385"/>
      <w:bookmarkEnd w:id="386"/>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sz w:val="28"/>
          <w:szCs w:val="28"/>
        </w:rPr>
        <w:t>依托产业园</w:t>
      </w:r>
      <w:r w:rsidRPr="00B722E0">
        <w:rPr>
          <w:rFonts w:ascii="仿宋" w:eastAsia="仿宋" w:hAnsi="仿宋" w:hint="eastAsia"/>
          <w:sz w:val="28"/>
          <w:szCs w:val="28"/>
        </w:rPr>
        <w:t>，</w:t>
      </w:r>
      <w:r w:rsidRPr="00B722E0">
        <w:rPr>
          <w:rFonts w:ascii="仿宋" w:eastAsia="仿宋" w:hAnsi="仿宋"/>
          <w:sz w:val="28"/>
          <w:szCs w:val="28"/>
        </w:rPr>
        <w:t>智能装备</w:t>
      </w:r>
      <w:r w:rsidRPr="00B722E0">
        <w:rPr>
          <w:rFonts w:ascii="仿宋" w:eastAsia="仿宋" w:hAnsi="仿宋" w:hint="eastAsia"/>
          <w:sz w:val="28"/>
          <w:szCs w:val="28"/>
        </w:rPr>
        <w:t>产业逐步形成“三核多点”的产业分布格局。北仑、杭州湾新区、奉化成为全市智能装备产业核心，其中，北仑建有小港高端装备产业园、智能装备研发园，杭州湾新区建成智能装备产业园，奉化建成智能制造产业园，依托当地制造业基础初步形成智能装备产业的集聚地。此外，拥有余姚“千人计划”产业园机器人专业园、慈溪新兴产业园等相关产业园5个，主要散布在余姚、江北、慈溪等地，形成多点分布的格局。</w:t>
      </w:r>
    </w:p>
    <w:p w:rsidR="0071634E" w:rsidRPr="007655A8" w:rsidRDefault="0071634E" w:rsidP="0071634E">
      <w:pPr>
        <w:spacing w:line="360" w:lineRule="auto"/>
        <w:jc w:val="center"/>
        <w:rPr>
          <w:rFonts w:ascii="宋体" w:hAnsi="宋体"/>
        </w:rPr>
      </w:pPr>
      <w:r w:rsidRPr="007655A8">
        <w:rPr>
          <w:rFonts w:ascii="宋体" w:hAnsi="宋体"/>
          <w:noProof/>
        </w:rPr>
        <w:drawing>
          <wp:inline distT="0" distB="0" distL="0" distR="0">
            <wp:extent cx="3840480" cy="2743200"/>
            <wp:effectExtent l="0" t="0" r="762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40480" cy="2743200"/>
                    </a:xfrm>
                    <a:prstGeom prst="rect">
                      <a:avLst/>
                    </a:prstGeom>
                    <a:noFill/>
                    <a:ln>
                      <a:noFill/>
                    </a:ln>
                  </pic:spPr>
                </pic:pic>
              </a:graphicData>
            </a:graphic>
          </wp:inline>
        </w:drawing>
      </w:r>
    </w:p>
    <w:p w:rsidR="0071634E" w:rsidRPr="007655A8" w:rsidRDefault="0071634E" w:rsidP="0071634E">
      <w:pPr>
        <w:spacing w:line="360" w:lineRule="auto"/>
        <w:jc w:val="center"/>
        <w:rPr>
          <w:rFonts w:ascii="宋体" w:hAnsi="宋体"/>
          <w:b/>
          <w:sz w:val="28"/>
          <w:szCs w:val="28"/>
        </w:rPr>
      </w:pPr>
      <w:r w:rsidRPr="007655A8">
        <w:rPr>
          <w:rFonts w:ascii="宋体" w:hAnsi="宋体" w:hint="eastAsia"/>
          <w:b/>
          <w:sz w:val="28"/>
          <w:szCs w:val="28"/>
        </w:rPr>
        <w:lastRenderedPageBreak/>
        <w:t>图</w:t>
      </w:r>
      <w:r w:rsidRPr="007655A8">
        <w:rPr>
          <w:rFonts w:ascii="宋体" w:hAnsi="宋体" w:hint="eastAsia"/>
          <w:b/>
          <w:sz w:val="28"/>
          <w:szCs w:val="28"/>
        </w:rPr>
        <w:t>4-1</w:t>
      </w:r>
      <w:r w:rsidRPr="007655A8">
        <w:rPr>
          <w:rFonts w:ascii="宋体" w:hAnsi="宋体" w:hint="eastAsia"/>
          <w:b/>
          <w:sz w:val="28"/>
          <w:szCs w:val="28"/>
        </w:rPr>
        <w:t>：智能装备产业专业园分布</w:t>
      </w:r>
    </w:p>
    <w:p w:rsidR="0071634E" w:rsidRPr="007655A8" w:rsidRDefault="0071634E" w:rsidP="0071634E">
      <w:pPr>
        <w:spacing w:line="360" w:lineRule="auto"/>
        <w:jc w:val="center"/>
        <w:rPr>
          <w:rFonts w:ascii="宋体" w:hAnsi="宋体"/>
          <w:b/>
          <w:sz w:val="28"/>
          <w:szCs w:val="28"/>
        </w:rPr>
      </w:pPr>
      <w:r w:rsidRPr="007655A8">
        <w:rPr>
          <w:rFonts w:ascii="宋体" w:hAnsi="宋体" w:hint="eastAsia"/>
          <w:b/>
          <w:sz w:val="28"/>
          <w:szCs w:val="28"/>
        </w:rPr>
        <w:t>表</w:t>
      </w:r>
      <w:r w:rsidRPr="007655A8">
        <w:rPr>
          <w:rFonts w:ascii="宋体" w:hAnsi="宋体" w:hint="eastAsia"/>
          <w:b/>
          <w:sz w:val="28"/>
          <w:szCs w:val="28"/>
        </w:rPr>
        <w:t>4-1</w:t>
      </w:r>
      <w:r w:rsidRPr="007655A8">
        <w:rPr>
          <w:rFonts w:ascii="宋体" w:hAnsi="宋体" w:hint="eastAsia"/>
          <w:b/>
          <w:sz w:val="28"/>
          <w:szCs w:val="28"/>
        </w:rPr>
        <w:t>：智能装备产业领域专业园建设情况</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2807"/>
        <w:gridCol w:w="1134"/>
        <w:gridCol w:w="2659"/>
      </w:tblGrid>
      <w:tr w:rsidR="0071634E" w:rsidRPr="007655A8" w:rsidTr="0071634E">
        <w:trPr>
          <w:jc w:val="center"/>
        </w:trPr>
        <w:tc>
          <w:tcPr>
            <w:tcW w:w="1696" w:type="dxa"/>
            <w:shd w:val="clear" w:color="auto" w:fill="8DB3E2"/>
            <w:vAlign w:val="center"/>
          </w:tcPr>
          <w:p w:rsidR="0071634E" w:rsidRPr="007655A8" w:rsidRDefault="0071634E" w:rsidP="0071634E">
            <w:pPr>
              <w:spacing w:line="360" w:lineRule="auto"/>
              <w:jc w:val="center"/>
              <w:rPr>
                <w:rFonts w:ascii="宋体" w:hAnsi="宋体"/>
                <w:b/>
                <w:sz w:val="24"/>
              </w:rPr>
            </w:pPr>
            <w:r w:rsidRPr="007655A8">
              <w:rPr>
                <w:rFonts w:ascii="宋体" w:hAnsi="宋体"/>
                <w:b/>
                <w:sz w:val="24"/>
              </w:rPr>
              <w:t>专业园</w:t>
            </w:r>
          </w:p>
        </w:tc>
        <w:tc>
          <w:tcPr>
            <w:tcW w:w="2807" w:type="dxa"/>
            <w:shd w:val="clear" w:color="auto" w:fill="8DB3E2"/>
            <w:vAlign w:val="center"/>
          </w:tcPr>
          <w:p w:rsidR="0071634E" w:rsidRPr="007655A8" w:rsidRDefault="0071634E" w:rsidP="0071634E">
            <w:pPr>
              <w:spacing w:line="360" w:lineRule="auto"/>
              <w:jc w:val="center"/>
              <w:rPr>
                <w:rFonts w:ascii="宋体" w:hAnsi="宋体"/>
                <w:b/>
                <w:sz w:val="24"/>
              </w:rPr>
            </w:pPr>
            <w:r w:rsidRPr="007655A8">
              <w:rPr>
                <w:rFonts w:ascii="宋体" w:hAnsi="宋体"/>
                <w:b/>
                <w:sz w:val="24"/>
              </w:rPr>
              <w:t>发展重点</w:t>
            </w:r>
          </w:p>
        </w:tc>
        <w:tc>
          <w:tcPr>
            <w:tcW w:w="1134" w:type="dxa"/>
            <w:shd w:val="clear" w:color="auto" w:fill="8DB3E2"/>
            <w:vAlign w:val="center"/>
          </w:tcPr>
          <w:p w:rsidR="0071634E" w:rsidRPr="007655A8" w:rsidRDefault="0071634E" w:rsidP="0071634E">
            <w:pPr>
              <w:spacing w:line="360" w:lineRule="auto"/>
              <w:jc w:val="center"/>
              <w:rPr>
                <w:rFonts w:ascii="宋体" w:hAnsi="宋体"/>
                <w:b/>
                <w:sz w:val="24"/>
              </w:rPr>
            </w:pPr>
            <w:r w:rsidRPr="007655A8">
              <w:rPr>
                <w:rFonts w:ascii="宋体" w:hAnsi="宋体"/>
                <w:b/>
                <w:sz w:val="24"/>
              </w:rPr>
              <w:t>所在地</w:t>
            </w:r>
          </w:p>
        </w:tc>
        <w:tc>
          <w:tcPr>
            <w:tcW w:w="2659" w:type="dxa"/>
            <w:shd w:val="clear" w:color="auto" w:fill="8DB3E2"/>
            <w:vAlign w:val="center"/>
          </w:tcPr>
          <w:p w:rsidR="0071634E" w:rsidRPr="007655A8" w:rsidRDefault="0071634E" w:rsidP="0071634E">
            <w:pPr>
              <w:spacing w:line="360" w:lineRule="auto"/>
              <w:jc w:val="center"/>
              <w:rPr>
                <w:rFonts w:ascii="宋体" w:hAnsi="宋体"/>
                <w:b/>
                <w:sz w:val="24"/>
              </w:rPr>
            </w:pPr>
            <w:r w:rsidRPr="007655A8">
              <w:rPr>
                <w:rFonts w:ascii="宋体" w:hAnsi="宋体"/>
                <w:b/>
                <w:sz w:val="24"/>
              </w:rPr>
              <w:t>发展现状</w:t>
            </w:r>
          </w:p>
        </w:tc>
      </w:tr>
      <w:tr w:rsidR="0071634E" w:rsidRPr="007655A8" w:rsidTr="0071634E">
        <w:trPr>
          <w:jc w:val="center"/>
        </w:trPr>
        <w:tc>
          <w:tcPr>
            <w:tcW w:w="1696" w:type="dxa"/>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杭州湾智能装备产业园</w:t>
            </w:r>
          </w:p>
        </w:tc>
        <w:tc>
          <w:tcPr>
            <w:tcW w:w="2807" w:type="dxa"/>
            <w:shd w:val="clear" w:color="auto" w:fill="auto"/>
            <w:vAlign w:val="center"/>
          </w:tcPr>
          <w:p w:rsidR="0071634E" w:rsidRPr="007655A8" w:rsidRDefault="0071634E" w:rsidP="0071634E">
            <w:pPr>
              <w:spacing w:line="360" w:lineRule="auto"/>
              <w:rPr>
                <w:rFonts w:ascii="宋体" w:hAnsi="宋体"/>
                <w:szCs w:val="21"/>
              </w:rPr>
            </w:pPr>
            <w:r w:rsidRPr="007655A8">
              <w:rPr>
                <w:rFonts w:ascii="宋体" w:hAnsi="宋体"/>
                <w:szCs w:val="21"/>
              </w:rPr>
              <w:t>重点发展</w:t>
            </w:r>
            <w:r w:rsidRPr="007655A8">
              <w:rPr>
                <w:rFonts w:ascii="宋体" w:hAnsi="宋体" w:hint="eastAsia"/>
                <w:szCs w:val="21"/>
              </w:rPr>
              <w:t>智能制造装备、智能化功能部件、通用航空零部件生产研发及维修培训等</w:t>
            </w:r>
          </w:p>
        </w:tc>
        <w:tc>
          <w:tcPr>
            <w:tcW w:w="1134" w:type="dxa"/>
            <w:shd w:val="clear" w:color="auto" w:fill="auto"/>
            <w:vAlign w:val="center"/>
          </w:tcPr>
          <w:p w:rsidR="0071634E" w:rsidRPr="007655A8" w:rsidRDefault="0071634E" w:rsidP="0071634E">
            <w:pPr>
              <w:spacing w:line="360" w:lineRule="auto"/>
              <w:rPr>
                <w:rFonts w:ascii="宋体" w:hAnsi="宋体"/>
                <w:b/>
                <w:szCs w:val="21"/>
              </w:rPr>
            </w:pPr>
            <w:r w:rsidRPr="007655A8">
              <w:rPr>
                <w:rFonts w:ascii="宋体" w:hAnsi="宋体"/>
                <w:b/>
                <w:szCs w:val="21"/>
              </w:rPr>
              <w:t>杭州湾新区</w:t>
            </w:r>
            <w:r w:rsidRPr="007655A8">
              <w:rPr>
                <w:rFonts w:ascii="宋体" w:hAnsi="宋体" w:hint="eastAsia"/>
                <w:b/>
                <w:szCs w:val="21"/>
              </w:rPr>
              <w:t>：</w:t>
            </w:r>
            <w:r w:rsidRPr="007655A8">
              <w:rPr>
                <w:rFonts w:ascii="宋体" w:hAnsi="宋体" w:hint="eastAsia"/>
                <w:szCs w:val="21"/>
              </w:rPr>
              <w:t>北部及中部</w:t>
            </w:r>
          </w:p>
        </w:tc>
        <w:tc>
          <w:tcPr>
            <w:tcW w:w="2659" w:type="dxa"/>
            <w:shd w:val="clear" w:color="auto" w:fill="auto"/>
            <w:vAlign w:val="center"/>
          </w:tcPr>
          <w:p w:rsidR="0071634E" w:rsidRPr="007655A8" w:rsidRDefault="0071634E" w:rsidP="0071634E">
            <w:pPr>
              <w:spacing w:line="360" w:lineRule="auto"/>
              <w:rPr>
                <w:rFonts w:ascii="宋体" w:hAnsi="宋体"/>
                <w:szCs w:val="21"/>
              </w:rPr>
            </w:pPr>
            <w:r w:rsidRPr="007655A8">
              <w:rPr>
                <w:rFonts w:ascii="宋体" w:hAnsi="宋体" w:hint="eastAsia"/>
                <w:szCs w:val="21"/>
              </w:rPr>
              <w:t>重点引进了中紧机器人、南京智能科技、赛鹭鑫、安川电机等智能装备企业</w:t>
            </w:r>
          </w:p>
        </w:tc>
      </w:tr>
      <w:tr w:rsidR="0071634E" w:rsidRPr="007655A8" w:rsidTr="0071634E">
        <w:trPr>
          <w:jc w:val="center"/>
        </w:trPr>
        <w:tc>
          <w:tcPr>
            <w:tcW w:w="1696" w:type="dxa"/>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慈溪新兴产业园</w:t>
            </w:r>
          </w:p>
        </w:tc>
        <w:tc>
          <w:tcPr>
            <w:tcW w:w="2807" w:type="dxa"/>
            <w:shd w:val="clear" w:color="auto" w:fill="auto"/>
            <w:vAlign w:val="center"/>
          </w:tcPr>
          <w:p w:rsidR="0071634E" w:rsidRPr="007655A8" w:rsidRDefault="0071634E" w:rsidP="0071634E">
            <w:pPr>
              <w:spacing w:line="360" w:lineRule="auto"/>
              <w:rPr>
                <w:rFonts w:ascii="宋体" w:hAnsi="宋体"/>
                <w:szCs w:val="21"/>
              </w:rPr>
            </w:pPr>
            <w:r w:rsidRPr="007655A8">
              <w:rPr>
                <w:rFonts w:ascii="宋体" w:hAnsi="宋体" w:hint="eastAsia"/>
                <w:szCs w:val="21"/>
              </w:rPr>
              <w:t>重点发展高端装备制造配套产业</w:t>
            </w:r>
          </w:p>
        </w:tc>
        <w:tc>
          <w:tcPr>
            <w:tcW w:w="1134" w:type="dxa"/>
            <w:shd w:val="clear" w:color="auto" w:fill="auto"/>
            <w:vAlign w:val="center"/>
          </w:tcPr>
          <w:p w:rsidR="0071634E" w:rsidRPr="007655A8" w:rsidRDefault="0071634E" w:rsidP="0071634E">
            <w:pPr>
              <w:spacing w:line="360" w:lineRule="auto"/>
              <w:jc w:val="left"/>
              <w:rPr>
                <w:rFonts w:ascii="宋体" w:hAnsi="宋体"/>
                <w:b/>
                <w:szCs w:val="21"/>
              </w:rPr>
            </w:pPr>
            <w:r w:rsidRPr="007655A8">
              <w:rPr>
                <w:rFonts w:ascii="宋体" w:hAnsi="宋体" w:hint="eastAsia"/>
                <w:b/>
                <w:szCs w:val="21"/>
              </w:rPr>
              <w:t>慈溪</w:t>
            </w:r>
          </w:p>
        </w:tc>
        <w:tc>
          <w:tcPr>
            <w:tcW w:w="2659" w:type="dxa"/>
            <w:shd w:val="clear" w:color="auto" w:fill="auto"/>
            <w:vAlign w:val="center"/>
          </w:tcPr>
          <w:p w:rsidR="0071634E" w:rsidRPr="007655A8" w:rsidRDefault="0071634E" w:rsidP="0071634E">
            <w:pPr>
              <w:spacing w:line="360" w:lineRule="auto"/>
              <w:rPr>
                <w:rFonts w:ascii="宋体" w:hAnsi="宋体"/>
                <w:szCs w:val="21"/>
              </w:rPr>
            </w:pPr>
            <w:r w:rsidRPr="007655A8">
              <w:rPr>
                <w:rFonts w:ascii="宋体" w:hAnsi="宋体" w:hint="eastAsia"/>
                <w:szCs w:val="21"/>
              </w:rPr>
              <w:t>重点引进江宸自动化、中大力德传动设备等高端装备领域的企业</w:t>
            </w:r>
          </w:p>
        </w:tc>
      </w:tr>
      <w:tr w:rsidR="0071634E" w:rsidRPr="007655A8" w:rsidTr="0071634E">
        <w:trPr>
          <w:jc w:val="center"/>
        </w:trPr>
        <w:tc>
          <w:tcPr>
            <w:tcW w:w="1696" w:type="dxa"/>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余姚“千人计划”产业园机器人专业园</w:t>
            </w:r>
          </w:p>
        </w:tc>
        <w:tc>
          <w:tcPr>
            <w:tcW w:w="2807" w:type="dxa"/>
            <w:shd w:val="clear" w:color="auto" w:fill="auto"/>
            <w:vAlign w:val="center"/>
          </w:tcPr>
          <w:p w:rsidR="0071634E" w:rsidRPr="007655A8" w:rsidRDefault="0071634E" w:rsidP="0071634E">
            <w:pPr>
              <w:spacing w:line="360" w:lineRule="auto"/>
              <w:rPr>
                <w:rFonts w:ascii="宋体" w:hAnsi="宋体"/>
                <w:szCs w:val="21"/>
              </w:rPr>
            </w:pPr>
            <w:r w:rsidRPr="007655A8">
              <w:rPr>
                <w:rFonts w:ascii="宋体" w:hAnsi="宋体"/>
                <w:szCs w:val="21"/>
              </w:rPr>
              <w:t>重点发展</w:t>
            </w:r>
            <w:r w:rsidRPr="007655A8">
              <w:rPr>
                <w:rFonts w:ascii="宋体" w:hAnsi="宋体" w:hint="eastAsia"/>
                <w:szCs w:val="21"/>
              </w:rPr>
              <w:t>智能机械和机器人</w:t>
            </w:r>
          </w:p>
        </w:tc>
        <w:tc>
          <w:tcPr>
            <w:tcW w:w="1134" w:type="dxa"/>
            <w:shd w:val="clear" w:color="auto" w:fill="auto"/>
            <w:vAlign w:val="center"/>
          </w:tcPr>
          <w:p w:rsidR="0071634E" w:rsidRPr="007655A8" w:rsidRDefault="0071634E" w:rsidP="0071634E">
            <w:pPr>
              <w:spacing w:line="360" w:lineRule="auto"/>
              <w:rPr>
                <w:rFonts w:ascii="宋体" w:hAnsi="宋体"/>
                <w:szCs w:val="21"/>
              </w:rPr>
            </w:pPr>
            <w:r w:rsidRPr="007655A8">
              <w:rPr>
                <w:rFonts w:ascii="宋体" w:hAnsi="宋体" w:hint="eastAsia"/>
                <w:b/>
                <w:szCs w:val="21"/>
              </w:rPr>
              <w:t>余姚</w:t>
            </w:r>
          </w:p>
        </w:tc>
        <w:tc>
          <w:tcPr>
            <w:tcW w:w="2659" w:type="dxa"/>
            <w:shd w:val="clear" w:color="auto" w:fill="auto"/>
            <w:vAlign w:val="center"/>
          </w:tcPr>
          <w:p w:rsidR="0071634E" w:rsidRPr="007655A8" w:rsidRDefault="0071634E" w:rsidP="0071634E">
            <w:pPr>
              <w:spacing w:line="360" w:lineRule="auto"/>
              <w:rPr>
                <w:rFonts w:ascii="宋体" w:hAnsi="宋体"/>
                <w:szCs w:val="21"/>
              </w:rPr>
            </w:pPr>
            <w:r w:rsidRPr="007655A8">
              <w:rPr>
                <w:rFonts w:ascii="宋体" w:hAnsi="宋体" w:hint="eastAsia"/>
                <w:szCs w:val="21"/>
              </w:rPr>
              <w:t>重点引进智畅机器人、普利达智能科技应用、伟立机器人、机器换人服务中心等企业</w:t>
            </w:r>
          </w:p>
        </w:tc>
      </w:tr>
      <w:tr w:rsidR="0071634E" w:rsidRPr="007655A8" w:rsidTr="0071634E">
        <w:trPr>
          <w:jc w:val="center"/>
        </w:trPr>
        <w:tc>
          <w:tcPr>
            <w:tcW w:w="1696" w:type="dxa"/>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小港高端装备产业园</w:t>
            </w:r>
          </w:p>
        </w:tc>
        <w:tc>
          <w:tcPr>
            <w:tcW w:w="2807" w:type="dxa"/>
            <w:shd w:val="clear" w:color="auto" w:fill="auto"/>
            <w:vAlign w:val="center"/>
          </w:tcPr>
          <w:p w:rsidR="0071634E" w:rsidRPr="007655A8" w:rsidRDefault="0071634E" w:rsidP="0071634E">
            <w:pPr>
              <w:spacing w:line="360" w:lineRule="auto"/>
              <w:rPr>
                <w:rFonts w:ascii="宋体" w:hAnsi="宋体"/>
                <w:szCs w:val="21"/>
              </w:rPr>
            </w:pPr>
            <w:r w:rsidRPr="007655A8">
              <w:rPr>
                <w:rFonts w:ascii="宋体" w:hAnsi="宋体"/>
                <w:szCs w:val="21"/>
              </w:rPr>
              <w:t>重点发展</w:t>
            </w:r>
            <w:r w:rsidRPr="007655A8">
              <w:rPr>
                <w:rFonts w:ascii="宋体" w:hAnsi="宋体" w:hint="eastAsia"/>
                <w:szCs w:val="21"/>
              </w:rPr>
              <w:t>数控机床、注塑机及其核心功能部件</w:t>
            </w:r>
          </w:p>
        </w:tc>
        <w:tc>
          <w:tcPr>
            <w:tcW w:w="1134" w:type="dxa"/>
            <w:shd w:val="clear" w:color="auto" w:fill="auto"/>
            <w:vAlign w:val="center"/>
          </w:tcPr>
          <w:p w:rsidR="0071634E" w:rsidRPr="007655A8" w:rsidRDefault="0071634E" w:rsidP="0071634E">
            <w:pPr>
              <w:spacing w:line="360" w:lineRule="auto"/>
              <w:rPr>
                <w:rFonts w:ascii="宋体" w:hAnsi="宋体"/>
                <w:szCs w:val="21"/>
              </w:rPr>
            </w:pPr>
            <w:r w:rsidRPr="007655A8">
              <w:rPr>
                <w:rFonts w:ascii="宋体" w:hAnsi="宋体" w:hint="eastAsia"/>
                <w:b/>
                <w:szCs w:val="21"/>
              </w:rPr>
              <w:t>北仑：</w:t>
            </w:r>
            <w:r w:rsidRPr="007655A8">
              <w:rPr>
                <w:rFonts w:ascii="宋体" w:hAnsi="宋体" w:hint="eastAsia"/>
                <w:szCs w:val="21"/>
              </w:rPr>
              <w:t>小港枫林地块</w:t>
            </w:r>
          </w:p>
        </w:tc>
        <w:tc>
          <w:tcPr>
            <w:tcW w:w="2659" w:type="dxa"/>
            <w:shd w:val="clear" w:color="auto" w:fill="auto"/>
            <w:vAlign w:val="center"/>
          </w:tcPr>
          <w:p w:rsidR="0071634E" w:rsidRPr="007655A8" w:rsidRDefault="0071634E" w:rsidP="0071634E">
            <w:pPr>
              <w:spacing w:line="360" w:lineRule="auto"/>
              <w:jc w:val="left"/>
              <w:rPr>
                <w:rFonts w:ascii="宋体" w:hAnsi="宋体"/>
                <w:color w:val="000000"/>
                <w:szCs w:val="21"/>
              </w:rPr>
            </w:pPr>
            <w:r w:rsidRPr="007655A8">
              <w:rPr>
                <w:rFonts w:ascii="宋体" w:hAnsi="宋体" w:hint="eastAsia"/>
                <w:color w:val="000000"/>
                <w:szCs w:val="21"/>
              </w:rPr>
              <w:t>集聚海天集团、球冠电缆、菲仕、腾龙精线等国内外装备龙头企业，涉及注塑机、伺服电机、工业机器人、输变电设备等领域</w:t>
            </w:r>
          </w:p>
          <w:p w:rsidR="0071634E" w:rsidRPr="007655A8" w:rsidRDefault="0071634E" w:rsidP="0071634E">
            <w:pPr>
              <w:spacing w:line="360" w:lineRule="auto"/>
              <w:jc w:val="left"/>
              <w:rPr>
                <w:rFonts w:ascii="宋体" w:hAnsi="宋体"/>
                <w:b/>
                <w:szCs w:val="21"/>
              </w:rPr>
            </w:pPr>
            <w:r w:rsidRPr="007655A8">
              <w:rPr>
                <w:rFonts w:ascii="宋体" w:hAnsi="宋体" w:hint="eastAsia"/>
                <w:color w:val="000000"/>
                <w:szCs w:val="21"/>
              </w:rPr>
              <w:t>新装备产值</w:t>
            </w:r>
            <w:r w:rsidRPr="007655A8">
              <w:rPr>
                <w:rFonts w:ascii="宋体" w:hAnsi="宋体" w:hint="eastAsia"/>
                <w:b/>
                <w:color w:val="000000"/>
                <w:szCs w:val="21"/>
              </w:rPr>
              <w:t>占专业园产值的</w:t>
            </w:r>
            <w:r w:rsidRPr="007655A8">
              <w:rPr>
                <w:rFonts w:ascii="宋体" w:hAnsi="宋体" w:hint="eastAsia"/>
                <w:b/>
                <w:color w:val="000000"/>
                <w:szCs w:val="21"/>
              </w:rPr>
              <w:t>87%</w:t>
            </w:r>
            <w:r w:rsidRPr="007655A8">
              <w:rPr>
                <w:rFonts w:ascii="宋体" w:hAnsi="宋体" w:hint="eastAsia"/>
                <w:color w:val="000000"/>
                <w:szCs w:val="21"/>
              </w:rPr>
              <w:t>，新装备产值</w:t>
            </w:r>
            <w:r w:rsidRPr="007655A8">
              <w:rPr>
                <w:rFonts w:ascii="宋体" w:hAnsi="宋体" w:hint="eastAsia"/>
                <w:b/>
                <w:color w:val="000000"/>
                <w:szCs w:val="21"/>
              </w:rPr>
              <w:t>占全市产值的</w:t>
            </w:r>
            <w:r w:rsidRPr="007655A8">
              <w:rPr>
                <w:rFonts w:ascii="宋体" w:hAnsi="宋体" w:hint="eastAsia"/>
                <w:b/>
                <w:color w:val="000000"/>
                <w:szCs w:val="21"/>
              </w:rPr>
              <w:t>22%</w:t>
            </w:r>
          </w:p>
        </w:tc>
      </w:tr>
      <w:tr w:rsidR="0071634E" w:rsidRPr="007655A8" w:rsidTr="0071634E">
        <w:trPr>
          <w:jc w:val="center"/>
        </w:trPr>
        <w:tc>
          <w:tcPr>
            <w:tcW w:w="1696" w:type="dxa"/>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北仑智能装备研发园</w:t>
            </w:r>
          </w:p>
        </w:tc>
        <w:tc>
          <w:tcPr>
            <w:tcW w:w="2807" w:type="dxa"/>
            <w:shd w:val="clear" w:color="auto" w:fill="auto"/>
            <w:vAlign w:val="center"/>
          </w:tcPr>
          <w:p w:rsidR="0071634E" w:rsidRPr="007655A8" w:rsidRDefault="0071634E" w:rsidP="0071634E">
            <w:pPr>
              <w:spacing w:line="360" w:lineRule="auto"/>
              <w:rPr>
                <w:rFonts w:ascii="宋体" w:hAnsi="宋体"/>
                <w:szCs w:val="21"/>
              </w:rPr>
            </w:pPr>
            <w:r w:rsidRPr="007655A8">
              <w:rPr>
                <w:rFonts w:ascii="宋体" w:hAnsi="宋体"/>
                <w:szCs w:val="21"/>
              </w:rPr>
              <w:t>重点发展</w:t>
            </w:r>
            <w:r w:rsidRPr="007655A8">
              <w:rPr>
                <w:rFonts w:ascii="宋体" w:hAnsi="宋体" w:hint="eastAsia"/>
                <w:szCs w:val="21"/>
              </w:rPr>
              <w:t>工业机器人、智能测控装置与部件、自动化成套装备</w:t>
            </w:r>
          </w:p>
        </w:tc>
        <w:tc>
          <w:tcPr>
            <w:tcW w:w="1134" w:type="dxa"/>
            <w:shd w:val="clear" w:color="auto" w:fill="auto"/>
            <w:vAlign w:val="center"/>
          </w:tcPr>
          <w:p w:rsidR="0071634E" w:rsidRPr="007655A8" w:rsidRDefault="0071634E" w:rsidP="0071634E">
            <w:pPr>
              <w:spacing w:line="360" w:lineRule="auto"/>
              <w:rPr>
                <w:rFonts w:ascii="宋体" w:hAnsi="宋体"/>
                <w:szCs w:val="21"/>
              </w:rPr>
            </w:pPr>
            <w:r w:rsidRPr="007655A8">
              <w:rPr>
                <w:rFonts w:ascii="宋体" w:hAnsi="宋体" w:hint="eastAsia"/>
                <w:b/>
                <w:szCs w:val="21"/>
              </w:rPr>
              <w:t>北仑</w:t>
            </w:r>
          </w:p>
        </w:tc>
        <w:tc>
          <w:tcPr>
            <w:tcW w:w="2659" w:type="dxa"/>
            <w:shd w:val="clear" w:color="auto" w:fill="auto"/>
            <w:vAlign w:val="center"/>
          </w:tcPr>
          <w:p w:rsidR="0071634E" w:rsidRPr="007655A8" w:rsidRDefault="0071634E" w:rsidP="0071634E">
            <w:pPr>
              <w:spacing w:line="360" w:lineRule="auto"/>
              <w:rPr>
                <w:rFonts w:ascii="宋体" w:hAnsi="宋体"/>
                <w:szCs w:val="21"/>
              </w:rPr>
            </w:pPr>
            <w:r w:rsidRPr="007655A8">
              <w:rPr>
                <w:rFonts w:ascii="宋体" w:hAnsi="宋体" w:hint="eastAsia"/>
                <w:szCs w:val="21"/>
              </w:rPr>
              <w:t>园区重点引进了爱理科机器人、广强机器人、汇控运动控制技术、埃伯特智能科技等众多智能装备企业</w:t>
            </w:r>
          </w:p>
        </w:tc>
      </w:tr>
      <w:tr w:rsidR="0071634E" w:rsidRPr="007655A8" w:rsidTr="0071634E">
        <w:trPr>
          <w:jc w:val="center"/>
        </w:trPr>
        <w:tc>
          <w:tcPr>
            <w:tcW w:w="1696" w:type="dxa"/>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奉化智能制造产业园</w:t>
            </w:r>
          </w:p>
        </w:tc>
        <w:tc>
          <w:tcPr>
            <w:tcW w:w="2807" w:type="dxa"/>
            <w:shd w:val="clear" w:color="auto" w:fill="auto"/>
            <w:vAlign w:val="center"/>
          </w:tcPr>
          <w:p w:rsidR="0071634E" w:rsidRPr="007655A8" w:rsidRDefault="0071634E" w:rsidP="0071634E">
            <w:pPr>
              <w:spacing w:line="360" w:lineRule="auto"/>
              <w:rPr>
                <w:rFonts w:ascii="宋体" w:hAnsi="宋体"/>
                <w:szCs w:val="21"/>
              </w:rPr>
            </w:pPr>
            <w:r w:rsidRPr="007655A8">
              <w:rPr>
                <w:rFonts w:ascii="宋体" w:hAnsi="宋体" w:hint="eastAsia"/>
                <w:szCs w:val="21"/>
              </w:rPr>
              <w:t>重点发展关键智能基础零部件</w:t>
            </w:r>
          </w:p>
        </w:tc>
        <w:tc>
          <w:tcPr>
            <w:tcW w:w="1134" w:type="dxa"/>
            <w:shd w:val="clear" w:color="auto" w:fill="auto"/>
            <w:vAlign w:val="center"/>
          </w:tcPr>
          <w:p w:rsidR="0071634E" w:rsidRPr="007655A8" w:rsidRDefault="0071634E" w:rsidP="0071634E">
            <w:pPr>
              <w:spacing w:line="360" w:lineRule="auto"/>
              <w:rPr>
                <w:rFonts w:ascii="宋体" w:hAnsi="宋体"/>
                <w:b/>
                <w:szCs w:val="21"/>
              </w:rPr>
            </w:pPr>
            <w:r w:rsidRPr="007655A8">
              <w:rPr>
                <w:rFonts w:ascii="宋体" w:hAnsi="宋体" w:hint="eastAsia"/>
                <w:b/>
                <w:szCs w:val="21"/>
              </w:rPr>
              <w:t>奉化</w:t>
            </w:r>
          </w:p>
        </w:tc>
        <w:tc>
          <w:tcPr>
            <w:tcW w:w="2659" w:type="dxa"/>
            <w:shd w:val="clear" w:color="auto" w:fill="auto"/>
            <w:vAlign w:val="center"/>
          </w:tcPr>
          <w:p w:rsidR="0071634E" w:rsidRPr="007655A8" w:rsidRDefault="0071634E" w:rsidP="0071634E">
            <w:pPr>
              <w:spacing w:line="360" w:lineRule="auto"/>
              <w:rPr>
                <w:rFonts w:ascii="宋体" w:hAnsi="宋体"/>
                <w:szCs w:val="21"/>
              </w:rPr>
            </w:pPr>
            <w:r w:rsidRPr="007655A8">
              <w:rPr>
                <w:rFonts w:ascii="宋体" w:hAnsi="宋体" w:hint="eastAsia"/>
                <w:szCs w:val="21"/>
              </w:rPr>
              <w:t>目前海归人才的维尔德斯机器人项目已落户创新基</w:t>
            </w:r>
            <w:r w:rsidRPr="007655A8">
              <w:rPr>
                <w:rFonts w:ascii="宋体" w:hAnsi="宋体" w:hint="eastAsia"/>
                <w:szCs w:val="21"/>
              </w:rPr>
              <w:lastRenderedPageBreak/>
              <w:t>地；正在和华东科技大学洽谈合作工业机器人项目以及无锡的物联网传感器等一批工业自动化项目</w:t>
            </w:r>
          </w:p>
        </w:tc>
      </w:tr>
      <w:tr w:rsidR="0071634E" w:rsidRPr="007655A8" w:rsidTr="0071634E">
        <w:trPr>
          <w:jc w:val="center"/>
        </w:trPr>
        <w:tc>
          <w:tcPr>
            <w:tcW w:w="1696" w:type="dxa"/>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lastRenderedPageBreak/>
              <w:t>江北高新技术园</w:t>
            </w:r>
          </w:p>
        </w:tc>
        <w:tc>
          <w:tcPr>
            <w:tcW w:w="2807" w:type="dxa"/>
            <w:shd w:val="clear" w:color="auto" w:fill="auto"/>
            <w:vAlign w:val="center"/>
          </w:tcPr>
          <w:p w:rsidR="0071634E" w:rsidRPr="007655A8" w:rsidRDefault="0071634E" w:rsidP="0071634E">
            <w:pPr>
              <w:spacing w:line="360" w:lineRule="auto"/>
              <w:rPr>
                <w:rFonts w:ascii="宋体" w:hAnsi="宋体"/>
                <w:szCs w:val="21"/>
              </w:rPr>
            </w:pPr>
            <w:r w:rsidRPr="007655A8">
              <w:rPr>
                <w:rFonts w:ascii="宋体" w:hAnsi="宋体" w:hint="eastAsia"/>
                <w:szCs w:val="21"/>
              </w:rPr>
              <w:t>重点发展新型膜材料；行业专用自动化、智能化成套装备、智能测控装置与部件</w:t>
            </w:r>
          </w:p>
        </w:tc>
        <w:tc>
          <w:tcPr>
            <w:tcW w:w="1134" w:type="dxa"/>
            <w:shd w:val="clear" w:color="auto" w:fill="auto"/>
            <w:vAlign w:val="center"/>
          </w:tcPr>
          <w:p w:rsidR="0071634E" w:rsidRPr="007655A8" w:rsidRDefault="0071634E" w:rsidP="0071634E">
            <w:pPr>
              <w:spacing w:line="360" w:lineRule="auto"/>
              <w:jc w:val="left"/>
              <w:rPr>
                <w:rFonts w:ascii="宋体" w:hAnsi="宋体"/>
                <w:b/>
                <w:szCs w:val="21"/>
              </w:rPr>
            </w:pPr>
            <w:r w:rsidRPr="007655A8">
              <w:rPr>
                <w:rFonts w:ascii="宋体" w:hAnsi="宋体"/>
                <w:b/>
                <w:szCs w:val="21"/>
              </w:rPr>
              <w:t>江北</w:t>
            </w:r>
          </w:p>
        </w:tc>
        <w:tc>
          <w:tcPr>
            <w:tcW w:w="2659" w:type="dxa"/>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w:t>
            </w:r>
          </w:p>
        </w:tc>
      </w:tr>
      <w:tr w:rsidR="0071634E" w:rsidRPr="007655A8" w:rsidTr="0071634E">
        <w:trPr>
          <w:jc w:val="center"/>
        </w:trPr>
        <w:tc>
          <w:tcPr>
            <w:tcW w:w="1696" w:type="dxa"/>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鄞州投资创业中心</w:t>
            </w:r>
          </w:p>
        </w:tc>
        <w:tc>
          <w:tcPr>
            <w:tcW w:w="2807" w:type="dxa"/>
            <w:shd w:val="clear" w:color="auto" w:fill="auto"/>
            <w:vAlign w:val="center"/>
          </w:tcPr>
          <w:p w:rsidR="0071634E" w:rsidRPr="007655A8" w:rsidRDefault="0071634E" w:rsidP="0071634E">
            <w:pPr>
              <w:spacing w:line="360" w:lineRule="auto"/>
              <w:rPr>
                <w:rFonts w:ascii="宋体" w:hAnsi="宋体"/>
                <w:szCs w:val="21"/>
              </w:rPr>
            </w:pPr>
            <w:r w:rsidRPr="007655A8">
              <w:rPr>
                <w:rFonts w:ascii="宋体" w:hAnsi="宋体" w:hint="eastAsia"/>
                <w:szCs w:val="21"/>
              </w:rPr>
              <w:t>重点发展行业专用自动化、智能化成套装备等</w:t>
            </w:r>
          </w:p>
        </w:tc>
        <w:tc>
          <w:tcPr>
            <w:tcW w:w="1134" w:type="dxa"/>
            <w:shd w:val="clear" w:color="auto" w:fill="auto"/>
            <w:vAlign w:val="center"/>
          </w:tcPr>
          <w:p w:rsidR="0071634E" w:rsidRPr="007655A8" w:rsidRDefault="0071634E" w:rsidP="0071634E">
            <w:pPr>
              <w:spacing w:line="360" w:lineRule="auto"/>
              <w:jc w:val="left"/>
              <w:rPr>
                <w:rFonts w:ascii="宋体" w:hAnsi="宋体"/>
                <w:b/>
                <w:szCs w:val="21"/>
              </w:rPr>
            </w:pPr>
            <w:r w:rsidRPr="007655A8">
              <w:rPr>
                <w:rFonts w:ascii="宋体" w:hAnsi="宋体" w:hint="eastAsia"/>
                <w:b/>
                <w:szCs w:val="21"/>
              </w:rPr>
              <w:t>鄞州</w:t>
            </w:r>
          </w:p>
        </w:tc>
        <w:tc>
          <w:tcPr>
            <w:tcW w:w="2659" w:type="dxa"/>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w:t>
            </w:r>
          </w:p>
        </w:tc>
      </w:tr>
      <w:tr w:rsidR="0071634E" w:rsidRPr="007655A8" w:rsidTr="0071634E">
        <w:trPr>
          <w:jc w:val="center"/>
        </w:trPr>
        <w:tc>
          <w:tcPr>
            <w:tcW w:w="1696" w:type="dxa"/>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大港高新技术产业基地</w:t>
            </w:r>
          </w:p>
        </w:tc>
        <w:tc>
          <w:tcPr>
            <w:tcW w:w="2807" w:type="dxa"/>
            <w:shd w:val="clear" w:color="auto" w:fill="auto"/>
            <w:vAlign w:val="center"/>
          </w:tcPr>
          <w:p w:rsidR="0071634E" w:rsidRPr="007655A8" w:rsidRDefault="0071634E" w:rsidP="0071634E">
            <w:pPr>
              <w:spacing w:line="360" w:lineRule="auto"/>
              <w:rPr>
                <w:rFonts w:ascii="宋体" w:hAnsi="宋体"/>
                <w:szCs w:val="21"/>
              </w:rPr>
            </w:pPr>
            <w:r w:rsidRPr="007655A8">
              <w:rPr>
                <w:rFonts w:ascii="宋体" w:hAnsi="宋体" w:hint="eastAsia"/>
                <w:szCs w:val="21"/>
              </w:rPr>
              <w:t>重点发展智能装备、精密机械、装备电子等产业</w:t>
            </w:r>
          </w:p>
        </w:tc>
        <w:tc>
          <w:tcPr>
            <w:tcW w:w="1134" w:type="dxa"/>
            <w:shd w:val="clear" w:color="auto" w:fill="auto"/>
            <w:vAlign w:val="center"/>
          </w:tcPr>
          <w:p w:rsidR="0071634E" w:rsidRPr="007655A8" w:rsidRDefault="0071634E" w:rsidP="0071634E">
            <w:pPr>
              <w:spacing w:line="360" w:lineRule="auto"/>
              <w:jc w:val="left"/>
              <w:rPr>
                <w:rFonts w:ascii="宋体" w:hAnsi="宋体"/>
                <w:b/>
                <w:szCs w:val="21"/>
              </w:rPr>
            </w:pPr>
            <w:r w:rsidRPr="007655A8">
              <w:rPr>
                <w:rFonts w:ascii="宋体" w:hAnsi="宋体" w:hint="eastAsia"/>
                <w:b/>
                <w:szCs w:val="21"/>
              </w:rPr>
              <w:t>北仑</w:t>
            </w:r>
          </w:p>
        </w:tc>
        <w:tc>
          <w:tcPr>
            <w:tcW w:w="2659" w:type="dxa"/>
            <w:shd w:val="clear" w:color="auto" w:fill="auto"/>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w:t>
            </w:r>
          </w:p>
        </w:tc>
      </w:tr>
    </w:tbl>
    <w:p w:rsidR="0071634E" w:rsidRPr="007655A8" w:rsidRDefault="0071634E" w:rsidP="0071634E">
      <w:pPr>
        <w:spacing w:line="360" w:lineRule="auto"/>
        <w:rPr>
          <w:rFonts w:ascii="宋体" w:hAnsi="宋体"/>
          <w:sz w:val="28"/>
          <w:szCs w:val="28"/>
        </w:rPr>
      </w:pPr>
    </w:p>
    <w:p w:rsidR="0071634E" w:rsidRPr="00B722E0" w:rsidRDefault="0071634E" w:rsidP="0071634E">
      <w:pPr>
        <w:spacing w:line="360" w:lineRule="auto"/>
        <w:ind w:firstLineChars="200" w:firstLine="643"/>
        <w:outlineLvl w:val="2"/>
        <w:rPr>
          <w:rFonts w:ascii="宋体" w:eastAsia="宋体" w:hAnsi="宋体"/>
          <w:b/>
          <w:sz w:val="32"/>
          <w:szCs w:val="32"/>
        </w:rPr>
      </w:pPr>
      <w:bookmarkStart w:id="387" w:name="_Toc476995810"/>
      <w:bookmarkStart w:id="388" w:name="_Toc503258494"/>
      <w:bookmarkStart w:id="389" w:name="_Toc503259006"/>
      <w:r w:rsidRPr="00B722E0">
        <w:rPr>
          <w:rFonts w:ascii="宋体" w:eastAsia="宋体" w:hAnsi="宋体" w:hint="eastAsia"/>
          <w:b/>
          <w:sz w:val="32"/>
          <w:szCs w:val="32"/>
        </w:rPr>
        <w:t>（二）重点发展领域</w:t>
      </w:r>
      <w:bookmarkEnd w:id="387"/>
      <w:bookmarkEnd w:id="388"/>
      <w:bookmarkEnd w:id="389"/>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sz w:val="28"/>
          <w:szCs w:val="28"/>
        </w:rPr>
        <w:t>1.</w:t>
      </w:r>
      <w:r w:rsidRPr="00B722E0">
        <w:rPr>
          <w:rFonts w:ascii="仿宋" w:eastAsia="仿宋" w:hAnsi="仿宋" w:hint="eastAsia"/>
          <w:sz w:val="28"/>
          <w:szCs w:val="28"/>
        </w:rPr>
        <w:t>智能制造装备。突破提升高精度复合数控金属切削机床、数控特种加工机床、大型数控成形冲压设备等高档数控机床制造水平。突破发展工业机器人、特种机器人、服务机器人、高性能增材制造装备等智能控制设备。加快发展智能控制系统、智能仪器仪表、新型传感器及系统等智能测控装置。大力发展高性能塑料成型装备、纺织印染装备、现代物流装备、现代医疗器械装备、文体创意装备以及汽车零部件、轴承、磁性材料、电子元器件等行业专用自动化（智能化）成套装备等。</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sz w:val="28"/>
          <w:szCs w:val="28"/>
        </w:rPr>
        <w:t>2.</w:t>
      </w:r>
      <w:r w:rsidRPr="00B722E0">
        <w:rPr>
          <w:rFonts w:ascii="仿宋" w:eastAsia="仿宋" w:hAnsi="仿宋" w:hint="eastAsia"/>
          <w:sz w:val="28"/>
          <w:szCs w:val="28"/>
        </w:rPr>
        <w:t>新能源汽车与先进交通装备。重点发展超级电容电车、纯电动、混合动力和燃料电池汽车；提升发展汽车动力总成系统、储能系统、电机系统、电控系统以及电动空调系统、助力转向系统、电制动系统等新能源汽车关键总成及电动附件；支持充（换）电设施、电池检测</w:t>
      </w:r>
      <w:r w:rsidRPr="00B722E0">
        <w:rPr>
          <w:rFonts w:ascii="仿宋" w:eastAsia="仿宋" w:hAnsi="仿宋" w:hint="eastAsia"/>
          <w:sz w:val="28"/>
          <w:szCs w:val="28"/>
        </w:rPr>
        <w:lastRenderedPageBreak/>
        <w:t>维护设备等研发与产业化。大力发展轨道交通整车制造及新型材料车体、动力总成关键件；加快电力牵引系统、制动系统、永磁直流电机等轨道交通装备关键部件及安全监测监控等系统研制。</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sz w:val="28"/>
          <w:szCs w:val="28"/>
        </w:rPr>
        <w:t>3.</w:t>
      </w:r>
      <w:r w:rsidRPr="00B722E0">
        <w:rPr>
          <w:rFonts w:ascii="仿宋" w:eastAsia="仿宋" w:hAnsi="仿宋" w:hint="eastAsia"/>
          <w:sz w:val="28"/>
          <w:szCs w:val="28"/>
        </w:rPr>
        <w:t>新能源与节能环保装备。围绕输电、变电、配电、用电等环节，重点发展超高压、超导电缆和柔性输电系统，继电保护设备、数字化开关、传感器、互感器等数字化变电站、配网自动化系统、智能用电设备等智能电网配套设备；积极发展高效压缩机及驱动控制器、高效换热及相变储能装置等，提升余热余能利用、电机系统等节能技术与装备核心元器件生产水平；加快开发光伏发电、太阳能光热、海上风力发电等新能源装备系统设计和集成服务。</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sz w:val="28"/>
          <w:szCs w:val="28"/>
        </w:rPr>
        <w:t>4.</w:t>
      </w:r>
      <w:r w:rsidRPr="00B722E0">
        <w:rPr>
          <w:rFonts w:ascii="仿宋" w:eastAsia="仿宋" w:hAnsi="仿宋" w:hint="eastAsia"/>
          <w:sz w:val="28"/>
          <w:szCs w:val="28"/>
        </w:rPr>
        <w:t>海洋工程装备及高端船舶。围绕海水淡化装备、高技术船舶、海洋油气开采装备、港口机械装备等领域，重点推动</w:t>
      </w:r>
      <w:r w:rsidRPr="00B722E0">
        <w:rPr>
          <w:rFonts w:ascii="仿宋" w:eastAsia="仿宋" w:hAnsi="仿宋"/>
          <w:sz w:val="28"/>
          <w:szCs w:val="28"/>
        </w:rPr>
        <w:t>LNG</w:t>
      </w:r>
      <w:r w:rsidRPr="00B722E0">
        <w:rPr>
          <w:rFonts w:ascii="仿宋" w:eastAsia="仿宋" w:hAnsi="仿宋" w:hint="eastAsia"/>
          <w:sz w:val="28"/>
          <w:szCs w:val="28"/>
        </w:rPr>
        <w:t>运输装备、化学品船、海上浮式生产储油轮（</w:t>
      </w:r>
      <w:r w:rsidRPr="00B722E0">
        <w:rPr>
          <w:rFonts w:ascii="仿宋" w:eastAsia="仿宋" w:hAnsi="仿宋"/>
          <w:sz w:val="28"/>
          <w:szCs w:val="28"/>
        </w:rPr>
        <w:t>FPSO</w:t>
      </w:r>
      <w:r w:rsidRPr="00B722E0">
        <w:rPr>
          <w:rFonts w:ascii="仿宋" w:eastAsia="仿宋" w:hAnsi="仿宋" w:hint="eastAsia"/>
          <w:sz w:val="28"/>
          <w:szCs w:val="28"/>
        </w:rPr>
        <w:t>）、海洋勘测与海底布缆船舶等海洋工程装备发展，提升发展船用大功率柴油机、船用驱动电机等高技术船舶关键零部件，突破发展无人船舶以及海洋工程平台升降系统、定位系统、海底观测设备等海工装备专用零部件及关键系统。</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sz w:val="28"/>
          <w:szCs w:val="28"/>
        </w:rPr>
        <w:t>5.</w:t>
      </w:r>
      <w:r w:rsidRPr="00B722E0">
        <w:rPr>
          <w:rFonts w:ascii="仿宋" w:eastAsia="仿宋" w:hAnsi="仿宋" w:hint="eastAsia"/>
          <w:sz w:val="28"/>
          <w:szCs w:val="28"/>
        </w:rPr>
        <w:t>航空航天装备。主动参与国产大飞机、支线客机的研制和产业化。重点发展公务机及小型支线飞机、直升机、水路两栖飞机、无人机等通用整机制造及关键部件与集成系统，积极提升机身部件、机载设备、机场装备及其他零部件和材料的制造水平。突破发展载人航天、运载火箭等航空装备关键配套系统及部件，加快发展北斗导航相关系统和高端产品。</w:t>
      </w:r>
      <w:r w:rsidRPr="00B722E0">
        <w:rPr>
          <w:rFonts w:ascii="仿宋" w:eastAsia="仿宋" w:hAnsi="仿宋"/>
          <w:sz w:val="28"/>
          <w:szCs w:val="28"/>
        </w:rPr>
        <w:t xml:space="preserve">                                                                                                                                                                                                                                                                                                                                                                                                                                                                                                                                                                                                                                                                                                                                                                                                                                                                                                                                                                                                                                                                                                                                                                                                                                                                                                                                                                                                                                                                                                                                                                                                                                                                                                                                                                                                                                                                                                                                                                                                                                                                                                                                                                                                                                                                                                                                                                                                                                                                                  </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sz w:val="28"/>
          <w:szCs w:val="28"/>
        </w:rPr>
        <w:lastRenderedPageBreak/>
        <w:t>6.</w:t>
      </w:r>
      <w:r w:rsidRPr="00B722E0">
        <w:rPr>
          <w:rFonts w:ascii="仿宋" w:eastAsia="仿宋" w:hAnsi="仿宋" w:hint="eastAsia"/>
          <w:sz w:val="28"/>
          <w:szCs w:val="28"/>
        </w:rPr>
        <w:t>关键基础件。重点突破高寿命、高可靠性、高精度和智能化、集成化设计制造技术，大力发展高速精密重载轴承、精密传动件、高压液压件、高频响气动元件、高可靠性密封件、高性能泵阀、高强度紧固件、特种电机、精密高效多功能模具、特种铸锻件、高密度高强度粉末冶金件等，培育发展智能化阀岛、谐波减速器、高精度伺服电机、伺服驱动器、伺服控制器等关键基础件。</w:t>
      </w:r>
    </w:p>
    <w:p w:rsidR="0071634E" w:rsidRPr="007655A8" w:rsidRDefault="0071634E" w:rsidP="0071634E">
      <w:pPr>
        <w:spacing w:line="360" w:lineRule="auto"/>
        <w:rPr>
          <w:rFonts w:ascii="宋体" w:hAnsi="宋体"/>
        </w:rPr>
      </w:pPr>
    </w:p>
    <w:p w:rsidR="0071634E" w:rsidRPr="007655A8" w:rsidRDefault="0071634E" w:rsidP="0071634E">
      <w:pPr>
        <w:spacing w:line="360" w:lineRule="auto"/>
        <w:outlineLvl w:val="0"/>
        <w:rPr>
          <w:rFonts w:ascii="宋体" w:hAnsi="宋体"/>
          <w:b/>
          <w:sz w:val="44"/>
          <w:szCs w:val="44"/>
        </w:rPr>
        <w:sectPr w:rsidR="0071634E" w:rsidRPr="007655A8">
          <w:pgSz w:w="11906" w:h="16838"/>
          <w:pgMar w:top="1440" w:right="1800" w:bottom="1440" w:left="1800" w:header="851" w:footer="992" w:gutter="0"/>
          <w:cols w:space="425"/>
          <w:docGrid w:type="lines" w:linePitch="312"/>
        </w:sectPr>
      </w:pPr>
    </w:p>
    <w:p w:rsidR="0071634E" w:rsidRPr="00B722E0" w:rsidRDefault="0071634E" w:rsidP="00B722E0">
      <w:pPr>
        <w:outlineLvl w:val="1"/>
        <w:rPr>
          <w:rFonts w:ascii="宋体" w:eastAsia="宋体" w:hAnsi="宋体"/>
          <w:b/>
          <w:sz w:val="32"/>
          <w:szCs w:val="32"/>
        </w:rPr>
      </w:pPr>
      <w:bookmarkStart w:id="390" w:name="_Toc476995811"/>
      <w:bookmarkStart w:id="391" w:name="_Toc503258495"/>
      <w:bookmarkStart w:id="392" w:name="_Toc503259007"/>
      <w:bookmarkStart w:id="393" w:name="_Toc503259161"/>
      <w:r w:rsidRPr="00B722E0">
        <w:rPr>
          <w:rFonts w:ascii="宋体" w:eastAsia="宋体" w:hAnsi="宋体" w:hint="eastAsia"/>
          <w:b/>
          <w:sz w:val="32"/>
          <w:szCs w:val="32"/>
        </w:rPr>
        <w:lastRenderedPageBreak/>
        <w:t>第二部分：新材料产业</w:t>
      </w:r>
      <w:bookmarkEnd w:id="390"/>
      <w:bookmarkEnd w:id="391"/>
      <w:bookmarkEnd w:id="392"/>
      <w:bookmarkEnd w:id="393"/>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新材料涉及领域广泛，既包括运用新技术、新方法制备出具有优异性能或特殊功能的材料，也包括对传统材料改进、使性能获得重大改进或提高的材料。通常情况下，按成分分为金属材料、无机非金属材料、有机高分子材料、先进复合材料四大类；按性能分为结构材料和功能材料两大类；按应用领域细分为航空航天材料、电子信息材料、新能源材料、化工新材料、生物医用材料等。依据《新材料产业</w:t>
      </w:r>
      <w:r w:rsidRPr="00B722E0">
        <w:rPr>
          <w:rFonts w:ascii="仿宋" w:eastAsia="仿宋" w:hAnsi="仿宋"/>
          <w:sz w:val="28"/>
          <w:szCs w:val="28"/>
        </w:rPr>
        <w:t>“</w:t>
      </w:r>
      <w:r w:rsidRPr="00B722E0">
        <w:rPr>
          <w:rFonts w:ascii="仿宋" w:eastAsia="仿宋" w:hAnsi="仿宋" w:hint="eastAsia"/>
          <w:sz w:val="28"/>
          <w:szCs w:val="28"/>
        </w:rPr>
        <w:t>十二五</w:t>
      </w:r>
      <w:r w:rsidRPr="00B722E0">
        <w:rPr>
          <w:rFonts w:ascii="仿宋" w:eastAsia="仿宋" w:hAnsi="仿宋"/>
          <w:sz w:val="28"/>
          <w:szCs w:val="28"/>
        </w:rPr>
        <w:t>”</w:t>
      </w:r>
      <w:r w:rsidRPr="00B722E0">
        <w:rPr>
          <w:rFonts w:ascii="仿宋" w:eastAsia="仿宋" w:hAnsi="仿宋" w:hint="eastAsia"/>
          <w:sz w:val="28"/>
          <w:szCs w:val="28"/>
        </w:rPr>
        <w:t>规划》、《中国制造</w:t>
      </w:r>
      <w:r w:rsidRPr="00B722E0">
        <w:rPr>
          <w:rFonts w:ascii="仿宋" w:eastAsia="仿宋" w:hAnsi="仿宋"/>
          <w:sz w:val="28"/>
          <w:szCs w:val="28"/>
        </w:rPr>
        <w:t>2025</w:t>
      </w:r>
      <w:r w:rsidRPr="00B722E0">
        <w:rPr>
          <w:rFonts w:ascii="仿宋" w:eastAsia="仿宋" w:hAnsi="仿宋" w:hint="eastAsia"/>
          <w:sz w:val="28"/>
          <w:szCs w:val="28"/>
        </w:rPr>
        <w:t>》及</w:t>
      </w:r>
      <w:r w:rsidRPr="00B722E0">
        <w:rPr>
          <w:rFonts w:ascii="仿宋" w:eastAsia="仿宋" w:hAnsi="仿宋"/>
          <w:sz w:val="28"/>
          <w:szCs w:val="28"/>
        </w:rPr>
        <w:t>“</w:t>
      </w:r>
      <w:r w:rsidRPr="00B722E0">
        <w:rPr>
          <w:rFonts w:ascii="仿宋" w:eastAsia="仿宋" w:hAnsi="仿宋" w:hint="eastAsia"/>
          <w:sz w:val="28"/>
          <w:szCs w:val="28"/>
        </w:rPr>
        <w:t>十三五</w:t>
      </w:r>
      <w:r w:rsidRPr="00B722E0">
        <w:rPr>
          <w:rFonts w:ascii="仿宋" w:eastAsia="仿宋" w:hAnsi="仿宋"/>
          <w:sz w:val="28"/>
          <w:szCs w:val="28"/>
        </w:rPr>
        <w:t>”</w:t>
      </w:r>
      <w:r w:rsidRPr="00B722E0">
        <w:rPr>
          <w:rFonts w:ascii="仿宋" w:eastAsia="仿宋" w:hAnsi="仿宋" w:hint="eastAsia"/>
          <w:sz w:val="28"/>
          <w:szCs w:val="28"/>
        </w:rPr>
        <w:t>新材料应用市场发展趋势，目前新材料主要包括特种金属功能、高端金属结构材料、先进高分子材料、新型无机非金属材料、高性能纤维及复合材料和前沿新材料六大类。</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4"/>
      </w:tblGrid>
      <w:tr w:rsidR="0071634E" w:rsidRPr="007655A8" w:rsidTr="0071634E">
        <w:trPr>
          <w:trHeight w:val="4031"/>
        </w:trPr>
        <w:tc>
          <w:tcPr>
            <w:tcW w:w="8523" w:type="dxa"/>
          </w:tcPr>
          <w:p w:rsidR="0071634E" w:rsidRPr="007655A8" w:rsidRDefault="0071634E" w:rsidP="0071634E">
            <w:pPr>
              <w:spacing w:line="360" w:lineRule="auto"/>
              <w:jc w:val="center"/>
              <w:rPr>
                <w:rFonts w:ascii="宋体" w:hAnsi="宋体"/>
                <w:sz w:val="30"/>
                <w:szCs w:val="30"/>
              </w:rPr>
            </w:pPr>
            <w:r w:rsidRPr="007655A8">
              <w:rPr>
                <w:rFonts w:ascii="宋体" w:hAnsi="宋体" w:hint="eastAsia"/>
                <w:b/>
                <w:sz w:val="28"/>
                <w:szCs w:val="28"/>
              </w:rPr>
              <w:t>专栏</w:t>
            </w:r>
            <w:r w:rsidRPr="007655A8">
              <w:rPr>
                <w:rFonts w:ascii="宋体" w:hAnsi="宋体"/>
                <w:b/>
                <w:sz w:val="28"/>
                <w:szCs w:val="28"/>
              </w:rPr>
              <w:t>1</w:t>
            </w:r>
            <w:r w:rsidRPr="007655A8">
              <w:rPr>
                <w:rFonts w:ascii="宋体" w:hAnsi="宋体" w:hint="eastAsia"/>
                <w:b/>
                <w:sz w:val="28"/>
                <w:szCs w:val="28"/>
              </w:rPr>
              <w:t>：新材料产业主要领域</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19"/>
              <w:gridCol w:w="5539"/>
            </w:tblGrid>
            <w:tr w:rsidR="0071634E" w:rsidRPr="007655A8" w:rsidTr="0071634E">
              <w:trPr>
                <w:jc w:val="center"/>
              </w:trPr>
              <w:tc>
                <w:tcPr>
                  <w:tcW w:w="2590" w:type="dxa"/>
                  <w:tcBorders>
                    <w:top w:val="single" w:sz="4" w:space="0" w:color="auto"/>
                    <w:left w:val="single" w:sz="4" w:space="0" w:color="auto"/>
                    <w:bottom w:val="single" w:sz="4" w:space="0" w:color="auto"/>
                    <w:right w:val="single" w:sz="4" w:space="0" w:color="auto"/>
                  </w:tcBorders>
                  <w:shd w:val="clear" w:color="auto" w:fill="8DB3E2"/>
                  <w:vAlign w:val="center"/>
                </w:tcPr>
                <w:p w:rsidR="0071634E" w:rsidRPr="007655A8" w:rsidRDefault="0071634E" w:rsidP="0071634E">
                  <w:pPr>
                    <w:spacing w:line="360" w:lineRule="auto"/>
                    <w:jc w:val="center"/>
                    <w:rPr>
                      <w:rFonts w:ascii="宋体" w:hAnsi="宋体"/>
                      <w:b/>
                      <w:sz w:val="24"/>
                      <w:szCs w:val="30"/>
                    </w:rPr>
                  </w:pPr>
                  <w:r w:rsidRPr="007655A8">
                    <w:rPr>
                      <w:rFonts w:ascii="宋体" w:hAnsi="宋体" w:hint="eastAsia"/>
                      <w:b/>
                      <w:sz w:val="24"/>
                      <w:szCs w:val="30"/>
                    </w:rPr>
                    <w:t>重点领域</w:t>
                  </w:r>
                </w:p>
              </w:tc>
              <w:tc>
                <w:tcPr>
                  <w:tcW w:w="5707" w:type="dxa"/>
                  <w:tcBorders>
                    <w:top w:val="single" w:sz="4" w:space="0" w:color="auto"/>
                    <w:left w:val="single" w:sz="4" w:space="0" w:color="auto"/>
                    <w:bottom w:val="single" w:sz="4" w:space="0" w:color="auto"/>
                    <w:right w:val="single" w:sz="4" w:space="0" w:color="auto"/>
                  </w:tcBorders>
                  <w:shd w:val="clear" w:color="auto" w:fill="8DB3E2"/>
                  <w:vAlign w:val="center"/>
                </w:tcPr>
                <w:p w:rsidR="0071634E" w:rsidRPr="007655A8" w:rsidRDefault="0071634E" w:rsidP="0071634E">
                  <w:pPr>
                    <w:spacing w:line="360" w:lineRule="auto"/>
                    <w:jc w:val="center"/>
                    <w:rPr>
                      <w:rFonts w:ascii="宋体" w:hAnsi="宋体"/>
                      <w:b/>
                      <w:sz w:val="24"/>
                      <w:szCs w:val="30"/>
                    </w:rPr>
                  </w:pPr>
                  <w:r w:rsidRPr="007655A8">
                    <w:rPr>
                      <w:rFonts w:ascii="宋体" w:hAnsi="宋体" w:hint="eastAsia"/>
                      <w:b/>
                      <w:sz w:val="24"/>
                      <w:szCs w:val="30"/>
                    </w:rPr>
                    <w:t>细分产品</w:t>
                  </w:r>
                </w:p>
              </w:tc>
            </w:tr>
            <w:tr w:rsidR="0071634E" w:rsidRPr="007655A8" w:rsidTr="0071634E">
              <w:trPr>
                <w:jc w:val="center"/>
              </w:trPr>
              <w:tc>
                <w:tcPr>
                  <w:tcW w:w="2590" w:type="dxa"/>
                  <w:vMerge w:val="restart"/>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特种金属功能材料</w:t>
                  </w: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szCs w:val="21"/>
                    </w:rPr>
                  </w:pPr>
                  <w:r w:rsidRPr="007655A8">
                    <w:rPr>
                      <w:rFonts w:ascii="宋体" w:hAnsi="宋体" w:hint="eastAsia"/>
                      <w:b/>
                      <w:szCs w:val="21"/>
                    </w:rPr>
                    <w:t>稀土功能材料</w:t>
                  </w:r>
                  <w:r w:rsidRPr="007655A8">
                    <w:rPr>
                      <w:rFonts w:ascii="宋体" w:hAnsi="宋体" w:hint="eastAsia"/>
                      <w:szCs w:val="21"/>
                    </w:rPr>
                    <w:t>（稀土磁性材料、稀土发光材料、稀土储氢材料、稀土催化材料、其他稀土功能材料）</w:t>
                  </w:r>
                </w:p>
              </w:tc>
            </w:tr>
            <w:tr w:rsidR="0071634E" w:rsidRPr="007655A8" w:rsidTr="0071634E">
              <w:trPr>
                <w:jc w:val="center"/>
              </w:trPr>
              <w:tc>
                <w:tcPr>
                  <w:tcW w:w="2590" w:type="dxa"/>
                  <w:vMerge/>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b/>
                      <w:szCs w:val="21"/>
                    </w:rPr>
                  </w:pPr>
                  <w:r w:rsidRPr="007655A8">
                    <w:rPr>
                      <w:rFonts w:ascii="宋体" w:hAnsi="宋体" w:hint="eastAsia"/>
                      <w:b/>
                      <w:szCs w:val="21"/>
                    </w:rPr>
                    <w:t>稀有金属材料</w:t>
                  </w:r>
                  <w:r w:rsidRPr="007655A8">
                    <w:rPr>
                      <w:rFonts w:ascii="宋体" w:hAnsi="宋体" w:hint="eastAsia"/>
                      <w:szCs w:val="21"/>
                    </w:rPr>
                    <w:t>（钨钼材料、钽铌材料、核级稀有金属材料、稀贵金属材料）</w:t>
                  </w:r>
                </w:p>
              </w:tc>
            </w:tr>
            <w:tr w:rsidR="0071634E" w:rsidRPr="007655A8" w:rsidTr="0071634E">
              <w:trPr>
                <w:jc w:val="center"/>
              </w:trPr>
              <w:tc>
                <w:tcPr>
                  <w:tcW w:w="2590" w:type="dxa"/>
                  <w:vMerge/>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b/>
                      <w:szCs w:val="21"/>
                    </w:rPr>
                  </w:pPr>
                  <w:r w:rsidRPr="007655A8">
                    <w:rPr>
                      <w:rFonts w:ascii="宋体" w:hAnsi="宋体" w:hint="eastAsia"/>
                      <w:b/>
                      <w:szCs w:val="21"/>
                    </w:rPr>
                    <w:t>半导体材料</w:t>
                  </w:r>
                  <w:r w:rsidRPr="007655A8">
                    <w:rPr>
                      <w:rFonts w:ascii="宋体" w:hAnsi="宋体" w:hint="eastAsia"/>
                      <w:szCs w:val="21"/>
                    </w:rPr>
                    <w:t>（硅材料、新型半导体材料、薄膜光伏材料）</w:t>
                  </w:r>
                </w:p>
              </w:tc>
            </w:tr>
            <w:tr w:rsidR="0071634E" w:rsidRPr="007655A8" w:rsidTr="0071634E">
              <w:trPr>
                <w:jc w:val="center"/>
              </w:trPr>
              <w:tc>
                <w:tcPr>
                  <w:tcW w:w="2590" w:type="dxa"/>
                  <w:vMerge/>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b/>
                      <w:szCs w:val="21"/>
                    </w:rPr>
                  </w:pPr>
                  <w:r w:rsidRPr="007655A8">
                    <w:rPr>
                      <w:rFonts w:ascii="宋体" w:hAnsi="宋体" w:hint="eastAsia"/>
                      <w:b/>
                      <w:szCs w:val="21"/>
                    </w:rPr>
                    <w:t>其他功能合金</w:t>
                  </w:r>
                  <w:r w:rsidRPr="007655A8">
                    <w:rPr>
                      <w:rFonts w:ascii="宋体" w:hAnsi="宋体" w:hint="eastAsia"/>
                      <w:szCs w:val="21"/>
                    </w:rPr>
                    <w:t>（高性能靶材、先进储能材料、新型铜合金、硬质合金材料、新型金属纤维多孔材料、金属粉体材料、其他）</w:t>
                  </w:r>
                </w:p>
              </w:tc>
            </w:tr>
            <w:tr w:rsidR="0071634E" w:rsidRPr="007655A8" w:rsidTr="0071634E">
              <w:trPr>
                <w:jc w:val="center"/>
              </w:trPr>
              <w:tc>
                <w:tcPr>
                  <w:tcW w:w="2590" w:type="dxa"/>
                  <w:vMerge w:val="restart"/>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bCs/>
                      <w:sz w:val="24"/>
                    </w:rPr>
                    <w:t>高端金属结构材料</w:t>
                  </w: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b/>
                      <w:szCs w:val="21"/>
                    </w:rPr>
                  </w:pPr>
                  <w:r w:rsidRPr="007655A8">
                    <w:rPr>
                      <w:rFonts w:ascii="宋体" w:hAnsi="宋体" w:hint="eastAsia"/>
                      <w:b/>
                      <w:szCs w:val="21"/>
                    </w:rPr>
                    <w:t>高品质特殊钢</w:t>
                  </w:r>
                  <w:r w:rsidRPr="007655A8">
                    <w:rPr>
                      <w:rFonts w:ascii="宋体" w:hAnsi="宋体" w:hint="eastAsia"/>
                      <w:szCs w:val="21"/>
                    </w:rPr>
                    <w:t>（核电用钢、超超临界火电用钢、高品质不锈钢、高性能汽车钢）</w:t>
                  </w:r>
                </w:p>
              </w:tc>
            </w:tr>
            <w:tr w:rsidR="0071634E" w:rsidRPr="007655A8" w:rsidTr="0071634E">
              <w:trPr>
                <w:jc w:val="center"/>
              </w:trPr>
              <w:tc>
                <w:tcPr>
                  <w:tcW w:w="2590" w:type="dxa"/>
                  <w:vMerge/>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b/>
                      <w:szCs w:val="21"/>
                    </w:rPr>
                  </w:pPr>
                  <w:r w:rsidRPr="007655A8">
                    <w:rPr>
                      <w:rFonts w:ascii="宋体" w:hAnsi="宋体" w:hint="eastAsia"/>
                      <w:b/>
                      <w:szCs w:val="21"/>
                    </w:rPr>
                    <w:t>新型轻合金材料</w:t>
                  </w:r>
                  <w:r w:rsidRPr="007655A8">
                    <w:rPr>
                      <w:rFonts w:ascii="宋体" w:hAnsi="宋体" w:hint="eastAsia"/>
                      <w:szCs w:val="21"/>
                    </w:rPr>
                    <w:t>（铝合金、镁合金、钛合金）</w:t>
                  </w:r>
                </w:p>
              </w:tc>
            </w:tr>
            <w:tr w:rsidR="0071634E" w:rsidRPr="007655A8" w:rsidTr="0071634E">
              <w:trPr>
                <w:jc w:val="center"/>
              </w:trPr>
              <w:tc>
                <w:tcPr>
                  <w:tcW w:w="2590" w:type="dxa"/>
                  <w:vMerge w:val="restart"/>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先进高分子材料</w:t>
                  </w: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b/>
                      <w:szCs w:val="21"/>
                    </w:rPr>
                  </w:pPr>
                  <w:r w:rsidRPr="007655A8">
                    <w:rPr>
                      <w:rFonts w:ascii="宋体" w:hAnsi="宋体" w:hint="eastAsia"/>
                      <w:b/>
                      <w:szCs w:val="21"/>
                    </w:rPr>
                    <w:t>特种橡胶</w:t>
                  </w:r>
                  <w:r w:rsidRPr="007655A8">
                    <w:rPr>
                      <w:rFonts w:ascii="宋体" w:hAnsi="宋体" w:hint="eastAsia"/>
                      <w:szCs w:val="21"/>
                    </w:rPr>
                    <w:t>（丁基橡胶、溴化丁基橡胶、卤化丁基橡胶等）</w:t>
                  </w:r>
                </w:p>
              </w:tc>
            </w:tr>
            <w:tr w:rsidR="0071634E" w:rsidRPr="007655A8" w:rsidTr="0071634E">
              <w:trPr>
                <w:jc w:val="center"/>
              </w:trPr>
              <w:tc>
                <w:tcPr>
                  <w:tcW w:w="2590" w:type="dxa"/>
                  <w:vMerge/>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b/>
                      <w:szCs w:val="21"/>
                    </w:rPr>
                  </w:pPr>
                  <w:r w:rsidRPr="007655A8">
                    <w:rPr>
                      <w:rFonts w:ascii="宋体" w:hAnsi="宋体" w:hint="eastAsia"/>
                      <w:b/>
                      <w:szCs w:val="21"/>
                    </w:rPr>
                    <w:t>工程塑料</w:t>
                  </w:r>
                  <w:r w:rsidRPr="007655A8">
                    <w:rPr>
                      <w:rFonts w:ascii="宋体" w:hAnsi="宋体" w:hint="eastAsia"/>
                      <w:szCs w:val="21"/>
                    </w:rPr>
                    <w:t>（聚酰胺、聚碳酸酯、聚甲醛等）</w:t>
                  </w:r>
                </w:p>
              </w:tc>
            </w:tr>
            <w:tr w:rsidR="0071634E" w:rsidRPr="007655A8" w:rsidTr="0071634E">
              <w:trPr>
                <w:jc w:val="center"/>
              </w:trPr>
              <w:tc>
                <w:tcPr>
                  <w:tcW w:w="2590" w:type="dxa"/>
                  <w:vMerge/>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b/>
                      <w:szCs w:val="21"/>
                    </w:rPr>
                  </w:pPr>
                  <w:r w:rsidRPr="007655A8">
                    <w:rPr>
                      <w:rFonts w:ascii="宋体" w:hAnsi="宋体" w:hint="eastAsia"/>
                      <w:b/>
                      <w:szCs w:val="21"/>
                    </w:rPr>
                    <w:t>有机硅材料</w:t>
                  </w:r>
                  <w:r w:rsidRPr="007655A8">
                    <w:rPr>
                      <w:rFonts w:ascii="宋体" w:hAnsi="宋体" w:hint="eastAsia"/>
                      <w:szCs w:val="21"/>
                    </w:rPr>
                    <w:t>（烷氧基硅烷、硅油、氟硅粘结剂等）</w:t>
                  </w:r>
                </w:p>
              </w:tc>
            </w:tr>
            <w:tr w:rsidR="0071634E" w:rsidRPr="007655A8" w:rsidTr="0071634E">
              <w:trPr>
                <w:jc w:val="center"/>
              </w:trPr>
              <w:tc>
                <w:tcPr>
                  <w:tcW w:w="2590" w:type="dxa"/>
                  <w:vMerge/>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b/>
                      <w:szCs w:val="21"/>
                    </w:rPr>
                  </w:pPr>
                  <w:r w:rsidRPr="007655A8">
                    <w:rPr>
                      <w:rFonts w:ascii="宋体" w:hAnsi="宋体" w:hint="eastAsia"/>
                      <w:b/>
                      <w:szCs w:val="21"/>
                    </w:rPr>
                    <w:t>高性能氟材料</w:t>
                  </w:r>
                  <w:r w:rsidRPr="007655A8">
                    <w:rPr>
                      <w:rFonts w:ascii="宋体" w:hAnsi="宋体" w:hint="eastAsia"/>
                      <w:szCs w:val="21"/>
                    </w:rPr>
                    <w:t>（高档聚四氟乙烯等）</w:t>
                  </w:r>
                </w:p>
              </w:tc>
            </w:tr>
            <w:tr w:rsidR="0071634E" w:rsidRPr="007655A8" w:rsidTr="0071634E">
              <w:trPr>
                <w:jc w:val="center"/>
              </w:trPr>
              <w:tc>
                <w:tcPr>
                  <w:tcW w:w="2590" w:type="dxa"/>
                  <w:vMerge/>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b/>
                      <w:szCs w:val="21"/>
                    </w:rPr>
                  </w:pPr>
                  <w:r w:rsidRPr="007655A8">
                    <w:rPr>
                      <w:rFonts w:ascii="宋体" w:hAnsi="宋体" w:hint="eastAsia"/>
                      <w:b/>
                      <w:szCs w:val="21"/>
                    </w:rPr>
                    <w:t>功能性膜材料</w:t>
                  </w:r>
                  <w:r w:rsidRPr="007655A8">
                    <w:rPr>
                      <w:rFonts w:ascii="宋体" w:hAnsi="宋体" w:hint="eastAsia"/>
                      <w:szCs w:val="21"/>
                    </w:rPr>
                    <w:t>（扩散膜、增量膜等）</w:t>
                  </w:r>
                </w:p>
              </w:tc>
            </w:tr>
            <w:tr w:rsidR="0071634E" w:rsidRPr="007655A8" w:rsidTr="0071634E">
              <w:trPr>
                <w:jc w:val="center"/>
              </w:trPr>
              <w:tc>
                <w:tcPr>
                  <w:tcW w:w="2590" w:type="dxa"/>
                  <w:vMerge/>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b/>
                      <w:szCs w:val="21"/>
                    </w:rPr>
                  </w:pPr>
                  <w:r w:rsidRPr="007655A8">
                    <w:rPr>
                      <w:rFonts w:ascii="宋体" w:hAnsi="宋体" w:hint="eastAsia"/>
                      <w:b/>
                      <w:szCs w:val="21"/>
                    </w:rPr>
                    <w:t>其他</w:t>
                  </w:r>
                </w:p>
              </w:tc>
            </w:tr>
            <w:tr w:rsidR="0071634E" w:rsidRPr="007655A8" w:rsidTr="0071634E">
              <w:trPr>
                <w:jc w:val="center"/>
              </w:trPr>
              <w:tc>
                <w:tcPr>
                  <w:tcW w:w="2590" w:type="dxa"/>
                  <w:vMerge w:val="restart"/>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bCs/>
                      <w:sz w:val="24"/>
                    </w:rPr>
                    <w:t>新型无机非金属材料</w:t>
                  </w:r>
                </w:p>
                <w:p w:rsidR="0071634E" w:rsidRPr="007655A8" w:rsidRDefault="0071634E" w:rsidP="0071634E">
                  <w:pPr>
                    <w:spacing w:line="360" w:lineRule="auto"/>
                    <w:jc w:val="center"/>
                    <w:rPr>
                      <w:rFonts w:ascii="宋体" w:hAnsi="宋体"/>
                      <w:b/>
                      <w:sz w:val="24"/>
                    </w:rPr>
                  </w:pP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szCs w:val="21"/>
                    </w:rPr>
                  </w:pPr>
                  <w:r w:rsidRPr="007655A8">
                    <w:rPr>
                      <w:rFonts w:ascii="宋体" w:hAnsi="宋体" w:hint="eastAsia"/>
                      <w:b/>
                      <w:szCs w:val="21"/>
                    </w:rPr>
                    <w:t>特种玻璃</w:t>
                  </w:r>
                  <w:r w:rsidRPr="007655A8">
                    <w:rPr>
                      <w:rFonts w:ascii="宋体" w:hAnsi="宋体" w:hint="eastAsia"/>
                      <w:szCs w:val="21"/>
                    </w:rPr>
                    <w:t>（无铅低熔封接玻璃、四氯化硅材料等）</w:t>
                  </w:r>
                </w:p>
                <w:p w:rsidR="0071634E" w:rsidRPr="007655A8" w:rsidRDefault="0071634E" w:rsidP="0071634E">
                  <w:pPr>
                    <w:spacing w:line="360" w:lineRule="auto"/>
                    <w:jc w:val="left"/>
                    <w:rPr>
                      <w:rFonts w:ascii="宋体" w:hAnsi="宋体"/>
                      <w:szCs w:val="21"/>
                    </w:rPr>
                  </w:pPr>
                  <w:r w:rsidRPr="007655A8">
                    <w:rPr>
                      <w:rFonts w:ascii="宋体" w:hAnsi="宋体" w:hint="eastAsia"/>
                      <w:b/>
                      <w:szCs w:val="21"/>
                    </w:rPr>
                    <w:t>先进陶瓷</w:t>
                  </w:r>
                  <w:r w:rsidRPr="007655A8">
                    <w:rPr>
                      <w:rFonts w:ascii="宋体" w:hAnsi="宋体" w:hint="eastAsia"/>
                      <w:szCs w:val="21"/>
                    </w:rPr>
                    <w:t>（高压陶瓷电容器、高纯熔融石英陶瓷粉料等）</w:t>
                  </w:r>
                </w:p>
              </w:tc>
            </w:tr>
            <w:tr w:rsidR="0071634E" w:rsidRPr="007655A8" w:rsidTr="0071634E">
              <w:trPr>
                <w:jc w:val="center"/>
              </w:trPr>
              <w:tc>
                <w:tcPr>
                  <w:tcW w:w="2590" w:type="dxa"/>
                  <w:vMerge/>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szCs w:val="21"/>
                    </w:rPr>
                  </w:pPr>
                  <w:r w:rsidRPr="007655A8">
                    <w:rPr>
                      <w:rFonts w:ascii="宋体" w:hAnsi="宋体" w:hint="eastAsia"/>
                      <w:b/>
                      <w:szCs w:val="21"/>
                    </w:rPr>
                    <w:t>新型建筑材料</w:t>
                  </w:r>
                  <w:r w:rsidRPr="007655A8">
                    <w:rPr>
                      <w:rFonts w:ascii="宋体" w:hAnsi="宋体" w:hint="eastAsia"/>
                      <w:szCs w:val="21"/>
                    </w:rPr>
                    <w:t>（纸面石膏板、岩棉保温材料等）</w:t>
                  </w:r>
                </w:p>
              </w:tc>
            </w:tr>
            <w:tr w:rsidR="0071634E" w:rsidRPr="007655A8" w:rsidTr="0071634E">
              <w:trPr>
                <w:jc w:val="center"/>
              </w:trPr>
              <w:tc>
                <w:tcPr>
                  <w:tcW w:w="2590" w:type="dxa"/>
                  <w:vMerge/>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b/>
                      <w:szCs w:val="21"/>
                    </w:rPr>
                  </w:pPr>
                  <w:r w:rsidRPr="007655A8">
                    <w:rPr>
                      <w:rFonts w:ascii="宋体" w:hAnsi="宋体" w:hint="eastAsia"/>
                      <w:b/>
                      <w:szCs w:val="21"/>
                    </w:rPr>
                    <w:t>人工晶体</w:t>
                  </w:r>
                  <w:r w:rsidRPr="007655A8">
                    <w:rPr>
                      <w:rFonts w:ascii="宋体" w:hAnsi="宋体" w:hint="eastAsia"/>
                      <w:szCs w:val="21"/>
                    </w:rPr>
                    <w:t>（高品级金刚石、高品级立方氮化硼等）</w:t>
                  </w:r>
                </w:p>
              </w:tc>
            </w:tr>
            <w:tr w:rsidR="0071634E" w:rsidRPr="007655A8" w:rsidTr="0071634E">
              <w:trPr>
                <w:jc w:val="center"/>
              </w:trPr>
              <w:tc>
                <w:tcPr>
                  <w:tcW w:w="2590" w:type="dxa"/>
                  <w:vMerge w:val="restart"/>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bCs/>
                      <w:sz w:val="24"/>
                    </w:rPr>
                    <w:t>高性能纤维及复合材料</w:t>
                  </w: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b/>
                      <w:szCs w:val="21"/>
                    </w:rPr>
                  </w:pPr>
                  <w:r w:rsidRPr="007655A8">
                    <w:rPr>
                      <w:rFonts w:ascii="宋体" w:hAnsi="宋体" w:hint="eastAsia"/>
                      <w:b/>
                      <w:szCs w:val="21"/>
                    </w:rPr>
                    <w:t>高性能纤维及材料</w:t>
                  </w:r>
                  <w:r w:rsidRPr="007655A8">
                    <w:rPr>
                      <w:rFonts w:ascii="宋体" w:hAnsi="宋体" w:hint="eastAsia"/>
                      <w:szCs w:val="21"/>
                    </w:rPr>
                    <w:t>（聚丙烯腈基碳纤维、超高分子量聚乙烯纤维、对位芳纶）</w:t>
                  </w:r>
                </w:p>
              </w:tc>
            </w:tr>
            <w:tr w:rsidR="0071634E" w:rsidRPr="007655A8" w:rsidTr="0071634E">
              <w:trPr>
                <w:jc w:val="center"/>
              </w:trPr>
              <w:tc>
                <w:tcPr>
                  <w:tcW w:w="2590" w:type="dxa"/>
                  <w:vMerge/>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szCs w:val="21"/>
                    </w:rPr>
                  </w:pPr>
                  <w:r w:rsidRPr="007655A8">
                    <w:rPr>
                      <w:rFonts w:ascii="宋体" w:hAnsi="宋体" w:hint="eastAsia"/>
                      <w:b/>
                      <w:szCs w:val="21"/>
                    </w:rPr>
                    <w:t>树脂基复合材料</w:t>
                  </w:r>
                  <w:r w:rsidRPr="007655A8">
                    <w:rPr>
                      <w:rFonts w:ascii="宋体" w:hAnsi="宋体" w:hint="eastAsia"/>
                      <w:szCs w:val="21"/>
                    </w:rPr>
                    <w:t>（碳纤维复合芯铝导线等）</w:t>
                  </w:r>
                </w:p>
              </w:tc>
            </w:tr>
            <w:tr w:rsidR="0071634E" w:rsidRPr="007655A8" w:rsidTr="0071634E">
              <w:trPr>
                <w:jc w:val="center"/>
              </w:trPr>
              <w:tc>
                <w:tcPr>
                  <w:tcW w:w="2590" w:type="dxa"/>
                  <w:vMerge/>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b/>
                      <w:szCs w:val="21"/>
                    </w:rPr>
                  </w:pPr>
                  <w:r w:rsidRPr="007655A8">
                    <w:rPr>
                      <w:rFonts w:ascii="宋体" w:hAnsi="宋体" w:hint="eastAsia"/>
                      <w:b/>
                      <w:szCs w:val="21"/>
                    </w:rPr>
                    <w:t>陶瓷基复合材料</w:t>
                  </w:r>
                  <w:r w:rsidRPr="007655A8">
                    <w:rPr>
                      <w:rFonts w:ascii="宋体" w:hAnsi="宋体" w:hint="eastAsia"/>
                      <w:szCs w:val="21"/>
                    </w:rPr>
                    <w:t>（中低体分碳化硅铝复合材等）</w:t>
                  </w:r>
                </w:p>
              </w:tc>
            </w:tr>
            <w:tr w:rsidR="0071634E" w:rsidRPr="007655A8" w:rsidTr="0071634E">
              <w:trPr>
                <w:jc w:val="center"/>
              </w:trPr>
              <w:tc>
                <w:tcPr>
                  <w:tcW w:w="2590" w:type="dxa"/>
                  <w:vMerge w:val="restart"/>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前沿新材料</w:t>
                  </w: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b/>
                      <w:szCs w:val="21"/>
                    </w:rPr>
                  </w:pPr>
                  <w:r w:rsidRPr="007655A8">
                    <w:rPr>
                      <w:rFonts w:ascii="宋体" w:hAnsi="宋体" w:hint="eastAsia"/>
                      <w:b/>
                      <w:szCs w:val="21"/>
                    </w:rPr>
                    <w:t>超导材料</w:t>
                  </w:r>
                  <w:r w:rsidRPr="007655A8">
                    <w:rPr>
                      <w:rFonts w:ascii="宋体" w:hAnsi="宋体" w:hint="eastAsia"/>
                      <w:szCs w:val="21"/>
                    </w:rPr>
                    <w:t>（低温超导材料等）</w:t>
                  </w:r>
                </w:p>
              </w:tc>
            </w:tr>
            <w:tr w:rsidR="0071634E" w:rsidRPr="007655A8" w:rsidTr="0071634E">
              <w:trPr>
                <w:jc w:val="center"/>
              </w:trPr>
              <w:tc>
                <w:tcPr>
                  <w:tcW w:w="2590" w:type="dxa"/>
                  <w:vMerge/>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szCs w:val="21"/>
                    </w:rPr>
                  </w:pPr>
                  <w:r w:rsidRPr="007655A8">
                    <w:rPr>
                      <w:rFonts w:ascii="宋体" w:hAnsi="宋体" w:hint="eastAsia"/>
                      <w:b/>
                      <w:szCs w:val="21"/>
                    </w:rPr>
                    <w:t>纳米材料</w:t>
                  </w:r>
                  <w:r w:rsidRPr="007655A8">
                    <w:rPr>
                      <w:rFonts w:ascii="宋体" w:hAnsi="宋体" w:hint="eastAsia"/>
                      <w:szCs w:val="21"/>
                    </w:rPr>
                    <w:t>（纳米碳管及纳米碳管纤维等）</w:t>
                  </w:r>
                </w:p>
              </w:tc>
            </w:tr>
            <w:tr w:rsidR="0071634E" w:rsidRPr="007655A8" w:rsidTr="0071634E">
              <w:trPr>
                <w:jc w:val="center"/>
              </w:trPr>
              <w:tc>
                <w:tcPr>
                  <w:tcW w:w="2590" w:type="dxa"/>
                  <w:vMerge/>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b/>
                      <w:szCs w:val="21"/>
                    </w:rPr>
                  </w:pPr>
                  <w:r w:rsidRPr="007655A8">
                    <w:rPr>
                      <w:rFonts w:ascii="宋体" w:hAnsi="宋体" w:hint="eastAsia"/>
                      <w:b/>
                      <w:szCs w:val="21"/>
                    </w:rPr>
                    <w:t>生物材料</w:t>
                  </w:r>
                  <w:r w:rsidRPr="007655A8">
                    <w:rPr>
                      <w:rFonts w:ascii="宋体" w:hAnsi="宋体" w:hint="eastAsia"/>
                      <w:szCs w:val="21"/>
                    </w:rPr>
                    <w:t>（生物基脂肪</w:t>
                  </w:r>
                  <w:r w:rsidRPr="007655A8">
                    <w:rPr>
                      <w:rFonts w:ascii="宋体" w:hAnsi="宋体"/>
                      <w:szCs w:val="21"/>
                    </w:rPr>
                    <w:t>-</w:t>
                  </w:r>
                  <w:r w:rsidRPr="007655A8">
                    <w:rPr>
                      <w:rFonts w:ascii="宋体" w:hAnsi="宋体" w:hint="eastAsia"/>
                      <w:szCs w:val="21"/>
                    </w:rPr>
                    <w:t>芳香族共聚酯等）</w:t>
                  </w:r>
                </w:p>
              </w:tc>
            </w:tr>
            <w:tr w:rsidR="0071634E" w:rsidRPr="007655A8" w:rsidTr="0071634E">
              <w:trPr>
                <w:jc w:val="center"/>
              </w:trPr>
              <w:tc>
                <w:tcPr>
                  <w:tcW w:w="2590" w:type="dxa"/>
                  <w:vMerge/>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b/>
                      <w:szCs w:val="21"/>
                    </w:rPr>
                  </w:pPr>
                  <w:r w:rsidRPr="007655A8">
                    <w:rPr>
                      <w:rFonts w:ascii="宋体" w:hAnsi="宋体" w:hint="eastAsia"/>
                      <w:b/>
                      <w:szCs w:val="21"/>
                    </w:rPr>
                    <w:t>智能材料</w:t>
                  </w:r>
                  <w:r w:rsidRPr="007655A8">
                    <w:rPr>
                      <w:rFonts w:ascii="宋体" w:hAnsi="宋体" w:hint="eastAsia"/>
                      <w:szCs w:val="21"/>
                    </w:rPr>
                    <w:t>（铜基形状记忆合金等）</w:t>
                  </w:r>
                </w:p>
              </w:tc>
            </w:tr>
            <w:tr w:rsidR="0071634E" w:rsidRPr="007655A8" w:rsidTr="0071634E">
              <w:trPr>
                <w:jc w:val="center"/>
              </w:trPr>
              <w:tc>
                <w:tcPr>
                  <w:tcW w:w="2590" w:type="dxa"/>
                  <w:vMerge/>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b/>
                      <w:sz w:val="24"/>
                    </w:rPr>
                  </w:pPr>
                </w:p>
              </w:tc>
              <w:tc>
                <w:tcPr>
                  <w:tcW w:w="570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b/>
                      <w:szCs w:val="21"/>
                    </w:rPr>
                  </w:pPr>
                  <w:r w:rsidRPr="007655A8">
                    <w:rPr>
                      <w:rFonts w:ascii="宋体" w:hAnsi="宋体" w:hint="eastAsia"/>
                      <w:b/>
                      <w:szCs w:val="21"/>
                    </w:rPr>
                    <w:t>新能源材料</w:t>
                  </w:r>
                  <w:r w:rsidRPr="007655A8">
                    <w:rPr>
                      <w:rFonts w:ascii="宋体" w:hAnsi="宋体" w:hint="eastAsia"/>
                      <w:szCs w:val="21"/>
                    </w:rPr>
                    <w:t>（电池正负极材料、太阳能电池用基础和功能材料、燃料电池电极材料等）</w:t>
                  </w:r>
                </w:p>
              </w:tc>
            </w:tr>
          </w:tbl>
          <w:p w:rsidR="0071634E" w:rsidRPr="007655A8" w:rsidRDefault="0071634E" w:rsidP="0071634E">
            <w:pPr>
              <w:spacing w:line="360" w:lineRule="auto"/>
              <w:jc w:val="right"/>
              <w:rPr>
                <w:rFonts w:ascii="宋体" w:hAnsi="宋体"/>
                <w:szCs w:val="21"/>
              </w:rPr>
            </w:pPr>
          </w:p>
        </w:tc>
      </w:tr>
    </w:tbl>
    <w:p w:rsidR="0071634E" w:rsidRPr="007655A8" w:rsidRDefault="0071634E" w:rsidP="0071634E">
      <w:pPr>
        <w:spacing w:line="360" w:lineRule="auto"/>
        <w:ind w:firstLineChars="200" w:firstLine="600"/>
        <w:rPr>
          <w:rFonts w:ascii="宋体" w:hAnsi="宋体"/>
          <w:sz w:val="30"/>
          <w:szCs w:val="30"/>
        </w:rPr>
      </w:pPr>
      <w:r w:rsidRPr="007655A8">
        <w:rPr>
          <w:rFonts w:ascii="宋体" w:hAnsi="宋体" w:hint="eastAsia"/>
          <w:b/>
          <w:sz w:val="30"/>
          <w:szCs w:val="30"/>
        </w:rPr>
        <w:lastRenderedPageBreak/>
        <w:t>目前，新材料产业发展形成资源依托型、市场指向型、技术驱动型三种模式。</w:t>
      </w:r>
      <w:r w:rsidRPr="007655A8">
        <w:rPr>
          <w:rFonts w:ascii="宋体" w:hAnsi="宋体" w:hint="eastAsia"/>
          <w:sz w:val="30"/>
          <w:szCs w:val="30"/>
        </w:rPr>
        <w:t>我国新材料产业发展模式不一，东部地区主要依托市场、人才、技术等优势条件，中西部地区主要依托资源优势，总体形成资源依托型、市场指向型、技术驱动型等三种发展模式。</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4"/>
      </w:tblGrid>
      <w:tr w:rsidR="0071634E" w:rsidRPr="007655A8" w:rsidTr="0071634E">
        <w:tc>
          <w:tcPr>
            <w:tcW w:w="8528" w:type="dxa"/>
          </w:tcPr>
          <w:p w:rsidR="0071634E" w:rsidRPr="007655A8" w:rsidRDefault="0071634E" w:rsidP="0071634E">
            <w:pPr>
              <w:spacing w:line="360" w:lineRule="auto"/>
              <w:jc w:val="center"/>
              <w:rPr>
                <w:rFonts w:ascii="宋体" w:hAnsi="宋体"/>
                <w:b/>
                <w:sz w:val="28"/>
                <w:szCs w:val="28"/>
              </w:rPr>
            </w:pPr>
            <w:r w:rsidRPr="007655A8">
              <w:rPr>
                <w:rFonts w:ascii="宋体" w:hAnsi="宋体" w:hint="eastAsia"/>
                <w:b/>
                <w:sz w:val="28"/>
                <w:szCs w:val="28"/>
              </w:rPr>
              <w:lastRenderedPageBreak/>
              <w:t>专栏</w:t>
            </w:r>
            <w:r w:rsidRPr="007655A8">
              <w:rPr>
                <w:rFonts w:ascii="宋体" w:hAnsi="宋体"/>
                <w:b/>
                <w:sz w:val="28"/>
                <w:szCs w:val="28"/>
              </w:rPr>
              <w:t>2</w:t>
            </w:r>
            <w:r w:rsidRPr="007655A8">
              <w:rPr>
                <w:rFonts w:ascii="宋体" w:hAnsi="宋体" w:hint="eastAsia"/>
                <w:b/>
                <w:sz w:val="28"/>
                <w:szCs w:val="28"/>
              </w:rPr>
              <w:t>：新材料产业不同发展模式对比</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514"/>
              <w:gridCol w:w="3981"/>
              <w:gridCol w:w="2563"/>
            </w:tblGrid>
            <w:tr w:rsidR="0071634E" w:rsidRPr="007655A8" w:rsidTr="0071634E">
              <w:tc>
                <w:tcPr>
                  <w:tcW w:w="1555" w:type="dxa"/>
                  <w:tcBorders>
                    <w:top w:val="single" w:sz="4" w:space="0" w:color="auto"/>
                    <w:left w:val="single" w:sz="4" w:space="0" w:color="auto"/>
                    <w:bottom w:val="single" w:sz="4" w:space="0" w:color="auto"/>
                    <w:right w:val="single" w:sz="4" w:space="0" w:color="auto"/>
                  </w:tcBorders>
                  <w:shd w:val="clear" w:color="auto" w:fill="8DB3E2"/>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发展模式</w:t>
                  </w:r>
                </w:p>
              </w:tc>
              <w:tc>
                <w:tcPr>
                  <w:tcW w:w="4110" w:type="dxa"/>
                  <w:tcBorders>
                    <w:top w:val="single" w:sz="4" w:space="0" w:color="auto"/>
                    <w:left w:val="single" w:sz="4" w:space="0" w:color="auto"/>
                    <w:bottom w:val="single" w:sz="4" w:space="0" w:color="auto"/>
                    <w:right w:val="single" w:sz="4" w:space="0" w:color="auto"/>
                  </w:tcBorders>
                  <w:shd w:val="clear" w:color="auto" w:fill="8DB3E2"/>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发展路径</w:t>
                  </w:r>
                </w:p>
              </w:tc>
              <w:tc>
                <w:tcPr>
                  <w:tcW w:w="2637" w:type="dxa"/>
                  <w:tcBorders>
                    <w:top w:val="single" w:sz="4" w:space="0" w:color="auto"/>
                    <w:left w:val="single" w:sz="4" w:space="0" w:color="auto"/>
                    <w:bottom w:val="single" w:sz="4" w:space="0" w:color="auto"/>
                    <w:right w:val="single" w:sz="4" w:space="0" w:color="auto"/>
                  </w:tcBorders>
                  <w:shd w:val="clear" w:color="auto" w:fill="8DB3E2"/>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典型代表</w:t>
                  </w:r>
                </w:p>
              </w:tc>
            </w:tr>
            <w:tr w:rsidR="0071634E" w:rsidRPr="007655A8" w:rsidTr="0071634E">
              <w:tc>
                <w:tcPr>
                  <w:tcW w:w="1555"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sz w:val="24"/>
                      <w:szCs w:val="21"/>
                    </w:rPr>
                  </w:pPr>
                  <w:r w:rsidRPr="007655A8">
                    <w:rPr>
                      <w:rFonts w:ascii="宋体" w:hAnsi="宋体" w:hint="eastAsia"/>
                      <w:sz w:val="24"/>
                      <w:szCs w:val="21"/>
                    </w:rPr>
                    <w:t>资源依托型</w:t>
                  </w:r>
                </w:p>
              </w:tc>
              <w:tc>
                <w:tcPr>
                  <w:tcW w:w="4110"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szCs w:val="21"/>
                    </w:rPr>
                  </w:pPr>
                  <w:r w:rsidRPr="007655A8">
                    <w:rPr>
                      <w:rFonts w:ascii="宋体" w:hAnsi="宋体" w:hint="eastAsia"/>
                      <w:szCs w:val="21"/>
                    </w:rPr>
                    <w:t>以地方优势特色矿产资源为依托，在实现矿产的采掘、冶炼、初加工的基础上，</w:t>
                  </w:r>
                  <w:r w:rsidRPr="007655A8">
                    <w:rPr>
                      <w:rFonts w:ascii="宋体" w:hAnsi="宋体" w:hint="eastAsia"/>
                      <w:b/>
                      <w:szCs w:val="21"/>
                    </w:rPr>
                    <w:t>拓展相关材料的下游产业链，发展精深加工产品，</w:t>
                  </w:r>
                  <w:r w:rsidRPr="007655A8">
                    <w:rPr>
                      <w:rFonts w:ascii="宋体" w:hAnsi="宋体" w:hint="eastAsia"/>
                      <w:szCs w:val="21"/>
                    </w:rPr>
                    <w:t>提升产品附加值</w:t>
                  </w:r>
                </w:p>
              </w:tc>
              <w:tc>
                <w:tcPr>
                  <w:tcW w:w="263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szCs w:val="21"/>
                    </w:rPr>
                  </w:pPr>
                  <w:r w:rsidRPr="007655A8">
                    <w:rPr>
                      <w:rFonts w:ascii="宋体" w:hAnsi="宋体" w:hint="eastAsia"/>
                      <w:szCs w:val="21"/>
                    </w:rPr>
                    <w:t>主要集中在中西部地区，典型代表有</w:t>
                  </w:r>
                  <w:r w:rsidRPr="007655A8">
                    <w:rPr>
                      <w:rFonts w:ascii="宋体" w:hAnsi="宋体"/>
                      <w:szCs w:val="21"/>
                    </w:rPr>
                    <w:t>“</w:t>
                  </w:r>
                  <w:r w:rsidRPr="007655A8">
                    <w:rPr>
                      <w:rFonts w:ascii="宋体" w:hAnsi="宋体" w:cs="宋体" w:hint="eastAsia"/>
                      <w:szCs w:val="21"/>
                    </w:rPr>
                    <w:t>稀土之都</w:t>
                  </w:r>
                  <w:r w:rsidRPr="007655A8">
                    <w:rPr>
                      <w:rFonts w:ascii="宋体" w:hAnsi="宋体"/>
                      <w:szCs w:val="21"/>
                    </w:rPr>
                    <w:t>”</w:t>
                  </w:r>
                  <w:r w:rsidRPr="007655A8">
                    <w:rPr>
                      <w:rFonts w:ascii="宋体" w:hAnsi="宋体" w:cs="宋体" w:hint="eastAsia"/>
                      <w:szCs w:val="21"/>
                    </w:rPr>
                    <w:t>包头、</w:t>
                  </w:r>
                  <w:r w:rsidRPr="007655A8">
                    <w:rPr>
                      <w:rFonts w:ascii="宋体" w:hAnsi="宋体"/>
                      <w:szCs w:val="21"/>
                    </w:rPr>
                    <w:t>“</w:t>
                  </w:r>
                  <w:r w:rsidRPr="007655A8">
                    <w:rPr>
                      <w:rFonts w:ascii="宋体" w:hAnsi="宋体" w:cs="宋体" w:hint="eastAsia"/>
                      <w:szCs w:val="21"/>
                    </w:rPr>
                    <w:t>钒钛之都</w:t>
                  </w:r>
                  <w:r w:rsidRPr="007655A8">
                    <w:rPr>
                      <w:rFonts w:ascii="宋体" w:hAnsi="宋体"/>
                      <w:szCs w:val="21"/>
                    </w:rPr>
                    <w:t>”</w:t>
                  </w:r>
                  <w:r w:rsidRPr="007655A8">
                    <w:rPr>
                      <w:rFonts w:ascii="宋体" w:hAnsi="宋体" w:cs="宋体" w:hint="eastAsia"/>
                      <w:szCs w:val="21"/>
                    </w:rPr>
                    <w:t>攀枝花</w:t>
                  </w:r>
                </w:p>
              </w:tc>
            </w:tr>
            <w:tr w:rsidR="0071634E" w:rsidRPr="007655A8" w:rsidTr="0071634E">
              <w:tc>
                <w:tcPr>
                  <w:tcW w:w="1555"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sz w:val="24"/>
                      <w:szCs w:val="21"/>
                    </w:rPr>
                  </w:pPr>
                  <w:r w:rsidRPr="007655A8">
                    <w:rPr>
                      <w:rFonts w:ascii="宋体" w:hAnsi="宋体" w:hint="eastAsia"/>
                      <w:sz w:val="24"/>
                      <w:szCs w:val="21"/>
                    </w:rPr>
                    <w:t>市场指向型</w:t>
                  </w:r>
                </w:p>
              </w:tc>
              <w:tc>
                <w:tcPr>
                  <w:tcW w:w="4110"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szCs w:val="21"/>
                    </w:rPr>
                  </w:pPr>
                  <w:r w:rsidRPr="007655A8">
                    <w:rPr>
                      <w:rFonts w:ascii="宋体" w:hAnsi="宋体" w:hint="eastAsia"/>
                      <w:szCs w:val="21"/>
                    </w:rPr>
                    <w:t>以下游需求为产业发展驱动力，</w:t>
                  </w:r>
                  <w:r w:rsidRPr="007655A8">
                    <w:rPr>
                      <w:rFonts w:ascii="宋体" w:hAnsi="宋体" w:hint="eastAsia"/>
                      <w:b/>
                      <w:szCs w:val="21"/>
                    </w:rPr>
                    <w:t>发展市场需求的新材料产品</w:t>
                  </w:r>
                </w:p>
              </w:tc>
              <w:tc>
                <w:tcPr>
                  <w:tcW w:w="263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主要集中在长三角、珠三角等制造业发达的地区，典型代表有江阴依托长三角市场需求，打造千亿级石化新材料产业基地</w:t>
                  </w:r>
                </w:p>
              </w:tc>
            </w:tr>
            <w:tr w:rsidR="0071634E" w:rsidRPr="007655A8" w:rsidTr="0071634E">
              <w:tc>
                <w:tcPr>
                  <w:tcW w:w="1555"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center"/>
                    <w:rPr>
                      <w:rFonts w:ascii="宋体" w:hAnsi="宋体"/>
                      <w:sz w:val="24"/>
                      <w:szCs w:val="21"/>
                    </w:rPr>
                  </w:pPr>
                  <w:r w:rsidRPr="007655A8">
                    <w:rPr>
                      <w:rFonts w:ascii="宋体" w:hAnsi="宋体" w:hint="eastAsia"/>
                      <w:sz w:val="24"/>
                      <w:szCs w:val="21"/>
                    </w:rPr>
                    <w:t>技术驱动型</w:t>
                  </w:r>
                </w:p>
              </w:tc>
              <w:tc>
                <w:tcPr>
                  <w:tcW w:w="4110"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jc w:val="left"/>
                    <w:rPr>
                      <w:rFonts w:ascii="宋体" w:hAnsi="宋体"/>
                      <w:szCs w:val="21"/>
                    </w:rPr>
                  </w:pPr>
                  <w:r w:rsidRPr="007655A8">
                    <w:rPr>
                      <w:rFonts w:ascii="宋体" w:hAnsi="宋体" w:hint="eastAsia"/>
                      <w:szCs w:val="21"/>
                    </w:rPr>
                    <w:t>依托区域丰富的科研资源和技术研发实力，重点</w:t>
                  </w:r>
                  <w:r w:rsidRPr="007655A8">
                    <w:rPr>
                      <w:rFonts w:ascii="宋体" w:hAnsi="宋体" w:hint="eastAsia"/>
                      <w:b/>
                      <w:szCs w:val="21"/>
                    </w:rPr>
                    <w:t>对科技成果加以利用转化，在当地或者周边地区实现产业化生产</w:t>
                  </w:r>
                </w:p>
              </w:tc>
              <w:tc>
                <w:tcPr>
                  <w:tcW w:w="2637" w:type="dxa"/>
                  <w:tcBorders>
                    <w:top w:val="single" w:sz="4" w:space="0" w:color="auto"/>
                    <w:left w:val="single" w:sz="4" w:space="0" w:color="auto"/>
                    <w:bottom w:val="single" w:sz="4" w:space="0" w:color="auto"/>
                    <w:right w:val="single" w:sz="4" w:space="0" w:color="auto"/>
                  </w:tcBorders>
                  <w:vAlign w:val="center"/>
                </w:tcPr>
                <w:p w:rsidR="0071634E" w:rsidRPr="007655A8" w:rsidRDefault="0071634E" w:rsidP="0071634E">
                  <w:pPr>
                    <w:spacing w:line="360" w:lineRule="auto"/>
                    <w:rPr>
                      <w:rFonts w:ascii="宋体" w:hAnsi="宋体"/>
                      <w:szCs w:val="21"/>
                    </w:rPr>
                  </w:pPr>
                  <w:r w:rsidRPr="007655A8">
                    <w:rPr>
                      <w:rFonts w:ascii="宋体" w:hAnsi="宋体" w:hint="eastAsia"/>
                      <w:szCs w:val="21"/>
                    </w:rPr>
                    <w:t>主要集中在京津冀鲁地区，典型代表有北京、成都、西安</w:t>
                  </w:r>
                </w:p>
              </w:tc>
            </w:tr>
          </w:tbl>
          <w:p w:rsidR="0071634E" w:rsidRPr="007655A8" w:rsidRDefault="0071634E" w:rsidP="0071634E">
            <w:pPr>
              <w:spacing w:line="360" w:lineRule="auto"/>
              <w:jc w:val="right"/>
              <w:rPr>
                <w:rFonts w:ascii="宋体" w:hAnsi="宋体"/>
                <w:szCs w:val="21"/>
              </w:rPr>
            </w:pPr>
          </w:p>
        </w:tc>
      </w:tr>
    </w:tbl>
    <w:p w:rsidR="0071634E" w:rsidRPr="007655A8" w:rsidRDefault="0071634E" w:rsidP="0071634E">
      <w:pPr>
        <w:spacing w:line="360" w:lineRule="auto"/>
        <w:rPr>
          <w:rFonts w:ascii="宋体" w:hAnsi="宋体"/>
          <w:b/>
          <w:sz w:val="32"/>
        </w:rPr>
      </w:pPr>
    </w:p>
    <w:p w:rsidR="0071634E" w:rsidRPr="007655A8" w:rsidRDefault="0071634E" w:rsidP="0071634E">
      <w:pPr>
        <w:spacing w:line="360" w:lineRule="auto"/>
        <w:rPr>
          <w:rFonts w:ascii="宋体" w:hAnsi="宋体"/>
          <w:b/>
          <w:sz w:val="32"/>
        </w:rPr>
      </w:pPr>
    </w:p>
    <w:p w:rsidR="0071634E" w:rsidRPr="00B722E0" w:rsidRDefault="0071634E" w:rsidP="00B722E0">
      <w:pPr>
        <w:outlineLvl w:val="1"/>
        <w:rPr>
          <w:rFonts w:ascii="宋体" w:eastAsia="宋体" w:hAnsi="宋体"/>
          <w:b/>
          <w:sz w:val="32"/>
          <w:szCs w:val="32"/>
        </w:rPr>
      </w:pPr>
      <w:bookmarkStart w:id="394" w:name="_Toc476995812"/>
      <w:bookmarkStart w:id="395" w:name="_Toc503258496"/>
      <w:bookmarkStart w:id="396" w:name="_Toc503259008"/>
      <w:bookmarkStart w:id="397" w:name="_Toc503259162"/>
      <w:r w:rsidRPr="00B722E0">
        <w:rPr>
          <w:rFonts w:ascii="宋体" w:eastAsia="宋体" w:hAnsi="宋体" w:hint="eastAsia"/>
          <w:b/>
          <w:sz w:val="32"/>
          <w:szCs w:val="32"/>
        </w:rPr>
        <w:t>一、宁波新材料产业整体概况</w:t>
      </w:r>
      <w:bookmarkEnd w:id="394"/>
      <w:bookmarkEnd w:id="395"/>
      <w:bookmarkEnd w:id="396"/>
      <w:bookmarkEnd w:id="397"/>
    </w:p>
    <w:p w:rsidR="0071634E" w:rsidRPr="00B722E0" w:rsidRDefault="0071634E" w:rsidP="0071634E">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依托新材料下游强大应用市场拉动，宁波发展成为国家新材料产业基地之一，近年来规模稳步增长。截止</w:t>
      </w:r>
      <w:r w:rsidRPr="00B722E0">
        <w:rPr>
          <w:rFonts w:ascii="仿宋" w:eastAsia="仿宋" w:hAnsi="仿宋"/>
          <w:sz w:val="28"/>
          <w:szCs w:val="28"/>
        </w:rPr>
        <w:t>2015</w:t>
      </w:r>
      <w:r w:rsidRPr="00B722E0">
        <w:rPr>
          <w:rFonts w:ascii="仿宋" w:eastAsia="仿宋" w:hAnsi="仿宋" w:hint="eastAsia"/>
          <w:sz w:val="28"/>
          <w:szCs w:val="28"/>
        </w:rPr>
        <w:t>年，全市已培育规模以上新材料企业超过</w:t>
      </w:r>
      <w:r w:rsidRPr="00B722E0">
        <w:rPr>
          <w:rFonts w:ascii="仿宋" w:eastAsia="仿宋" w:hAnsi="仿宋"/>
          <w:sz w:val="28"/>
          <w:szCs w:val="28"/>
        </w:rPr>
        <w:t>1300</w:t>
      </w:r>
      <w:r w:rsidRPr="00B722E0">
        <w:rPr>
          <w:rFonts w:ascii="仿宋" w:eastAsia="仿宋" w:hAnsi="仿宋" w:hint="eastAsia"/>
          <w:sz w:val="28"/>
          <w:szCs w:val="28"/>
        </w:rPr>
        <w:t>家，其中上百亿企业</w:t>
      </w:r>
      <w:r w:rsidRPr="00B722E0">
        <w:rPr>
          <w:rFonts w:ascii="仿宋" w:eastAsia="仿宋" w:hAnsi="仿宋"/>
          <w:sz w:val="28"/>
          <w:szCs w:val="28"/>
        </w:rPr>
        <w:t>4</w:t>
      </w:r>
      <w:r w:rsidRPr="00B722E0">
        <w:rPr>
          <w:rFonts w:ascii="仿宋" w:eastAsia="仿宋" w:hAnsi="仿宋" w:hint="eastAsia"/>
          <w:sz w:val="28"/>
          <w:szCs w:val="28"/>
        </w:rPr>
        <w:t>家；实现产值</w:t>
      </w:r>
      <w:r w:rsidRPr="00B722E0">
        <w:rPr>
          <w:rFonts w:ascii="仿宋" w:eastAsia="仿宋" w:hAnsi="仿宋"/>
          <w:sz w:val="28"/>
          <w:szCs w:val="28"/>
        </w:rPr>
        <w:t>924</w:t>
      </w:r>
      <w:r w:rsidRPr="00B722E0">
        <w:rPr>
          <w:rFonts w:ascii="仿宋" w:eastAsia="仿宋" w:hAnsi="仿宋" w:hint="eastAsia"/>
          <w:sz w:val="28"/>
          <w:szCs w:val="28"/>
        </w:rPr>
        <w:t>亿元，占全市规上工业总产值比重为</w:t>
      </w:r>
      <w:r w:rsidRPr="00B722E0">
        <w:rPr>
          <w:rFonts w:ascii="仿宋" w:eastAsia="仿宋" w:hAnsi="仿宋"/>
          <w:sz w:val="28"/>
          <w:szCs w:val="28"/>
        </w:rPr>
        <w:t>6.4%</w:t>
      </w:r>
      <w:r w:rsidRPr="00B722E0">
        <w:rPr>
          <w:rFonts w:ascii="仿宋" w:eastAsia="仿宋" w:hAnsi="仿宋" w:hint="eastAsia"/>
          <w:sz w:val="28"/>
          <w:szCs w:val="28"/>
        </w:rPr>
        <w:t>；</w:t>
      </w:r>
      <w:r w:rsidRPr="00B722E0">
        <w:rPr>
          <w:rFonts w:ascii="仿宋" w:eastAsia="仿宋" w:hAnsi="仿宋"/>
          <w:sz w:val="28"/>
          <w:szCs w:val="28"/>
        </w:rPr>
        <w:t>2014</w:t>
      </w:r>
      <w:r w:rsidRPr="00B722E0">
        <w:rPr>
          <w:rFonts w:ascii="仿宋" w:eastAsia="仿宋" w:hAnsi="仿宋" w:hint="eastAsia"/>
          <w:sz w:val="28"/>
          <w:szCs w:val="28"/>
        </w:rPr>
        <w:t>年增加值</w:t>
      </w:r>
      <w:r w:rsidRPr="00B722E0">
        <w:rPr>
          <w:rFonts w:ascii="仿宋" w:eastAsia="仿宋" w:hAnsi="仿宋"/>
          <w:sz w:val="28"/>
          <w:szCs w:val="28"/>
        </w:rPr>
        <w:t>99.8</w:t>
      </w:r>
      <w:r w:rsidRPr="00B722E0">
        <w:rPr>
          <w:rFonts w:ascii="仿宋" w:eastAsia="仿宋" w:hAnsi="仿宋" w:hint="eastAsia"/>
          <w:sz w:val="28"/>
          <w:szCs w:val="28"/>
        </w:rPr>
        <w:t>亿元，同比增长</w:t>
      </w:r>
      <w:r w:rsidRPr="00B722E0">
        <w:rPr>
          <w:rFonts w:ascii="仿宋" w:eastAsia="仿宋" w:hAnsi="仿宋"/>
          <w:sz w:val="28"/>
          <w:szCs w:val="28"/>
        </w:rPr>
        <w:t>8.9%</w:t>
      </w:r>
      <w:r w:rsidRPr="00B722E0">
        <w:rPr>
          <w:rFonts w:ascii="仿宋" w:eastAsia="仿宋" w:hAnsi="仿宋" w:hint="eastAsia"/>
          <w:sz w:val="28"/>
          <w:szCs w:val="28"/>
        </w:rPr>
        <w:t>，高于全市</w:t>
      </w:r>
      <w:r w:rsidRPr="00B722E0">
        <w:rPr>
          <w:rFonts w:ascii="仿宋" w:eastAsia="仿宋" w:hAnsi="仿宋"/>
          <w:sz w:val="28"/>
          <w:szCs w:val="28"/>
        </w:rPr>
        <w:t>GDP</w:t>
      </w:r>
      <w:r w:rsidRPr="00B722E0">
        <w:rPr>
          <w:rFonts w:ascii="仿宋" w:eastAsia="仿宋" w:hAnsi="仿宋" w:hint="eastAsia"/>
          <w:sz w:val="28"/>
          <w:szCs w:val="28"/>
        </w:rPr>
        <w:t>增速，但</w:t>
      </w:r>
      <w:r w:rsidRPr="00B722E0">
        <w:rPr>
          <w:rFonts w:ascii="仿宋" w:eastAsia="仿宋" w:hAnsi="仿宋"/>
          <w:sz w:val="28"/>
          <w:szCs w:val="28"/>
        </w:rPr>
        <w:t>2015</w:t>
      </w:r>
      <w:r w:rsidRPr="00B722E0">
        <w:rPr>
          <w:rFonts w:ascii="仿宋" w:eastAsia="仿宋" w:hAnsi="仿宋" w:hint="eastAsia"/>
          <w:sz w:val="28"/>
          <w:szCs w:val="28"/>
        </w:rPr>
        <w:t>年增速放缓，增加值</w:t>
      </w:r>
      <w:r w:rsidRPr="00B722E0">
        <w:rPr>
          <w:rFonts w:ascii="仿宋" w:eastAsia="仿宋" w:hAnsi="仿宋"/>
          <w:sz w:val="28"/>
          <w:szCs w:val="28"/>
        </w:rPr>
        <w:t>100.03</w:t>
      </w:r>
      <w:r w:rsidRPr="00B722E0">
        <w:rPr>
          <w:rFonts w:ascii="仿宋" w:eastAsia="仿宋" w:hAnsi="仿宋" w:hint="eastAsia"/>
          <w:sz w:val="28"/>
          <w:szCs w:val="28"/>
        </w:rPr>
        <w:t>亿元，利润总额也由</w:t>
      </w:r>
      <w:r w:rsidRPr="00B722E0">
        <w:rPr>
          <w:rFonts w:ascii="仿宋" w:eastAsia="仿宋" w:hAnsi="仿宋"/>
          <w:sz w:val="28"/>
          <w:szCs w:val="28"/>
        </w:rPr>
        <w:t>2014</w:t>
      </w:r>
      <w:r w:rsidRPr="00B722E0">
        <w:rPr>
          <w:rFonts w:ascii="仿宋" w:eastAsia="仿宋" w:hAnsi="仿宋" w:hint="eastAsia"/>
          <w:sz w:val="28"/>
          <w:szCs w:val="28"/>
        </w:rPr>
        <w:t>年的</w:t>
      </w:r>
      <w:r w:rsidRPr="00B722E0">
        <w:rPr>
          <w:rFonts w:ascii="仿宋" w:eastAsia="仿宋" w:hAnsi="仿宋"/>
          <w:sz w:val="28"/>
          <w:szCs w:val="28"/>
        </w:rPr>
        <w:t>22.88</w:t>
      </w:r>
      <w:r w:rsidRPr="00B722E0">
        <w:rPr>
          <w:rFonts w:ascii="仿宋" w:eastAsia="仿宋" w:hAnsi="仿宋" w:hint="eastAsia"/>
          <w:sz w:val="28"/>
          <w:szCs w:val="28"/>
        </w:rPr>
        <w:t>亿元降至</w:t>
      </w:r>
      <w:r w:rsidRPr="00B722E0">
        <w:rPr>
          <w:rFonts w:ascii="仿宋" w:eastAsia="仿宋" w:hAnsi="仿宋"/>
          <w:sz w:val="28"/>
          <w:szCs w:val="28"/>
        </w:rPr>
        <w:t>16</w:t>
      </w:r>
      <w:r w:rsidRPr="00B722E0">
        <w:rPr>
          <w:rFonts w:ascii="仿宋" w:eastAsia="仿宋" w:hAnsi="仿宋" w:hint="eastAsia"/>
          <w:sz w:val="28"/>
          <w:szCs w:val="28"/>
        </w:rPr>
        <w:t>亿元，利税总额由</w:t>
      </w:r>
      <w:r w:rsidRPr="00B722E0">
        <w:rPr>
          <w:rFonts w:ascii="仿宋" w:eastAsia="仿宋" w:hAnsi="仿宋"/>
          <w:sz w:val="28"/>
          <w:szCs w:val="28"/>
        </w:rPr>
        <w:t>37.84</w:t>
      </w:r>
      <w:r w:rsidRPr="00B722E0">
        <w:rPr>
          <w:rFonts w:ascii="仿宋" w:eastAsia="仿宋" w:hAnsi="仿宋" w:hint="eastAsia"/>
          <w:sz w:val="28"/>
          <w:szCs w:val="28"/>
        </w:rPr>
        <w:t>亿元下降到</w:t>
      </w:r>
      <w:r w:rsidRPr="00B722E0">
        <w:rPr>
          <w:rFonts w:ascii="仿宋" w:eastAsia="仿宋" w:hAnsi="仿宋"/>
          <w:sz w:val="28"/>
          <w:szCs w:val="28"/>
        </w:rPr>
        <w:t>31.01</w:t>
      </w:r>
      <w:r w:rsidRPr="00B722E0">
        <w:rPr>
          <w:rFonts w:ascii="仿宋" w:eastAsia="仿宋" w:hAnsi="仿宋" w:hint="eastAsia"/>
          <w:sz w:val="28"/>
          <w:szCs w:val="28"/>
        </w:rPr>
        <w:t>亿元。</w:t>
      </w:r>
    </w:p>
    <w:p w:rsidR="0071634E" w:rsidRPr="00B722E0" w:rsidRDefault="0071634E" w:rsidP="0071634E">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lastRenderedPageBreak/>
        <w:t>细分领域特色鲜明，形成</w:t>
      </w:r>
      <w:r w:rsidRPr="00B722E0">
        <w:rPr>
          <w:rFonts w:ascii="仿宋" w:eastAsia="仿宋" w:hAnsi="仿宋"/>
          <w:sz w:val="28"/>
          <w:szCs w:val="28"/>
        </w:rPr>
        <w:t>“3+4”</w:t>
      </w:r>
      <w:r w:rsidRPr="00B722E0">
        <w:rPr>
          <w:rFonts w:ascii="仿宋" w:eastAsia="仿宋" w:hAnsi="仿宋" w:hint="eastAsia"/>
          <w:sz w:val="28"/>
          <w:szCs w:val="28"/>
        </w:rPr>
        <w:t>领域发展格局。其中，高性能磁性材料、高性能金属材料、合成新材料三大优势领域影响力国内领先，电子信息材料、先进碳材料、新型储能材料、海洋新材料四大新兴领域初具规模。</w:t>
      </w:r>
    </w:p>
    <w:p w:rsidR="0071634E" w:rsidRPr="00B722E0" w:rsidRDefault="0071634E" w:rsidP="0071634E">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细分领域链式发展效应显现，初步构建三大完整产业链。其中，优势领域形成</w:t>
      </w:r>
      <w:r w:rsidRPr="00B722E0">
        <w:rPr>
          <w:rFonts w:ascii="仿宋" w:eastAsia="仿宋" w:hAnsi="仿宋"/>
          <w:sz w:val="28"/>
          <w:szCs w:val="28"/>
        </w:rPr>
        <w:t>“</w:t>
      </w:r>
      <w:r w:rsidRPr="00B722E0">
        <w:rPr>
          <w:rFonts w:ascii="仿宋" w:eastAsia="仿宋" w:hAnsi="仿宋" w:hint="eastAsia"/>
          <w:sz w:val="28"/>
          <w:szCs w:val="28"/>
        </w:rPr>
        <w:t>钕铁硼毛坯</w:t>
      </w:r>
      <w:r w:rsidRPr="00B722E0">
        <w:rPr>
          <w:rFonts w:ascii="仿宋" w:eastAsia="仿宋" w:hAnsi="仿宋"/>
          <w:sz w:val="28"/>
          <w:szCs w:val="28"/>
        </w:rPr>
        <w:t>—</w:t>
      </w:r>
      <w:r w:rsidRPr="00B722E0">
        <w:rPr>
          <w:rFonts w:ascii="仿宋" w:eastAsia="仿宋" w:hAnsi="仿宋" w:hint="eastAsia"/>
          <w:sz w:val="28"/>
          <w:szCs w:val="28"/>
        </w:rPr>
        <w:t>钕铁硼合金</w:t>
      </w:r>
      <w:r w:rsidRPr="00B722E0">
        <w:rPr>
          <w:rFonts w:ascii="仿宋" w:eastAsia="仿宋" w:hAnsi="仿宋"/>
          <w:sz w:val="28"/>
          <w:szCs w:val="28"/>
        </w:rPr>
        <w:t>—</w:t>
      </w:r>
      <w:r w:rsidRPr="00B722E0">
        <w:rPr>
          <w:rFonts w:ascii="仿宋" w:eastAsia="仿宋" w:hAnsi="仿宋" w:hint="eastAsia"/>
          <w:sz w:val="28"/>
          <w:szCs w:val="28"/>
        </w:rPr>
        <w:t>磁体元器件</w:t>
      </w:r>
      <w:r w:rsidRPr="00B722E0">
        <w:rPr>
          <w:rFonts w:ascii="仿宋" w:eastAsia="仿宋" w:hAnsi="仿宋"/>
          <w:sz w:val="28"/>
          <w:szCs w:val="28"/>
        </w:rPr>
        <w:t>—</w:t>
      </w:r>
      <w:r w:rsidRPr="00B722E0">
        <w:rPr>
          <w:rFonts w:ascii="仿宋" w:eastAsia="仿宋" w:hAnsi="仿宋" w:hint="eastAsia"/>
          <w:sz w:val="28"/>
          <w:szCs w:val="28"/>
        </w:rPr>
        <w:t>终端产品</w:t>
      </w:r>
      <w:r w:rsidRPr="00B722E0">
        <w:rPr>
          <w:rFonts w:ascii="仿宋" w:eastAsia="仿宋" w:hAnsi="仿宋"/>
          <w:sz w:val="28"/>
          <w:szCs w:val="28"/>
        </w:rPr>
        <w:t>”</w:t>
      </w:r>
      <w:r w:rsidRPr="00B722E0">
        <w:rPr>
          <w:rFonts w:ascii="仿宋" w:eastAsia="仿宋" w:hAnsi="仿宋" w:hint="eastAsia"/>
          <w:sz w:val="28"/>
          <w:szCs w:val="28"/>
        </w:rPr>
        <w:t>、</w:t>
      </w:r>
      <w:r w:rsidRPr="00B722E0">
        <w:rPr>
          <w:rFonts w:ascii="仿宋" w:eastAsia="仿宋" w:hAnsi="仿宋"/>
          <w:sz w:val="28"/>
          <w:szCs w:val="28"/>
        </w:rPr>
        <w:t>“</w:t>
      </w:r>
      <w:r w:rsidRPr="00B722E0">
        <w:rPr>
          <w:rFonts w:ascii="仿宋" w:eastAsia="仿宋" w:hAnsi="仿宋" w:hint="eastAsia"/>
          <w:sz w:val="28"/>
          <w:szCs w:val="28"/>
        </w:rPr>
        <w:t>合成塑料</w:t>
      </w:r>
      <w:r w:rsidRPr="00B722E0">
        <w:rPr>
          <w:rFonts w:ascii="仿宋" w:eastAsia="仿宋" w:hAnsi="仿宋"/>
          <w:sz w:val="28"/>
          <w:szCs w:val="28"/>
        </w:rPr>
        <w:t>—</w:t>
      </w:r>
      <w:r w:rsidRPr="00B722E0">
        <w:rPr>
          <w:rFonts w:ascii="仿宋" w:eastAsia="仿宋" w:hAnsi="仿宋" w:hint="eastAsia"/>
          <w:sz w:val="28"/>
          <w:szCs w:val="28"/>
        </w:rPr>
        <w:t>改性塑料</w:t>
      </w:r>
      <w:r w:rsidRPr="00B722E0">
        <w:rPr>
          <w:rFonts w:ascii="仿宋" w:eastAsia="仿宋" w:hAnsi="仿宋"/>
          <w:sz w:val="28"/>
          <w:szCs w:val="28"/>
        </w:rPr>
        <w:t>—</w:t>
      </w:r>
      <w:r w:rsidRPr="00B722E0">
        <w:rPr>
          <w:rFonts w:ascii="仿宋" w:eastAsia="仿宋" w:hAnsi="仿宋" w:hint="eastAsia"/>
          <w:sz w:val="28"/>
          <w:szCs w:val="28"/>
        </w:rPr>
        <w:t>塑料制品</w:t>
      </w:r>
      <w:r w:rsidRPr="00B722E0">
        <w:rPr>
          <w:rFonts w:ascii="仿宋" w:eastAsia="仿宋" w:hAnsi="仿宋"/>
          <w:sz w:val="28"/>
          <w:szCs w:val="28"/>
        </w:rPr>
        <w:t>”</w:t>
      </w:r>
      <w:r w:rsidRPr="00B722E0">
        <w:rPr>
          <w:rFonts w:ascii="仿宋" w:eastAsia="仿宋" w:hAnsi="仿宋" w:hint="eastAsia"/>
          <w:sz w:val="28"/>
          <w:szCs w:val="28"/>
        </w:rPr>
        <w:t>两条完整产业链；新兴领域初步形成</w:t>
      </w:r>
      <w:r w:rsidRPr="00B722E0">
        <w:rPr>
          <w:rFonts w:ascii="仿宋" w:eastAsia="仿宋" w:hAnsi="仿宋"/>
          <w:sz w:val="28"/>
          <w:szCs w:val="28"/>
        </w:rPr>
        <w:t>“</w:t>
      </w:r>
      <w:r w:rsidRPr="00B722E0">
        <w:rPr>
          <w:rFonts w:ascii="仿宋" w:eastAsia="仿宋" w:hAnsi="仿宋" w:hint="eastAsia"/>
          <w:sz w:val="28"/>
          <w:szCs w:val="28"/>
        </w:rPr>
        <w:t>石墨烯原料</w:t>
      </w:r>
      <w:r w:rsidRPr="00B722E0">
        <w:rPr>
          <w:rFonts w:ascii="仿宋" w:eastAsia="仿宋" w:hAnsi="仿宋"/>
          <w:sz w:val="28"/>
          <w:szCs w:val="28"/>
        </w:rPr>
        <w:t>—</w:t>
      </w:r>
      <w:r w:rsidRPr="00B722E0">
        <w:rPr>
          <w:rFonts w:ascii="仿宋" w:eastAsia="仿宋" w:hAnsi="仿宋" w:hint="eastAsia"/>
          <w:sz w:val="28"/>
          <w:szCs w:val="28"/>
        </w:rPr>
        <w:t>石墨烯复合材料</w:t>
      </w:r>
      <w:r w:rsidRPr="00B722E0">
        <w:rPr>
          <w:rFonts w:ascii="仿宋" w:eastAsia="仿宋" w:hAnsi="仿宋"/>
          <w:sz w:val="28"/>
          <w:szCs w:val="28"/>
        </w:rPr>
        <w:t>—</w:t>
      </w:r>
      <w:r w:rsidRPr="00B722E0">
        <w:rPr>
          <w:rFonts w:ascii="仿宋" w:eastAsia="仿宋" w:hAnsi="仿宋" w:hint="eastAsia"/>
          <w:sz w:val="28"/>
          <w:szCs w:val="28"/>
        </w:rPr>
        <w:t>动力锂电池</w:t>
      </w:r>
      <w:r w:rsidRPr="00B722E0">
        <w:rPr>
          <w:rFonts w:ascii="仿宋" w:eastAsia="仿宋" w:hAnsi="仿宋"/>
          <w:sz w:val="28"/>
          <w:szCs w:val="28"/>
        </w:rPr>
        <w:t>”</w:t>
      </w:r>
      <w:r w:rsidRPr="00B722E0">
        <w:rPr>
          <w:rFonts w:ascii="仿宋" w:eastAsia="仿宋" w:hAnsi="仿宋" w:hint="eastAsia"/>
          <w:sz w:val="28"/>
          <w:szCs w:val="28"/>
        </w:rPr>
        <w:t>一条较完整产业链。</w:t>
      </w:r>
    </w:p>
    <w:p w:rsidR="0071634E" w:rsidRPr="00B722E0" w:rsidRDefault="0071634E" w:rsidP="0071634E">
      <w:pPr>
        <w:spacing w:line="360" w:lineRule="auto"/>
        <w:ind w:firstLine="645"/>
        <w:rPr>
          <w:rFonts w:ascii="仿宋" w:eastAsia="仿宋" w:hAnsi="仿宋"/>
          <w:sz w:val="28"/>
          <w:szCs w:val="28"/>
        </w:rPr>
      </w:pPr>
      <w:r w:rsidRPr="00B722E0">
        <w:rPr>
          <w:rFonts w:ascii="仿宋" w:eastAsia="仿宋" w:hAnsi="仿宋" w:hint="eastAsia"/>
          <w:sz w:val="28"/>
          <w:szCs w:val="28"/>
        </w:rPr>
        <w:t>产业发展环境良好，拥有高层级创新平台支撑及完善的政策扶持。拥有中科院宁波材料所为代表的高层次公共科研院所，建成多个高层次企业创新平台，组建石墨烯、超高分子量聚乙烯纤维等产业技术联盟及行业协会，共同支撑新材料产业研发创新。同时，设立</w:t>
      </w:r>
      <w:r w:rsidRPr="00B722E0">
        <w:rPr>
          <w:rFonts w:ascii="仿宋" w:eastAsia="仿宋" w:hAnsi="仿宋"/>
          <w:sz w:val="28"/>
          <w:szCs w:val="28"/>
        </w:rPr>
        <w:t>10</w:t>
      </w:r>
      <w:r w:rsidRPr="00B722E0">
        <w:rPr>
          <w:rFonts w:ascii="仿宋" w:eastAsia="仿宋" w:hAnsi="仿宋" w:hint="eastAsia"/>
          <w:sz w:val="28"/>
          <w:szCs w:val="28"/>
        </w:rPr>
        <w:t>亿元新材料产业发展专项基金，出台《宁波新材料科技城中长期发展规划（</w:t>
      </w:r>
      <w:r w:rsidRPr="00B722E0">
        <w:rPr>
          <w:rFonts w:ascii="仿宋" w:eastAsia="仿宋" w:hAnsi="仿宋"/>
          <w:sz w:val="28"/>
          <w:szCs w:val="28"/>
        </w:rPr>
        <w:t>2015-2030</w:t>
      </w:r>
      <w:r w:rsidRPr="00B722E0">
        <w:rPr>
          <w:rFonts w:ascii="仿宋" w:eastAsia="仿宋" w:hAnsi="仿宋" w:hint="eastAsia"/>
          <w:sz w:val="28"/>
          <w:szCs w:val="28"/>
        </w:rPr>
        <w:t>）》，政策引导支持力度大。</w:t>
      </w:r>
    </w:p>
    <w:p w:rsidR="0071634E" w:rsidRPr="007655A8" w:rsidRDefault="0071634E" w:rsidP="0071634E">
      <w:pPr>
        <w:spacing w:line="360" w:lineRule="auto"/>
        <w:jc w:val="center"/>
        <w:rPr>
          <w:rFonts w:ascii="宋体" w:hAnsi="宋体"/>
          <w:bCs/>
          <w:sz w:val="30"/>
          <w:szCs w:val="30"/>
        </w:rPr>
      </w:pPr>
      <w:r w:rsidRPr="007655A8">
        <w:rPr>
          <w:rFonts w:ascii="宋体" w:hAnsi="宋体"/>
          <w:noProof/>
        </w:rPr>
        <w:drawing>
          <wp:inline distT="0" distB="0" distL="0" distR="0">
            <wp:extent cx="3840480" cy="1920240"/>
            <wp:effectExtent l="0" t="0" r="7620" b="3810"/>
            <wp:docPr id="67" name="图片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5"/>
                    <pic:cNvPicPr>
                      <a:picLocks noChangeArrowheads="1"/>
                    </pic:cNvPicPr>
                  </pic:nvPicPr>
                  <pic:blipFill>
                    <a:blip r:embed="rId80">
                      <a:extLst>
                        <a:ext uri="{28A0092B-C50C-407E-A947-70E740481C1C}">
                          <a14:useLocalDpi xmlns:a14="http://schemas.microsoft.com/office/drawing/2010/main" val="0"/>
                        </a:ext>
                      </a:extLst>
                    </a:blip>
                    <a:srcRect b="-168"/>
                    <a:stretch>
                      <a:fillRect/>
                    </a:stretch>
                  </pic:blipFill>
                  <pic:spPr bwMode="auto">
                    <a:xfrm>
                      <a:off x="0" y="0"/>
                      <a:ext cx="3840480" cy="1920240"/>
                    </a:xfrm>
                    <a:prstGeom prst="rect">
                      <a:avLst/>
                    </a:prstGeom>
                    <a:noFill/>
                    <a:ln>
                      <a:noFill/>
                    </a:ln>
                  </pic:spPr>
                </pic:pic>
              </a:graphicData>
            </a:graphic>
          </wp:inline>
        </w:drawing>
      </w:r>
    </w:p>
    <w:p w:rsidR="0071634E" w:rsidRPr="007655A8" w:rsidRDefault="0071634E" w:rsidP="0071634E">
      <w:pPr>
        <w:spacing w:line="360" w:lineRule="auto"/>
        <w:jc w:val="center"/>
        <w:rPr>
          <w:rFonts w:ascii="宋体" w:hAnsi="宋体"/>
          <w:b/>
          <w:bCs/>
          <w:sz w:val="28"/>
        </w:rPr>
      </w:pPr>
      <w:r w:rsidRPr="007655A8">
        <w:rPr>
          <w:rFonts w:ascii="宋体" w:hAnsi="宋体" w:hint="eastAsia"/>
          <w:b/>
          <w:bCs/>
          <w:sz w:val="28"/>
        </w:rPr>
        <w:t>图</w:t>
      </w:r>
      <w:r w:rsidRPr="007655A8">
        <w:rPr>
          <w:rFonts w:ascii="宋体" w:hAnsi="宋体"/>
          <w:b/>
          <w:bCs/>
          <w:sz w:val="28"/>
        </w:rPr>
        <w:t>1-1</w:t>
      </w:r>
      <w:r w:rsidRPr="007655A8">
        <w:rPr>
          <w:rFonts w:ascii="宋体" w:hAnsi="宋体" w:hint="eastAsia"/>
          <w:b/>
          <w:bCs/>
          <w:sz w:val="28"/>
        </w:rPr>
        <w:t>：宁波市新材料产业历年规模及增速</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lastRenderedPageBreak/>
        <w:t>为了加快新材料产业的发展，</w:t>
      </w:r>
      <w:r w:rsidRPr="00B722E0">
        <w:rPr>
          <w:rFonts w:ascii="仿宋" w:eastAsia="仿宋" w:hAnsi="仿宋"/>
          <w:sz w:val="28"/>
          <w:szCs w:val="28"/>
        </w:rPr>
        <w:t>2015</w:t>
      </w:r>
      <w:r w:rsidRPr="00B722E0">
        <w:rPr>
          <w:rFonts w:ascii="仿宋" w:eastAsia="仿宋" w:hAnsi="仿宋" w:hint="eastAsia"/>
          <w:sz w:val="28"/>
          <w:szCs w:val="28"/>
        </w:rPr>
        <w:t>年相继出台了《宁波新材料科技城中长期发展规划（</w:t>
      </w:r>
      <w:r w:rsidRPr="00B722E0">
        <w:rPr>
          <w:rFonts w:ascii="仿宋" w:eastAsia="仿宋" w:hAnsi="仿宋"/>
          <w:sz w:val="28"/>
          <w:szCs w:val="28"/>
        </w:rPr>
        <w:t>2015-2030</w:t>
      </w:r>
      <w:r w:rsidRPr="00B722E0">
        <w:rPr>
          <w:rFonts w:ascii="仿宋" w:eastAsia="仿宋" w:hAnsi="仿宋" w:hint="eastAsia"/>
          <w:sz w:val="28"/>
          <w:szCs w:val="28"/>
        </w:rPr>
        <w:t>）》、《宁波新材料产业发展规划》和《宁波新材料科技城核心区总体规划》。其中，《中长期发展规划》对宁波新材料科技城的创新体系建设、产业体系建设、高端人才集聚、生态智慧新城建设等进行全面部署，提出打造</w:t>
      </w:r>
      <w:r w:rsidRPr="00B722E0">
        <w:rPr>
          <w:rFonts w:ascii="仿宋" w:eastAsia="仿宋" w:hAnsi="仿宋"/>
          <w:sz w:val="28"/>
          <w:szCs w:val="28"/>
        </w:rPr>
        <w:t>“</w:t>
      </w:r>
      <w:r w:rsidRPr="00B722E0">
        <w:rPr>
          <w:rFonts w:ascii="仿宋" w:eastAsia="仿宋" w:hAnsi="仿宋" w:hint="eastAsia"/>
          <w:sz w:val="28"/>
          <w:szCs w:val="28"/>
        </w:rPr>
        <w:t>一个基地、四大体系、八大平台</w:t>
      </w:r>
      <w:r w:rsidRPr="00B722E0">
        <w:rPr>
          <w:rFonts w:ascii="仿宋" w:eastAsia="仿宋" w:hAnsi="仿宋"/>
          <w:sz w:val="28"/>
          <w:szCs w:val="28"/>
        </w:rPr>
        <w:t>”</w:t>
      </w:r>
      <w:r w:rsidRPr="00B722E0">
        <w:rPr>
          <w:rFonts w:ascii="仿宋" w:eastAsia="仿宋" w:hAnsi="仿宋" w:hint="eastAsia"/>
          <w:sz w:val="28"/>
          <w:szCs w:val="28"/>
        </w:rPr>
        <w:t>的总体思路；《产业发展规划》分析了国内外及宁波新材料产业发展的现状和趋势，提出至</w:t>
      </w:r>
      <w:r w:rsidRPr="00B722E0">
        <w:rPr>
          <w:rFonts w:ascii="仿宋" w:eastAsia="仿宋" w:hAnsi="仿宋"/>
          <w:sz w:val="28"/>
          <w:szCs w:val="28"/>
        </w:rPr>
        <w:t>2030</w:t>
      </w:r>
      <w:r w:rsidRPr="00B722E0">
        <w:rPr>
          <w:rFonts w:ascii="仿宋" w:eastAsia="仿宋" w:hAnsi="仿宋" w:hint="eastAsia"/>
          <w:sz w:val="28"/>
          <w:szCs w:val="28"/>
        </w:rPr>
        <w:t>年全市新材料产业规模将达到</w:t>
      </w:r>
      <w:r w:rsidRPr="00B722E0">
        <w:rPr>
          <w:rFonts w:ascii="仿宋" w:eastAsia="仿宋" w:hAnsi="仿宋"/>
          <w:sz w:val="28"/>
          <w:szCs w:val="28"/>
        </w:rPr>
        <w:t>8000</w:t>
      </w:r>
      <w:r w:rsidRPr="00B722E0">
        <w:rPr>
          <w:rFonts w:ascii="仿宋" w:eastAsia="仿宋" w:hAnsi="仿宋" w:hint="eastAsia"/>
          <w:sz w:val="28"/>
          <w:szCs w:val="28"/>
        </w:rPr>
        <w:t>亿元，明确了宁波应大力发展和优先培育高端金属材料、高性能磁性材料、先进高分子材料等</w:t>
      </w:r>
      <w:r w:rsidRPr="00B722E0">
        <w:rPr>
          <w:rFonts w:ascii="仿宋" w:eastAsia="仿宋" w:hAnsi="仿宋"/>
          <w:sz w:val="28"/>
          <w:szCs w:val="28"/>
        </w:rPr>
        <w:t>10</w:t>
      </w:r>
      <w:r w:rsidRPr="00B722E0">
        <w:rPr>
          <w:rFonts w:ascii="仿宋" w:eastAsia="仿宋" w:hAnsi="仿宋" w:hint="eastAsia"/>
          <w:sz w:val="28"/>
          <w:szCs w:val="28"/>
        </w:rPr>
        <w:t>个细分领域和绿能交通、蓝海工程等宁波新材料产业的重大应用示范工程。《核心区总体规划》明确了新材料科技城的发展目标、功能布局和开发时序，</w:t>
      </w:r>
      <w:r w:rsidRPr="00B722E0">
        <w:rPr>
          <w:rFonts w:ascii="仿宋" w:eastAsia="仿宋" w:hAnsi="仿宋"/>
          <w:sz w:val="28"/>
          <w:szCs w:val="28"/>
        </w:rPr>
        <w:t>58.3</w:t>
      </w:r>
      <w:r w:rsidRPr="00B722E0">
        <w:rPr>
          <w:rFonts w:ascii="仿宋" w:eastAsia="仿宋" w:hAnsi="仿宋" w:hint="eastAsia"/>
          <w:sz w:val="28"/>
          <w:szCs w:val="28"/>
        </w:rPr>
        <w:t>平方公里的核心区将按照</w:t>
      </w:r>
      <w:r w:rsidRPr="00B722E0">
        <w:rPr>
          <w:rFonts w:ascii="仿宋" w:eastAsia="仿宋" w:hAnsi="仿宋"/>
          <w:sz w:val="28"/>
          <w:szCs w:val="28"/>
        </w:rPr>
        <w:t>“</w:t>
      </w:r>
      <w:r w:rsidRPr="00B722E0">
        <w:rPr>
          <w:rFonts w:ascii="仿宋" w:eastAsia="仿宋" w:hAnsi="仿宋" w:hint="eastAsia"/>
          <w:sz w:val="28"/>
          <w:szCs w:val="28"/>
        </w:rPr>
        <w:t>一轴两带双中心</w:t>
      </w:r>
      <w:r w:rsidRPr="00B722E0">
        <w:rPr>
          <w:rFonts w:ascii="仿宋" w:eastAsia="仿宋" w:hAnsi="仿宋"/>
          <w:sz w:val="28"/>
          <w:szCs w:val="28"/>
        </w:rPr>
        <w:t>”</w:t>
      </w:r>
      <w:r w:rsidRPr="00B722E0">
        <w:rPr>
          <w:rFonts w:ascii="仿宋" w:eastAsia="仿宋" w:hAnsi="仿宋" w:hint="eastAsia"/>
          <w:sz w:val="28"/>
          <w:szCs w:val="28"/>
        </w:rPr>
        <w:t>空间结构进行布局。三大规划勾勒出宁波新材料科技城未来的清新模样，未来的新材料科技城不仅是一片国际一流、国内领先的新材料</w:t>
      </w:r>
      <w:r w:rsidRPr="00B722E0">
        <w:rPr>
          <w:rFonts w:ascii="仿宋" w:eastAsia="仿宋" w:hAnsi="仿宋"/>
          <w:sz w:val="28"/>
          <w:szCs w:val="28"/>
        </w:rPr>
        <w:t>“</w:t>
      </w:r>
      <w:r w:rsidRPr="00B722E0">
        <w:rPr>
          <w:rFonts w:ascii="仿宋" w:eastAsia="仿宋" w:hAnsi="仿宋" w:hint="eastAsia"/>
          <w:sz w:val="28"/>
          <w:szCs w:val="28"/>
        </w:rPr>
        <w:t>创新丛林</w:t>
      </w:r>
      <w:r w:rsidRPr="00B722E0">
        <w:rPr>
          <w:rFonts w:ascii="仿宋" w:eastAsia="仿宋" w:hAnsi="仿宋"/>
          <w:sz w:val="28"/>
          <w:szCs w:val="28"/>
        </w:rPr>
        <w:t>”</w:t>
      </w:r>
      <w:r w:rsidRPr="00B722E0">
        <w:rPr>
          <w:rFonts w:ascii="仿宋" w:eastAsia="仿宋" w:hAnsi="仿宋" w:hint="eastAsia"/>
          <w:sz w:val="28"/>
          <w:szCs w:val="28"/>
        </w:rPr>
        <w:t>，更是一座美景如画、生态智慧的靓丽新城。</w:t>
      </w:r>
    </w:p>
    <w:p w:rsidR="0071634E" w:rsidRPr="007655A8" w:rsidRDefault="0071634E" w:rsidP="0071634E">
      <w:pPr>
        <w:spacing w:line="360" w:lineRule="auto"/>
        <w:jc w:val="center"/>
        <w:rPr>
          <w:rFonts w:ascii="宋体" w:hAnsi="宋体"/>
          <w:b/>
          <w:bCs/>
          <w:sz w:val="28"/>
          <w:szCs w:val="28"/>
        </w:rPr>
      </w:pPr>
      <w:r w:rsidRPr="007655A8">
        <w:rPr>
          <w:rFonts w:ascii="宋体" w:hAnsi="宋体" w:hint="eastAsia"/>
          <w:b/>
          <w:bCs/>
          <w:sz w:val="28"/>
          <w:szCs w:val="28"/>
        </w:rPr>
        <w:t>表</w:t>
      </w:r>
      <w:r w:rsidRPr="007655A8">
        <w:rPr>
          <w:rFonts w:ascii="宋体" w:hAnsi="宋体"/>
          <w:b/>
          <w:bCs/>
          <w:sz w:val="28"/>
          <w:szCs w:val="28"/>
        </w:rPr>
        <w:t>1-1</w:t>
      </w:r>
      <w:r w:rsidRPr="007655A8">
        <w:rPr>
          <w:rFonts w:ascii="宋体" w:hAnsi="宋体" w:hint="eastAsia"/>
          <w:b/>
          <w:bCs/>
          <w:sz w:val="28"/>
          <w:szCs w:val="28"/>
        </w:rPr>
        <w:t>：宁波新材料产业重点领域</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21"/>
        <w:gridCol w:w="1274"/>
        <w:gridCol w:w="4962"/>
        <w:gridCol w:w="1427"/>
      </w:tblGrid>
      <w:tr w:rsidR="0071634E" w:rsidRPr="007655A8" w:rsidTr="0071634E">
        <w:trPr>
          <w:jc w:val="center"/>
        </w:trPr>
        <w:tc>
          <w:tcPr>
            <w:tcW w:w="375" w:type="pct"/>
            <w:shd w:val="clear" w:color="auto" w:fill="8DB3E2"/>
            <w:vAlign w:val="center"/>
          </w:tcPr>
          <w:p w:rsidR="0071634E" w:rsidRPr="007655A8" w:rsidRDefault="0071634E" w:rsidP="0071634E">
            <w:pPr>
              <w:spacing w:line="360" w:lineRule="auto"/>
              <w:jc w:val="center"/>
              <w:rPr>
                <w:rFonts w:ascii="宋体" w:hAnsi="宋体"/>
                <w:b/>
                <w:bCs/>
                <w:sz w:val="24"/>
              </w:rPr>
            </w:pPr>
            <w:r w:rsidRPr="007655A8">
              <w:rPr>
                <w:rFonts w:ascii="宋体" w:hAnsi="宋体" w:hint="eastAsia"/>
                <w:b/>
                <w:bCs/>
                <w:sz w:val="24"/>
              </w:rPr>
              <w:t>领域</w:t>
            </w:r>
          </w:p>
        </w:tc>
        <w:tc>
          <w:tcPr>
            <w:tcW w:w="769" w:type="pct"/>
            <w:shd w:val="clear" w:color="auto" w:fill="8DB3E2"/>
            <w:vAlign w:val="center"/>
          </w:tcPr>
          <w:p w:rsidR="0071634E" w:rsidRPr="007655A8" w:rsidRDefault="0071634E" w:rsidP="0071634E">
            <w:pPr>
              <w:spacing w:line="360" w:lineRule="auto"/>
              <w:jc w:val="center"/>
              <w:rPr>
                <w:rFonts w:ascii="宋体" w:hAnsi="宋体"/>
                <w:b/>
                <w:bCs/>
                <w:sz w:val="24"/>
              </w:rPr>
            </w:pPr>
            <w:r w:rsidRPr="007655A8">
              <w:rPr>
                <w:rFonts w:ascii="宋体" w:hAnsi="宋体" w:hint="eastAsia"/>
                <w:b/>
                <w:bCs/>
                <w:sz w:val="24"/>
              </w:rPr>
              <w:t>细分领域</w:t>
            </w:r>
          </w:p>
        </w:tc>
        <w:tc>
          <w:tcPr>
            <w:tcW w:w="2995" w:type="pct"/>
            <w:shd w:val="clear" w:color="auto" w:fill="8DB3E2"/>
            <w:vAlign w:val="center"/>
          </w:tcPr>
          <w:p w:rsidR="0071634E" w:rsidRPr="007655A8" w:rsidRDefault="0071634E" w:rsidP="0071634E">
            <w:pPr>
              <w:spacing w:line="360" w:lineRule="auto"/>
              <w:jc w:val="center"/>
              <w:rPr>
                <w:rFonts w:ascii="宋体" w:hAnsi="宋体"/>
                <w:b/>
                <w:bCs/>
                <w:sz w:val="24"/>
              </w:rPr>
            </w:pPr>
            <w:r w:rsidRPr="007655A8">
              <w:rPr>
                <w:rFonts w:ascii="宋体" w:hAnsi="宋体" w:hint="eastAsia"/>
                <w:b/>
                <w:bCs/>
                <w:sz w:val="24"/>
              </w:rPr>
              <w:t>行业地位</w:t>
            </w:r>
          </w:p>
        </w:tc>
        <w:tc>
          <w:tcPr>
            <w:tcW w:w="861" w:type="pct"/>
            <w:shd w:val="clear" w:color="auto" w:fill="8DB3E2"/>
            <w:vAlign w:val="center"/>
          </w:tcPr>
          <w:p w:rsidR="0071634E" w:rsidRPr="007655A8" w:rsidRDefault="0071634E" w:rsidP="0071634E">
            <w:pPr>
              <w:spacing w:line="360" w:lineRule="auto"/>
              <w:jc w:val="center"/>
              <w:rPr>
                <w:rFonts w:ascii="宋体" w:hAnsi="宋体"/>
                <w:b/>
                <w:bCs/>
                <w:sz w:val="24"/>
              </w:rPr>
            </w:pPr>
            <w:r w:rsidRPr="007655A8">
              <w:rPr>
                <w:rFonts w:ascii="宋体" w:hAnsi="宋体" w:hint="eastAsia"/>
                <w:b/>
                <w:bCs/>
                <w:sz w:val="24"/>
              </w:rPr>
              <w:t>代表企业</w:t>
            </w:r>
          </w:p>
        </w:tc>
      </w:tr>
      <w:tr w:rsidR="0071634E" w:rsidRPr="007655A8" w:rsidTr="0071634E">
        <w:trPr>
          <w:trHeight w:val="1001"/>
          <w:jc w:val="center"/>
        </w:trPr>
        <w:tc>
          <w:tcPr>
            <w:tcW w:w="375" w:type="pct"/>
            <w:vMerge w:val="restart"/>
            <w:vAlign w:val="center"/>
          </w:tcPr>
          <w:p w:rsidR="0071634E" w:rsidRPr="007655A8" w:rsidRDefault="0071634E" w:rsidP="0071634E">
            <w:pPr>
              <w:spacing w:line="360" w:lineRule="auto"/>
              <w:jc w:val="center"/>
              <w:rPr>
                <w:rFonts w:ascii="宋体" w:hAnsi="宋体"/>
                <w:b/>
                <w:bCs/>
                <w:sz w:val="24"/>
              </w:rPr>
            </w:pPr>
            <w:r w:rsidRPr="007655A8">
              <w:rPr>
                <w:rFonts w:ascii="宋体" w:hAnsi="宋体" w:hint="eastAsia"/>
                <w:b/>
                <w:bCs/>
                <w:sz w:val="24"/>
              </w:rPr>
              <w:t>优势领</w:t>
            </w:r>
            <w:r w:rsidRPr="007655A8">
              <w:rPr>
                <w:rFonts w:ascii="宋体" w:hAnsi="宋体" w:hint="eastAsia"/>
                <w:b/>
                <w:bCs/>
                <w:sz w:val="24"/>
              </w:rPr>
              <w:lastRenderedPageBreak/>
              <w:t>域</w:t>
            </w:r>
          </w:p>
        </w:tc>
        <w:tc>
          <w:tcPr>
            <w:tcW w:w="769" w:type="pct"/>
            <w:vAlign w:val="center"/>
          </w:tcPr>
          <w:p w:rsidR="0071634E" w:rsidRPr="007655A8" w:rsidRDefault="0071634E" w:rsidP="0071634E">
            <w:pPr>
              <w:spacing w:line="360" w:lineRule="auto"/>
              <w:jc w:val="center"/>
              <w:rPr>
                <w:rFonts w:ascii="宋体" w:hAnsi="宋体"/>
                <w:b/>
                <w:bCs/>
                <w:szCs w:val="21"/>
              </w:rPr>
            </w:pPr>
            <w:r w:rsidRPr="007655A8">
              <w:rPr>
                <w:rFonts w:ascii="宋体" w:hAnsi="宋体" w:hint="eastAsia"/>
                <w:b/>
                <w:bCs/>
                <w:szCs w:val="21"/>
              </w:rPr>
              <w:lastRenderedPageBreak/>
              <w:t>高性能磁性材料</w:t>
            </w:r>
          </w:p>
        </w:tc>
        <w:tc>
          <w:tcPr>
            <w:tcW w:w="2995" w:type="pct"/>
            <w:vAlign w:val="center"/>
          </w:tcPr>
          <w:p w:rsidR="0071634E" w:rsidRPr="007655A8" w:rsidRDefault="0071634E" w:rsidP="0071634E">
            <w:pPr>
              <w:pStyle w:val="16"/>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中国钕铁硼产业化生产的发源地和国内目前最大的生产基地和销售集散地</w:t>
            </w:r>
          </w:p>
          <w:p w:rsidR="0071634E" w:rsidRPr="007655A8" w:rsidRDefault="0071634E" w:rsidP="0071634E">
            <w:pPr>
              <w:pStyle w:val="16"/>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钕铁硼产量约占全国的</w:t>
            </w:r>
            <w:r w:rsidRPr="007655A8">
              <w:rPr>
                <w:rFonts w:ascii="宋体" w:hAnsi="宋体"/>
                <w:bCs/>
                <w:szCs w:val="21"/>
              </w:rPr>
              <w:t>50%</w:t>
            </w:r>
            <w:r w:rsidRPr="007655A8">
              <w:rPr>
                <w:rFonts w:ascii="宋体" w:hAnsi="宋体" w:hint="eastAsia"/>
                <w:bCs/>
                <w:szCs w:val="21"/>
              </w:rPr>
              <w:t>，全球的</w:t>
            </w:r>
            <w:r w:rsidRPr="007655A8">
              <w:rPr>
                <w:rFonts w:ascii="宋体" w:hAnsi="宋体"/>
                <w:bCs/>
                <w:szCs w:val="21"/>
              </w:rPr>
              <w:t>40%</w:t>
            </w:r>
          </w:p>
        </w:tc>
        <w:tc>
          <w:tcPr>
            <w:tcW w:w="861" w:type="pct"/>
            <w:vAlign w:val="center"/>
          </w:tcPr>
          <w:p w:rsidR="0071634E" w:rsidRPr="007655A8" w:rsidRDefault="0071634E" w:rsidP="0071634E">
            <w:pPr>
              <w:spacing w:line="360" w:lineRule="auto"/>
              <w:jc w:val="center"/>
              <w:rPr>
                <w:rFonts w:ascii="宋体" w:hAnsi="宋体"/>
                <w:bCs/>
                <w:szCs w:val="21"/>
              </w:rPr>
            </w:pPr>
            <w:r w:rsidRPr="007655A8">
              <w:rPr>
                <w:rFonts w:ascii="宋体" w:hAnsi="宋体" w:hint="eastAsia"/>
                <w:bCs/>
                <w:szCs w:val="21"/>
              </w:rPr>
              <w:t>韵升、科宁达、科田</w:t>
            </w:r>
          </w:p>
        </w:tc>
      </w:tr>
      <w:tr w:rsidR="0071634E" w:rsidRPr="007655A8" w:rsidTr="0071634E">
        <w:trPr>
          <w:trHeight w:val="860"/>
          <w:jc w:val="center"/>
        </w:trPr>
        <w:tc>
          <w:tcPr>
            <w:tcW w:w="375" w:type="pct"/>
            <w:vMerge/>
            <w:vAlign w:val="center"/>
          </w:tcPr>
          <w:p w:rsidR="0071634E" w:rsidRPr="007655A8" w:rsidRDefault="0071634E" w:rsidP="0071634E">
            <w:pPr>
              <w:spacing w:line="360" w:lineRule="auto"/>
              <w:jc w:val="center"/>
              <w:rPr>
                <w:rFonts w:ascii="宋体" w:hAnsi="宋体"/>
                <w:bCs/>
                <w:sz w:val="24"/>
              </w:rPr>
            </w:pPr>
          </w:p>
        </w:tc>
        <w:tc>
          <w:tcPr>
            <w:tcW w:w="769" w:type="pct"/>
            <w:vAlign w:val="center"/>
          </w:tcPr>
          <w:p w:rsidR="0071634E" w:rsidRPr="007655A8" w:rsidRDefault="0071634E" w:rsidP="0071634E">
            <w:pPr>
              <w:spacing w:line="360" w:lineRule="auto"/>
              <w:jc w:val="center"/>
              <w:rPr>
                <w:rFonts w:ascii="宋体" w:hAnsi="宋体"/>
                <w:b/>
                <w:bCs/>
                <w:szCs w:val="21"/>
              </w:rPr>
            </w:pPr>
            <w:r w:rsidRPr="007655A8">
              <w:rPr>
                <w:rFonts w:ascii="宋体" w:hAnsi="宋体" w:hint="eastAsia"/>
                <w:b/>
                <w:bCs/>
                <w:szCs w:val="21"/>
              </w:rPr>
              <w:t>高性能金属材料</w:t>
            </w:r>
          </w:p>
        </w:tc>
        <w:tc>
          <w:tcPr>
            <w:tcW w:w="2995" w:type="pct"/>
            <w:vAlign w:val="center"/>
          </w:tcPr>
          <w:p w:rsidR="0071634E" w:rsidRPr="007655A8" w:rsidRDefault="0071634E" w:rsidP="0071634E">
            <w:pPr>
              <w:pStyle w:val="16"/>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高精度锌白铜带占国内市场的</w:t>
            </w:r>
            <w:r w:rsidRPr="007655A8">
              <w:rPr>
                <w:rFonts w:ascii="宋体" w:hAnsi="宋体"/>
                <w:bCs/>
                <w:szCs w:val="21"/>
              </w:rPr>
              <w:t>70%</w:t>
            </w:r>
          </w:p>
          <w:p w:rsidR="0071634E" w:rsidRPr="007655A8" w:rsidRDefault="0071634E" w:rsidP="0071634E">
            <w:pPr>
              <w:pStyle w:val="16"/>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粉末冶金材料销量占到全国的</w:t>
            </w:r>
            <w:r w:rsidRPr="007655A8">
              <w:rPr>
                <w:rFonts w:ascii="宋体" w:hAnsi="宋体"/>
                <w:bCs/>
                <w:szCs w:val="21"/>
              </w:rPr>
              <w:t>24.5%</w:t>
            </w:r>
          </w:p>
          <w:p w:rsidR="0071634E" w:rsidRPr="007655A8" w:rsidRDefault="0071634E" w:rsidP="0071634E">
            <w:pPr>
              <w:pStyle w:val="16"/>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高纯钛技术工艺国内第一</w:t>
            </w:r>
          </w:p>
        </w:tc>
        <w:tc>
          <w:tcPr>
            <w:tcW w:w="861" w:type="pct"/>
            <w:vAlign w:val="center"/>
          </w:tcPr>
          <w:p w:rsidR="0071634E" w:rsidRPr="007655A8" w:rsidDel="00D045A5" w:rsidRDefault="0071634E" w:rsidP="0071634E">
            <w:pPr>
              <w:spacing w:line="360" w:lineRule="auto"/>
              <w:jc w:val="center"/>
              <w:rPr>
                <w:rFonts w:ascii="宋体" w:hAnsi="宋体"/>
                <w:bCs/>
                <w:szCs w:val="21"/>
              </w:rPr>
            </w:pPr>
            <w:r w:rsidRPr="007655A8">
              <w:rPr>
                <w:rFonts w:ascii="宋体" w:hAnsi="宋体" w:hint="eastAsia"/>
                <w:bCs/>
                <w:szCs w:val="21"/>
              </w:rPr>
              <w:t>兴业、金田、东眭新材料、创润</w:t>
            </w:r>
          </w:p>
        </w:tc>
      </w:tr>
      <w:tr w:rsidR="0071634E" w:rsidRPr="007655A8" w:rsidTr="0071634E">
        <w:trPr>
          <w:trHeight w:val="1607"/>
          <w:jc w:val="center"/>
        </w:trPr>
        <w:tc>
          <w:tcPr>
            <w:tcW w:w="375" w:type="pct"/>
            <w:vMerge/>
            <w:vAlign w:val="center"/>
          </w:tcPr>
          <w:p w:rsidR="0071634E" w:rsidRPr="007655A8" w:rsidRDefault="0071634E" w:rsidP="0071634E">
            <w:pPr>
              <w:spacing w:line="360" w:lineRule="auto"/>
              <w:jc w:val="center"/>
              <w:rPr>
                <w:rFonts w:ascii="宋体" w:hAnsi="宋体"/>
                <w:b/>
                <w:bCs/>
                <w:sz w:val="24"/>
              </w:rPr>
            </w:pPr>
          </w:p>
        </w:tc>
        <w:tc>
          <w:tcPr>
            <w:tcW w:w="769" w:type="pct"/>
            <w:vAlign w:val="center"/>
          </w:tcPr>
          <w:p w:rsidR="0071634E" w:rsidRPr="007655A8" w:rsidRDefault="0071634E" w:rsidP="0071634E">
            <w:pPr>
              <w:spacing w:line="360" w:lineRule="auto"/>
              <w:jc w:val="center"/>
              <w:rPr>
                <w:rFonts w:ascii="宋体" w:hAnsi="宋体"/>
                <w:b/>
                <w:bCs/>
                <w:szCs w:val="21"/>
              </w:rPr>
            </w:pPr>
            <w:r w:rsidRPr="007655A8">
              <w:rPr>
                <w:rFonts w:ascii="宋体" w:hAnsi="宋体" w:hint="eastAsia"/>
                <w:b/>
                <w:bCs/>
                <w:szCs w:val="21"/>
              </w:rPr>
              <w:t>合成新材料</w:t>
            </w:r>
          </w:p>
        </w:tc>
        <w:tc>
          <w:tcPr>
            <w:tcW w:w="2995" w:type="pct"/>
            <w:vAlign w:val="center"/>
          </w:tcPr>
          <w:p w:rsidR="0071634E" w:rsidRPr="007655A8" w:rsidRDefault="0071634E" w:rsidP="0071634E">
            <w:pPr>
              <w:pStyle w:val="16"/>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高强高模聚乙烯纤维关键技术填补国内空白</w:t>
            </w:r>
          </w:p>
          <w:p w:rsidR="0071634E" w:rsidRPr="007655A8" w:rsidRDefault="0071634E" w:rsidP="0071634E">
            <w:pPr>
              <w:pStyle w:val="16"/>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建成国内首条百吨级</w:t>
            </w:r>
            <w:r w:rsidRPr="007655A8">
              <w:rPr>
                <w:rFonts w:ascii="宋体" w:hAnsi="宋体"/>
                <w:bCs/>
                <w:szCs w:val="21"/>
              </w:rPr>
              <w:t>T800</w:t>
            </w:r>
            <w:r w:rsidRPr="007655A8">
              <w:rPr>
                <w:rFonts w:ascii="宋体" w:hAnsi="宋体" w:hint="eastAsia"/>
                <w:bCs/>
                <w:szCs w:val="21"/>
              </w:rPr>
              <w:t>碳纤维生产线</w:t>
            </w:r>
          </w:p>
          <w:p w:rsidR="0071634E" w:rsidRPr="007655A8" w:rsidRDefault="0071634E" w:rsidP="0071634E">
            <w:pPr>
              <w:pStyle w:val="16"/>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国内第一家拥有</w:t>
            </w:r>
            <w:r w:rsidRPr="007655A8">
              <w:rPr>
                <w:rFonts w:ascii="宋体" w:hAnsi="宋体"/>
                <w:bCs/>
                <w:szCs w:val="21"/>
              </w:rPr>
              <w:t>MDI</w:t>
            </w:r>
            <w:r w:rsidRPr="007655A8">
              <w:rPr>
                <w:rFonts w:ascii="宋体" w:hAnsi="宋体" w:hint="eastAsia"/>
                <w:bCs/>
                <w:szCs w:val="21"/>
              </w:rPr>
              <w:t>自主知识产权的公司</w:t>
            </w:r>
          </w:p>
          <w:p w:rsidR="0071634E" w:rsidRPr="007655A8" w:rsidRDefault="0071634E" w:rsidP="0071634E">
            <w:pPr>
              <w:pStyle w:val="16"/>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国内第一家采用发酵工程技术生产完全生物分解材料</w:t>
            </w:r>
            <w:r w:rsidRPr="007655A8">
              <w:rPr>
                <w:rFonts w:ascii="宋体" w:hAnsi="宋体"/>
                <w:bCs/>
                <w:szCs w:val="21"/>
              </w:rPr>
              <w:t>PHB/PHBV</w:t>
            </w:r>
            <w:r w:rsidRPr="007655A8">
              <w:rPr>
                <w:rFonts w:ascii="宋体" w:hAnsi="宋体" w:hint="eastAsia"/>
                <w:bCs/>
                <w:szCs w:val="21"/>
              </w:rPr>
              <w:t>的企业</w:t>
            </w:r>
          </w:p>
        </w:tc>
        <w:tc>
          <w:tcPr>
            <w:tcW w:w="861" w:type="pct"/>
            <w:vAlign w:val="center"/>
          </w:tcPr>
          <w:p w:rsidR="0071634E" w:rsidRPr="007655A8" w:rsidRDefault="0071634E" w:rsidP="0071634E">
            <w:pPr>
              <w:spacing w:line="360" w:lineRule="auto"/>
              <w:jc w:val="center"/>
              <w:rPr>
                <w:rFonts w:ascii="宋体" w:hAnsi="宋体"/>
                <w:bCs/>
                <w:szCs w:val="21"/>
              </w:rPr>
            </w:pPr>
            <w:r w:rsidRPr="007655A8">
              <w:rPr>
                <w:rFonts w:ascii="宋体" w:hAnsi="宋体" w:hint="eastAsia"/>
                <w:bCs/>
                <w:szCs w:val="21"/>
              </w:rPr>
              <w:t>激智科技、大成、泰先、万华、天安生物、中科朝露</w:t>
            </w:r>
          </w:p>
        </w:tc>
      </w:tr>
      <w:tr w:rsidR="0071634E" w:rsidRPr="007655A8" w:rsidTr="0071634E">
        <w:trPr>
          <w:trHeight w:val="970"/>
          <w:jc w:val="center"/>
        </w:trPr>
        <w:tc>
          <w:tcPr>
            <w:tcW w:w="375" w:type="pct"/>
            <w:vMerge w:val="restart"/>
            <w:vAlign w:val="center"/>
          </w:tcPr>
          <w:p w:rsidR="0071634E" w:rsidRPr="007655A8" w:rsidRDefault="0071634E" w:rsidP="0071634E">
            <w:pPr>
              <w:spacing w:line="360" w:lineRule="auto"/>
              <w:jc w:val="center"/>
              <w:rPr>
                <w:rFonts w:ascii="宋体" w:hAnsi="宋体"/>
                <w:b/>
                <w:bCs/>
                <w:sz w:val="24"/>
              </w:rPr>
            </w:pPr>
            <w:r w:rsidRPr="007655A8">
              <w:rPr>
                <w:rFonts w:ascii="宋体" w:hAnsi="宋体" w:hint="eastAsia"/>
                <w:b/>
                <w:bCs/>
                <w:sz w:val="24"/>
              </w:rPr>
              <w:t>新兴领域</w:t>
            </w:r>
          </w:p>
        </w:tc>
        <w:tc>
          <w:tcPr>
            <w:tcW w:w="769" w:type="pct"/>
            <w:vAlign w:val="center"/>
          </w:tcPr>
          <w:p w:rsidR="0071634E" w:rsidRPr="007655A8" w:rsidRDefault="0071634E" w:rsidP="0071634E">
            <w:pPr>
              <w:spacing w:line="360" w:lineRule="auto"/>
              <w:jc w:val="center"/>
              <w:rPr>
                <w:rFonts w:ascii="宋体" w:hAnsi="宋体"/>
                <w:b/>
                <w:bCs/>
                <w:szCs w:val="21"/>
              </w:rPr>
            </w:pPr>
            <w:r w:rsidRPr="007655A8">
              <w:rPr>
                <w:rFonts w:ascii="宋体" w:hAnsi="宋体" w:hint="eastAsia"/>
                <w:b/>
                <w:bCs/>
                <w:szCs w:val="21"/>
              </w:rPr>
              <w:t>电子信息材料</w:t>
            </w:r>
          </w:p>
        </w:tc>
        <w:tc>
          <w:tcPr>
            <w:tcW w:w="2995" w:type="pct"/>
            <w:vAlign w:val="center"/>
          </w:tcPr>
          <w:p w:rsidR="0071634E" w:rsidRPr="007655A8" w:rsidRDefault="0071634E" w:rsidP="0071634E">
            <w:pPr>
              <w:pStyle w:val="16"/>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光学用扩散膜填补国内空白</w:t>
            </w:r>
          </w:p>
          <w:p w:rsidR="0071634E" w:rsidRPr="007655A8" w:rsidRDefault="0071634E" w:rsidP="0071634E">
            <w:pPr>
              <w:pStyle w:val="16"/>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集成电路用靶材填补国家的产业和技术空白</w:t>
            </w:r>
          </w:p>
          <w:p w:rsidR="0071634E" w:rsidRPr="007655A8" w:rsidRDefault="0071634E" w:rsidP="0071634E">
            <w:pPr>
              <w:pStyle w:val="16"/>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拥有全球引线框架</w:t>
            </w:r>
            <w:r w:rsidRPr="007655A8">
              <w:rPr>
                <w:rFonts w:ascii="宋体" w:hAnsi="宋体"/>
                <w:bCs/>
                <w:szCs w:val="21"/>
              </w:rPr>
              <w:t>20</w:t>
            </w:r>
            <w:r w:rsidRPr="007655A8">
              <w:rPr>
                <w:rFonts w:ascii="宋体" w:hAnsi="宋体" w:hint="eastAsia"/>
                <w:bCs/>
                <w:szCs w:val="21"/>
              </w:rPr>
              <w:t>强的企业</w:t>
            </w:r>
          </w:p>
          <w:p w:rsidR="0071634E" w:rsidRPr="007655A8" w:rsidRDefault="0071634E" w:rsidP="0071634E">
            <w:pPr>
              <w:pStyle w:val="16"/>
              <w:numPr>
                <w:ilvl w:val="0"/>
                <w:numId w:val="2"/>
              </w:numPr>
              <w:spacing w:line="360" w:lineRule="auto"/>
              <w:ind w:left="175" w:firstLineChars="0" w:hanging="175"/>
              <w:jc w:val="left"/>
              <w:rPr>
                <w:rFonts w:ascii="宋体" w:hAnsi="宋体"/>
                <w:bCs/>
                <w:szCs w:val="21"/>
              </w:rPr>
            </w:pPr>
            <w:smartTag w:uri="urn:schemas-microsoft-com:office:smarttags" w:element="chmetcnv">
              <w:smartTagPr>
                <w:attr w:name="TCSC" w:val="0"/>
                <w:attr w:name="NumberType" w:val="1"/>
                <w:attr w:name="Negative" w:val="False"/>
                <w:attr w:name="HasSpace" w:val="True"/>
                <w:attr w:name="SourceValue" w:val="300"/>
                <w:attr w:name="UnitName" w:val="mm"/>
              </w:smartTagPr>
              <w:r w:rsidRPr="007655A8">
                <w:rPr>
                  <w:rFonts w:ascii="宋体" w:hAnsi="宋体"/>
                  <w:bCs/>
                  <w:szCs w:val="21"/>
                </w:rPr>
                <w:t>300 mm</w:t>
              </w:r>
            </w:smartTag>
            <w:r w:rsidRPr="007655A8">
              <w:rPr>
                <w:rFonts w:ascii="宋体" w:hAnsi="宋体" w:hint="eastAsia"/>
                <w:bCs/>
                <w:szCs w:val="21"/>
              </w:rPr>
              <w:t>硅单晶锭生长技术竞争力全国前三</w:t>
            </w:r>
          </w:p>
        </w:tc>
        <w:tc>
          <w:tcPr>
            <w:tcW w:w="861" w:type="pct"/>
            <w:vAlign w:val="center"/>
          </w:tcPr>
          <w:p w:rsidR="0071634E" w:rsidRPr="007655A8" w:rsidRDefault="0071634E" w:rsidP="0071634E">
            <w:pPr>
              <w:spacing w:line="360" w:lineRule="auto"/>
              <w:jc w:val="center"/>
              <w:rPr>
                <w:rFonts w:ascii="宋体" w:hAnsi="宋体"/>
                <w:bCs/>
                <w:szCs w:val="21"/>
              </w:rPr>
            </w:pPr>
            <w:r w:rsidRPr="007655A8">
              <w:rPr>
                <w:rFonts w:ascii="宋体" w:hAnsi="宋体" w:hint="eastAsia"/>
                <w:bCs/>
                <w:szCs w:val="21"/>
              </w:rPr>
              <w:t>江丰电子、康强电子、金瑞鸿</w:t>
            </w:r>
          </w:p>
        </w:tc>
      </w:tr>
      <w:tr w:rsidR="0071634E" w:rsidRPr="007655A8" w:rsidTr="0071634E">
        <w:trPr>
          <w:jc w:val="center"/>
        </w:trPr>
        <w:tc>
          <w:tcPr>
            <w:tcW w:w="375" w:type="pct"/>
            <w:vMerge/>
            <w:vAlign w:val="center"/>
          </w:tcPr>
          <w:p w:rsidR="0071634E" w:rsidRPr="007655A8" w:rsidRDefault="0071634E" w:rsidP="0071634E">
            <w:pPr>
              <w:spacing w:line="360" w:lineRule="auto"/>
              <w:jc w:val="center"/>
              <w:rPr>
                <w:rFonts w:ascii="宋体" w:hAnsi="宋体"/>
                <w:b/>
                <w:bCs/>
                <w:szCs w:val="21"/>
              </w:rPr>
            </w:pPr>
          </w:p>
        </w:tc>
        <w:tc>
          <w:tcPr>
            <w:tcW w:w="769" w:type="pct"/>
            <w:vAlign w:val="center"/>
          </w:tcPr>
          <w:p w:rsidR="0071634E" w:rsidRPr="007655A8" w:rsidRDefault="0071634E" w:rsidP="0071634E">
            <w:pPr>
              <w:spacing w:line="360" w:lineRule="auto"/>
              <w:jc w:val="center"/>
              <w:rPr>
                <w:rFonts w:ascii="宋体" w:hAnsi="宋体"/>
                <w:b/>
                <w:bCs/>
                <w:szCs w:val="21"/>
              </w:rPr>
            </w:pPr>
            <w:r w:rsidRPr="007655A8">
              <w:rPr>
                <w:rFonts w:ascii="宋体" w:hAnsi="宋体" w:hint="eastAsia"/>
                <w:b/>
                <w:bCs/>
                <w:szCs w:val="21"/>
              </w:rPr>
              <w:t>新型储能材料</w:t>
            </w:r>
          </w:p>
        </w:tc>
        <w:tc>
          <w:tcPr>
            <w:tcW w:w="2995" w:type="pct"/>
            <w:vAlign w:val="center"/>
          </w:tcPr>
          <w:p w:rsidR="0071634E" w:rsidRPr="007655A8" w:rsidRDefault="0071634E" w:rsidP="0071634E">
            <w:pPr>
              <w:pStyle w:val="16"/>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人造石墨锂离子电池负极材料制造方法国内第一</w:t>
            </w:r>
          </w:p>
          <w:p w:rsidR="0071634E" w:rsidRPr="007655A8" w:rsidRDefault="0071634E" w:rsidP="0071634E">
            <w:pPr>
              <w:pStyle w:val="16"/>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石墨烯复合磷酸铁锂产品填补国际空白</w:t>
            </w:r>
          </w:p>
        </w:tc>
        <w:tc>
          <w:tcPr>
            <w:tcW w:w="861" w:type="pct"/>
            <w:vAlign w:val="center"/>
          </w:tcPr>
          <w:p w:rsidR="0071634E" w:rsidRPr="007655A8" w:rsidRDefault="0071634E" w:rsidP="0071634E">
            <w:pPr>
              <w:spacing w:line="360" w:lineRule="auto"/>
              <w:jc w:val="center"/>
              <w:rPr>
                <w:rFonts w:ascii="宋体" w:hAnsi="宋体"/>
                <w:bCs/>
                <w:szCs w:val="21"/>
              </w:rPr>
            </w:pPr>
            <w:r w:rsidRPr="007655A8">
              <w:rPr>
                <w:rFonts w:ascii="宋体" w:hAnsi="宋体" w:hint="eastAsia"/>
                <w:bCs/>
                <w:szCs w:val="21"/>
              </w:rPr>
              <w:t>杉杉新材料、艾能锂电</w:t>
            </w:r>
          </w:p>
        </w:tc>
      </w:tr>
      <w:tr w:rsidR="0071634E" w:rsidRPr="007655A8" w:rsidTr="0071634E">
        <w:trPr>
          <w:trHeight w:val="410"/>
          <w:jc w:val="center"/>
        </w:trPr>
        <w:tc>
          <w:tcPr>
            <w:tcW w:w="375" w:type="pct"/>
            <w:vMerge/>
            <w:vAlign w:val="center"/>
          </w:tcPr>
          <w:p w:rsidR="0071634E" w:rsidRPr="007655A8" w:rsidRDefault="0071634E" w:rsidP="0071634E">
            <w:pPr>
              <w:spacing w:line="360" w:lineRule="auto"/>
              <w:jc w:val="center"/>
              <w:rPr>
                <w:rFonts w:ascii="宋体" w:hAnsi="宋体"/>
                <w:b/>
                <w:bCs/>
                <w:szCs w:val="21"/>
              </w:rPr>
            </w:pPr>
          </w:p>
        </w:tc>
        <w:tc>
          <w:tcPr>
            <w:tcW w:w="769" w:type="pct"/>
            <w:vAlign w:val="center"/>
          </w:tcPr>
          <w:p w:rsidR="0071634E" w:rsidRPr="007655A8" w:rsidRDefault="0071634E" w:rsidP="0071634E">
            <w:pPr>
              <w:spacing w:line="360" w:lineRule="auto"/>
              <w:jc w:val="center"/>
              <w:rPr>
                <w:rFonts w:ascii="宋体" w:hAnsi="宋体"/>
                <w:b/>
                <w:bCs/>
                <w:szCs w:val="21"/>
              </w:rPr>
            </w:pPr>
            <w:r w:rsidRPr="007655A8">
              <w:rPr>
                <w:rFonts w:ascii="宋体" w:hAnsi="宋体" w:hint="eastAsia"/>
                <w:b/>
                <w:bCs/>
                <w:szCs w:val="21"/>
              </w:rPr>
              <w:t>先进碳材料</w:t>
            </w:r>
          </w:p>
        </w:tc>
        <w:tc>
          <w:tcPr>
            <w:tcW w:w="2995" w:type="pct"/>
            <w:vAlign w:val="center"/>
          </w:tcPr>
          <w:p w:rsidR="0071634E" w:rsidRPr="007655A8" w:rsidRDefault="0071634E" w:rsidP="0071634E">
            <w:pPr>
              <w:pStyle w:val="16"/>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全球首度实现石墨烯低成本规模化制备</w:t>
            </w:r>
          </w:p>
        </w:tc>
        <w:tc>
          <w:tcPr>
            <w:tcW w:w="861" w:type="pct"/>
            <w:vAlign w:val="center"/>
          </w:tcPr>
          <w:p w:rsidR="0071634E" w:rsidRPr="007655A8" w:rsidRDefault="0071634E" w:rsidP="0071634E">
            <w:pPr>
              <w:spacing w:line="360" w:lineRule="auto"/>
              <w:jc w:val="center"/>
              <w:rPr>
                <w:rFonts w:ascii="宋体" w:hAnsi="宋体"/>
                <w:bCs/>
                <w:szCs w:val="21"/>
              </w:rPr>
            </w:pPr>
            <w:r w:rsidRPr="007655A8">
              <w:rPr>
                <w:rFonts w:ascii="宋体" w:hAnsi="宋体" w:hint="eastAsia"/>
                <w:bCs/>
                <w:szCs w:val="21"/>
              </w:rPr>
              <w:t>墨西科技</w:t>
            </w:r>
          </w:p>
        </w:tc>
      </w:tr>
      <w:tr w:rsidR="0071634E" w:rsidRPr="007655A8" w:rsidTr="0071634E">
        <w:trPr>
          <w:jc w:val="center"/>
        </w:trPr>
        <w:tc>
          <w:tcPr>
            <w:tcW w:w="375" w:type="pct"/>
            <w:vMerge/>
            <w:vAlign w:val="center"/>
          </w:tcPr>
          <w:p w:rsidR="0071634E" w:rsidRPr="007655A8" w:rsidRDefault="0071634E" w:rsidP="0071634E">
            <w:pPr>
              <w:spacing w:line="360" w:lineRule="auto"/>
              <w:jc w:val="center"/>
              <w:rPr>
                <w:rFonts w:ascii="宋体" w:hAnsi="宋体"/>
                <w:b/>
                <w:bCs/>
                <w:szCs w:val="21"/>
              </w:rPr>
            </w:pPr>
          </w:p>
        </w:tc>
        <w:tc>
          <w:tcPr>
            <w:tcW w:w="769" w:type="pct"/>
            <w:vAlign w:val="center"/>
          </w:tcPr>
          <w:p w:rsidR="0071634E" w:rsidRPr="007655A8" w:rsidRDefault="0071634E" w:rsidP="0071634E">
            <w:pPr>
              <w:spacing w:line="360" w:lineRule="auto"/>
              <w:jc w:val="center"/>
              <w:rPr>
                <w:rFonts w:ascii="宋体" w:hAnsi="宋体"/>
                <w:b/>
                <w:bCs/>
                <w:szCs w:val="21"/>
              </w:rPr>
            </w:pPr>
            <w:r w:rsidRPr="007655A8">
              <w:rPr>
                <w:rFonts w:ascii="宋体" w:hAnsi="宋体" w:hint="eastAsia"/>
                <w:b/>
                <w:bCs/>
                <w:szCs w:val="21"/>
              </w:rPr>
              <w:t>海洋新材料</w:t>
            </w:r>
          </w:p>
        </w:tc>
        <w:tc>
          <w:tcPr>
            <w:tcW w:w="2995" w:type="pct"/>
            <w:vAlign w:val="center"/>
          </w:tcPr>
          <w:p w:rsidR="0071634E" w:rsidRPr="007655A8" w:rsidRDefault="0071634E" w:rsidP="0071634E">
            <w:pPr>
              <w:pStyle w:val="16"/>
              <w:numPr>
                <w:ilvl w:val="0"/>
                <w:numId w:val="2"/>
              </w:numPr>
              <w:spacing w:line="360" w:lineRule="auto"/>
              <w:ind w:left="175" w:firstLineChars="0" w:hanging="175"/>
              <w:jc w:val="left"/>
              <w:rPr>
                <w:rFonts w:ascii="宋体" w:hAnsi="宋体"/>
                <w:bCs/>
                <w:szCs w:val="21"/>
              </w:rPr>
            </w:pPr>
            <w:r w:rsidRPr="007655A8">
              <w:rPr>
                <w:rFonts w:ascii="宋体" w:hAnsi="宋体" w:hint="eastAsia"/>
                <w:bCs/>
                <w:szCs w:val="21"/>
              </w:rPr>
              <w:t>海工重防腐涂料在象山港大桥试桩防护中总分第一</w:t>
            </w:r>
          </w:p>
        </w:tc>
        <w:tc>
          <w:tcPr>
            <w:tcW w:w="861" w:type="pct"/>
            <w:vAlign w:val="center"/>
          </w:tcPr>
          <w:p w:rsidR="0071634E" w:rsidRPr="007655A8" w:rsidRDefault="0071634E" w:rsidP="0071634E">
            <w:pPr>
              <w:spacing w:line="360" w:lineRule="auto"/>
              <w:jc w:val="center"/>
              <w:rPr>
                <w:rFonts w:ascii="宋体" w:hAnsi="宋体"/>
                <w:bCs/>
                <w:szCs w:val="21"/>
              </w:rPr>
            </w:pPr>
            <w:r w:rsidRPr="007655A8">
              <w:rPr>
                <w:rFonts w:ascii="宋体" w:hAnsi="宋体" w:hint="eastAsia"/>
                <w:bCs/>
                <w:szCs w:val="21"/>
              </w:rPr>
              <w:t>飞轮造漆</w:t>
            </w:r>
          </w:p>
        </w:tc>
      </w:tr>
    </w:tbl>
    <w:p w:rsidR="0071634E" w:rsidRPr="007655A8" w:rsidRDefault="0071634E" w:rsidP="0071634E">
      <w:pPr>
        <w:spacing w:line="360" w:lineRule="auto"/>
        <w:jc w:val="center"/>
        <w:rPr>
          <w:rFonts w:ascii="宋体" w:hAnsi="宋体"/>
          <w:bCs/>
          <w:szCs w:val="21"/>
        </w:rPr>
      </w:pPr>
    </w:p>
    <w:p w:rsidR="0071634E" w:rsidRPr="007655A8" w:rsidRDefault="0071634E" w:rsidP="0071634E">
      <w:pPr>
        <w:spacing w:line="360" w:lineRule="auto"/>
        <w:jc w:val="center"/>
        <w:rPr>
          <w:rFonts w:ascii="宋体" w:hAnsi="宋体"/>
          <w:b/>
          <w:sz w:val="28"/>
          <w:szCs w:val="28"/>
        </w:rPr>
      </w:pPr>
      <w:r w:rsidRPr="007655A8">
        <w:rPr>
          <w:rFonts w:ascii="宋体" w:hAnsi="宋体" w:hint="eastAsia"/>
          <w:b/>
          <w:sz w:val="28"/>
          <w:szCs w:val="28"/>
        </w:rPr>
        <w:t>表</w:t>
      </w:r>
      <w:r w:rsidRPr="007655A8">
        <w:rPr>
          <w:rFonts w:ascii="宋体" w:hAnsi="宋体"/>
          <w:b/>
          <w:sz w:val="28"/>
          <w:szCs w:val="28"/>
        </w:rPr>
        <w:t>1-2</w:t>
      </w:r>
      <w:r w:rsidRPr="007655A8">
        <w:rPr>
          <w:rFonts w:ascii="宋体" w:hAnsi="宋体" w:hint="eastAsia"/>
          <w:b/>
          <w:sz w:val="28"/>
          <w:szCs w:val="28"/>
        </w:rPr>
        <w:t>：新材料各领域产业链构建情况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194"/>
        <w:gridCol w:w="6090"/>
      </w:tblGrid>
      <w:tr w:rsidR="0071634E" w:rsidRPr="007655A8" w:rsidTr="0071634E">
        <w:tc>
          <w:tcPr>
            <w:tcW w:w="1324" w:type="pct"/>
            <w:shd w:val="clear" w:color="auto" w:fill="8DB3E2"/>
          </w:tcPr>
          <w:p w:rsidR="0071634E" w:rsidRPr="007655A8" w:rsidRDefault="0071634E" w:rsidP="0071634E">
            <w:pPr>
              <w:spacing w:line="360" w:lineRule="auto"/>
              <w:jc w:val="center"/>
              <w:rPr>
                <w:rFonts w:ascii="宋体" w:hAnsi="宋体"/>
                <w:b/>
                <w:bCs/>
                <w:sz w:val="24"/>
              </w:rPr>
            </w:pPr>
            <w:r w:rsidRPr="007655A8">
              <w:rPr>
                <w:rFonts w:ascii="宋体" w:hAnsi="宋体" w:hint="eastAsia"/>
                <w:b/>
                <w:bCs/>
                <w:sz w:val="24"/>
              </w:rPr>
              <w:t>领域</w:t>
            </w:r>
          </w:p>
        </w:tc>
        <w:tc>
          <w:tcPr>
            <w:tcW w:w="3676" w:type="pct"/>
            <w:shd w:val="clear" w:color="auto" w:fill="8DB3E2"/>
          </w:tcPr>
          <w:p w:rsidR="0071634E" w:rsidRPr="007655A8" w:rsidRDefault="0071634E" w:rsidP="0071634E">
            <w:pPr>
              <w:spacing w:line="360" w:lineRule="auto"/>
              <w:jc w:val="center"/>
              <w:rPr>
                <w:rFonts w:ascii="宋体" w:hAnsi="宋体"/>
                <w:b/>
                <w:bCs/>
                <w:sz w:val="24"/>
              </w:rPr>
            </w:pPr>
            <w:r w:rsidRPr="007655A8">
              <w:rPr>
                <w:rFonts w:ascii="宋体" w:hAnsi="宋体" w:hint="eastAsia"/>
                <w:b/>
                <w:bCs/>
                <w:sz w:val="24"/>
              </w:rPr>
              <w:t>产业链</w:t>
            </w:r>
          </w:p>
        </w:tc>
      </w:tr>
      <w:tr w:rsidR="0071634E" w:rsidRPr="007655A8" w:rsidTr="0071634E">
        <w:tc>
          <w:tcPr>
            <w:tcW w:w="1324" w:type="pct"/>
            <w:vAlign w:val="center"/>
          </w:tcPr>
          <w:p w:rsidR="0071634E" w:rsidRPr="007655A8" w:rsidRDefault="0071634E" w:rsidP="0071634E">
            <w:pPr>
              <w:spacing w:line="360" w:lineRule="auto"/>
              <w:jc w:val="center"/>
              <w:rPr>
                <w:rFonts w:ascii="宋体" w:hAnsi="宋体"/>
                <w:b/>
                <w:bCs/>
                <w:szCs w:val="21"/>
              </w:rPr>
            </w:pPr>
            <w:r w:rsidRPr="007655A8">
              <w:rPr>
                <w:rFonts w:ascii="宋体" w:hAnsi="宋体" w:hint="eastAsia"/>
                <w:b/>
                <w:bCs/>
                <w:szCs w:val="21"/>
              </w:rPr>
              <w:t>高性能磁性材料</w:t>
            </w:r>
          </w:p>
        </w:tc>
        <w:tc>
          <w:tcPr>
            <w:tcW w:w="3676" w:type="pct"/>
            <w:vAlign w:val="center"/>
          </w:tcPr>
          <w:p w:rsidR="0071634E" w:rsidRPr="007655A8" w:rsidRDefault="0071634E" w:rsidP="0071634E">
            <w:pPr>
              <w:pStyle w:val="16"/>
              <w:numPr>
                <w:ilvl w:val="0"/>
                <w:numId w:val="18"/>
              </w:numPr>
              <w:spacing w:line="360" w:lineRule="auto"/>
              <w:ind w:left="177" w:firstLineChars="0" w:hanging="177"/>
              <w:rPr>
                <w:rFonts w:ascii="宋体" w:hAnsi="宋体"/>
                <w:bCs/>
                <w:szCs w:val="21"/>
              </w:rPr>
            </w:pPr>
            <w:r w:rsidRPr="007655A8">
              <w:rPr>
                <w:rFonts w:ascii="宋体" w:hAnsi="宋体" w:hint="eastAsia"/>
                <w:bCs/>
                <w:szCs w:val="21"/>
              </w:rPr>
              <w:t>钕铁硼毛坯</w:t>
            </w:r>
            <w:r w:rsidRPr="007655A8">
              <w:rPr>
                <w:rFonts w:ascii="宋体" w:hAnsi="宋体"/>
                <w:bCs/>
                <w:szCs w:val="21"/>
              </w:rPr>
              <w:t>—</w:t>
            </w:r>
            <w:r w:rsidRPr="007655A8">
              <w:rPr>
                <w:rFonts w:ascii="宋体" w:hAnsi="宋体" w:hint="eastAsia"/>
                <w:bCs/>
                <w:szCs w:val="21"/>
              </w:rPr>
              <w:t>钕铁硼合金</w:t>
            </w:r>
            <w:r w:rsidRPr="007655A8">
              <w:rPr>
                <w:rFonts w:ascii="宋体" w:hAnsi="宋体"/>
                <w:bCs/>
                <w:szCs w:val="21"/>
              </w:rPr>
              <w:t>—</w:t>
            </w:r>
            <w:r w:rsidRPr="007655A8">
              <w:rPr>
                <w:rFonts w:ascii="宋体" w:hAnsi="宋体" w:hint="eastAsia"/>
                <w:bCs/>
                <w:szCs w:val="21"/>
              </w:rPr>
              <w:t>磁体元器件</w:t>
            </w:r>
            <w:r w:rsidRPr="007655A8">
              <w:rPr>
                <w:rFonts w:ascii="宋体" w:hAnsi="宋体"/>
                <w:bCs/>
                <w:szCs w:val="21"/>
              </w:rPr>
              <w:t>—</w:t>
            </w:r>
            <w:r w:rsidRPr="007655A8">
              <w:rPr>
                <w:rFonts w:ascii="宋体" w:hAnsi="宋体" w:hint="eastAsia"/>
                <w:bCs/>
                <w:szCs w:val="21"/>
              </w:rPr>
              <w:t>终端产品</w:t>
            </w:r>
          </w:p>
        </w:tc>
      </w:tr>
      <w:tr w:rsidR="0071634E" w:rsidRPr="007655A8" w:rsidTr="0071634E">
        <w:tc>
          <w:tcPr>
            <w:tcW w:w="1324" w:type="pct"/>
            <w:vAlign w:val="center"/>
          </w:tcPr>
          <w:p w:rsidR="0071634E" w:rsidRPr="007655A8" w:rsidRDefault="0071634E" w:rsidP="0071634E">
            <w:pPr>
              <w:spacing w:line="360" w:lineRule="auto"/>
              <w:jc w:val="center"/>
              <w:rPr>
                <w:rFonts w:ascii="宋体" w:hAnsi="宋体"/>
                <w:b/>
                <w:bCs/>
                <w:szCs w:val="21"/>
              </w:rPr>
            </w:pPr>
            <w:r w:rsidRPr="007655A8">
              <w:rPr>
                <w:rFonts w:ascii="宋体" w:hAnsi="宋体" w:hint="eastAsia"/>
                <w:b/>
                <w:bCs/>
                <w:szCs w:val="21"/>
              </w:rPr>
              <w:t>合成新材料</w:t>
            </w:r>
          </w:p>
        </w:tc>
        <w:tc>
          <w:tcPr>
            <w:tcW w:w="3676" w:type="pct"/>
            <w:vAlign w:val="center"/>
          </w:tcPr>
          <w:p w:rsidR="0071634E" w:rsidRPr="007655A8" w:rsidRDefault="0071634E" w:rsidP="0071634E">
            <w:pPr>
              <w:pStyle w:val="16"/>
              <w:numPr>
                <w:ilvl w:val="0"/>
                <w:numId w:val="18"/>
              </w:numPr>
              <w:spacing w:line="360" w:lineRule="auto"/>
              <w:ind w:left="177" w:firstLineChars="0" w:hanging="177"/>
              <w:rPr>
                <w:rFonts w:ascii="宋体" w:hAnsi="宋体"/>
                <w:bCs/>
                <w:szCs w:val="21"/>
              </w:rPr>
            </w:pPr>
            <w:r w:rsidRPr="007655A8">
              <w:rPr>
                <w:rFonts w:ascii="宋体" w:hAnsi="宋体" w:hint="eastAsia"/>
                <w:bCs/>
                <w:szCs w:val="21"/>
              </w:rPr>
              <w:t>合成塑料</w:t>
            </w:r>
            <w:r w:rsidRPr="007655A8">
              <w:rPr>
                <w:rFonts w:ascii="宋体" w:hAnsi="宋体"/>
                <w:bCs/>
                <w:szCs w:val="21"/>
              </w:rPr>
              <w:t>—</w:t>
            </w:r>
            <w:r w:rsidRPr="007655A8">
              <w:rPr>
                <w:rFonts w:ascii="宋体" w:hAnsi="宋体" w:hint="eastAsia"/>
                <w:bCs/>
                <w:szCs w:val="21"/>
              </w:rPr>
              <w:t>改性塑料</w:t>
            </w:r>
            <w:r w:rsidRPr="007655A8">
              <w:rPr>
                <w:rFonts w:ascii="宋体" w:hAnsi="宋体"/>
                <w:bCs/>
                <w:szCs w:val="21"/>
              </w:rPr>
              <w:t>—</w:t>
            </w:r>
            <w:r w:rsidRPr="007655A8">
              <w:rPr>
                <w:rFonts w:ascii="宋体" w:hAnsi="宋体" w:hint="eastAsia"/>
                <w:bCs/>
                <w:szCs w:val="21"/>
              </w:rPr>
              <w:t>塑料制品</w:t>
            </w:r>
          </w:p>
        </w:tc>
      </w:tr>
      <w:tr w:rsidR="0071634E" w:rsidRPr="007655A8" w:rsidTr="0071634E">
        <w:tc>
          <w:tcPr>
            <w:tcW w:w="1324" w:type="pct"/>
            <w:vAlign w:val="center"/>
          </w:tcPr>
          <w:p w:rsidR="0071634E" w:rsidRPr="007655A8" w:rsidRDefault="0071634E" w:rsidP="0071634E">
            <w:pPr>
              <w:spacing w:line="360" w:lineRule="auto"/>
              <w:jc w:val="center"/>
              <w:rPr>
                <w:rFonts w:ascii="宋体" w:hAnsi="宋体"/>
                <w:b/>
                <w:bCs/>
                <w:szCs w:val="21"/>
              </w:rPr>
            </w:pPr>
            <w:r w:rsidRPr="007655A8">
              <w:rPr>
                <w:rFonts w:ascii="宋体" w:hAnsi="宋体" w:hint="eastAsia"/>
                <w:b/>
                <w:bCs/>
                <w:szCs w:val="21"/>
              </w:rPr>
              <w:t>先进碳材料</w:t>
            </w:r>
          </w:p>
        </w:tc>
        <w:tc>
          <w:tcPr>
            <w:tcW w:w="3676" w:type="pct"/>
            <w:vAlign w:val="center"/>
          </w:tcPr>
          <w:p w:rsidR="0071634E" w:rsidRPr="007655A8" w:rsidRDefault="0071634E" w:rsidP="0071634E">
            <w:pPr>
              <w:pStyle w:val="16"/>
              <w:numPr>
                <w:ilvl w:val="0"/>
                <w:numId w:val="18"/>
              </w:numPr>
              <w:spacing w:line="360" w:lineRule="auto"/>
              <w:ind w:left="177" w:firstLineChars="0" w:hanging="177"/>
              <w:rPr>
                <w:rFonts w:ascii="宋体" w:hAnsi="宋体"/>
                <w:bCs/>
                <w:szCs w:val="21"/>
              </w:rPr>
            </w:pPr>
            <w:r w:rsidRPr="007655A8">
              <w:rPr>
                <w:rFonts w:ascii="宋体" w:hAnsi="宋体" w:hint="eastAsia"/>
                <w:bCs/>
                <w:szCs w:val="21"/>
              </w:rPr>
              <w:t>石墨烯原料</w:t>
            </w:r>
            <w:r w:rsidRPr="007655A8">
              <w:rPr>
                <w:rFonts w:ascii="宋体" w:hAnsi="宋体"/>
                <w:bCs/>
                <w:szCs w:val="21"/>
              </w:rPr>
              <w:t>—</w:t>
            </w:r>
            <w:r w:rsidRPr="007655A8">
              <w:rPr>
                <w:rFonts w:ascii="宋体" w:hAnsi="宋体" w:hint="eastAsia"/>
                <w:bCs/>
                <w:szCs w:val="21"/>
              </w:rPr>
              <w:t>石墨烯复合材料</w:t>
            </w:r>
            <w:r w:rsidRPr="007655A8">
              <w:rPr>
                <w:rFonts w:ascii="宋体" w:hAnsi="宋体"/>
                <w:bCs/>
                <w:szCs w:val="21"/>
              </w:rPr>
              <w:t>—</w:t>
            </w:r>
            <w:r w:rsidRPr="007655A8">
              <w:rPr>
                <w:rFonts w:ascii="宋体" w:hAnsi="宋体" w:hint="eastAsia"/>
                <w:bCs/>
                <w:szCs w:val="21"/>
              </w:rPr>
              <w:t>动力锂电池</w:t>
            </w:r>
          </w:p>
        </w:tc>
      </w:tr>
    </w:tbl>
    <w:p w:rsidR="0071634E" w:rsidRPr="007655A8" w:rsidRDefault="0071634E" w:rsidP="0071634E">
      <w:pPr>
        <w:spacing w:line="360" w:lineRule="auto"/>
        <w:ind w:right="810"/>
        <w:rPr>
          <w:rFonts w:ascii="宋体" w:hAnsi="宋体"/>
          <w:sz w:val="30"/>
          <w:szCs w:val="3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4"/>
      </w:tblGrid>
      <w:tr w:rsidR="0071634E" w:rsidRPr="007655A8" w:rsidTr="0071634E">
        <w:tc>
          <w:tcPr>
            <w:tcW w:w="5000" w:type="pct"/>
            <w:shd w:val="clear" w:color="auto" w:fill="8DB3E2"/>
          </w:tcPr>
          <w:p w:rsidR="0071634E" w:rsidRPr="007655A8" w:rsidRDefault="0071634E" w:rsidP="0071634E">
            <w:pPr>
              <w:spacing w:line="360" w:lineRule="auto"/>
              <w:jc w:val="center"/>
              <w:rPr>
                <w:rFonts w:ascii="宋体" w:hAnsi="宋体"/>
                <w:b/>
                <w:bCs/>
                <w:sz w:val="24"/>
              </w:rPr>
            </w:pPr>
            <w:r w:rsidRPr="007655A8">
              <w:rPr>
                <w:rFonts w:ascii="宋体" w:hAnsi="宋体" w:hint="eastAsia"/>
                <w:b/>
                <w:bCs/>
                <w:sz w:val="24"/>
              </w:rPr>
              <w:t>专栏：浙江省滋性材料概况</w:t>
            </w:r>
          </w:p>
        </w:tc>
      </w:tr>
      <w:tr w:rsidR="0071634E" w:rsidRPr="007655A8" w:rsidTr="0071634E">
        <w:tc>
          <w:tcPr>
            <w:tcW w:w="5000" w:type="pct"/>
            <w:vAlign w:val="center"/>
          </w:tcPr>
          <w:p w:rsidR="0071634E" w:rsidRPr="007655A8" w:rsidRDefault="0071634E" w:rsidP="0071634E">
            <w:pPr>
              <w:pStyle w:val="16"/>
              <w:spacing w:line="360" w:lineRule="auto"/>
              <w:ind w:firstLine="480"/>
              <w:rPr>
                <w:rFonts w:ascii="宋体" w:hAnsi="宋体"/>
                <w:bCs/>
                <w:sz w:val="24"/>
                <w:szCs w:val="24"/>
              </w:rPr>
            </w:pPr>
            <w:r w:rsidRPr="007655A8">
              <w:rPr>
                <w:rFonts w:ascii="宋体" w:hAnsi="宋体" w:hint="eastAsia"/>
                <w:bCs/>
                <w:sz w:val="24"/>
                <w:szCs w:val="24"/>
              </w:rPr>
              <w:t>浙江是我国磁性材料产业大省，拥有生产企业</w:t>
            </w:r>
            <w:r w:rsidRPr="007655A8">
              <w:rPr>
                <w:rFonts w:ascii="宋体" w:hAnsi="宋体"/>
                <w:bCs/>
                <w:sz w:val="24"/>
                <w:szCs w:val="24"/>
              </w:rPr>
              <w:t>300</w:t>
            </w:r>
            <w:r w:rsidRPr="007655A8">
              <w:rPr>
                <w:rFonts w:ascii="宋体" w:hAnsi="宋体" w:hint="eastAsia"/>
                <w:bCs/>
                <w:sz w:val="24"/>
                <w:szCs w:val="24"/>
              </w:rPr>
              <w:t>余家，主要分布在东</w:t>
            </w:r>
            <w:r w:rsidRPr="007655A8">
              <w:rPr>
                <w:rFonts w:ascii="宋体" w:hAnsi="宋体" w:hint="eastAsia"/>
                <w:bCs/>
                <w:sz w:val="24"/>
                <w:szCs w:val="24"/>
              </w:rPr>
              <w:lastRenderedPageBreak/>
              <w:t>阳、宁波、海宁、杭州四大区域。其中以生产永磁</w:t>
            </w:r>
            <w:hyperlink r:id="rId81" w:history="1">
              <w:r w:rsidRPr="007655A8">
                <w:rPr>
                  <w:rFonts w:ascii="宋体" w:hAnsi="宋体" w:hint="eastAsia"/>
                  <w:bCs/>
                  <w:sz w:val="24"/>
                  <w:szCs w:val="24"/>
                </w:rPr>
                <w:t>铁</w:t>
              </w:r>
            </w:hyperlink>
            <w:r w:rsidRPr="007655A8">
              <w:rPr>
                <w:rFonts w:ascii="宋体" w:hAnsi="宋体" w:hint="eastAsia"/>
                <w:bCs/>
                <w:sz w:val="24"/>
                <w:szCs w:val="24"/>
              </w:rPr>
              <w:t>氧体为主东阳约有企业</w:t>
            </w:r>
            <w:r w:rsidRPr="007655A8">
              <w:rPr>
                <w:rFonts w:ascii="宋体" w:hAnsi="宋体"/>
                <w:bCs/>
                <w:sz w:val="24"/>
                <w:szCs w:val="24"/>
              </w:rPr>
              <w:t>140</w:t>
            </w:r>
            <w:r w:rsidRPr="007655A8">
              <w:rPr>
                <w:rFonts w:ascii="宋体" w:hAnsi="宋体" w:hint="eastAsia"/>
                <w:bCs/>
                <w:sz w:val="24"/>
                <w:szCs w:val="24"/>
              </w:rPr>
              <w:t>余家，以生产软磁体为主的海宁地区有企业</w:t>
            </w:r>
            <w:r w:rsidRPr="007655A8">
              <w:rPr>
                <w:rFonts w:ascii="宋体" w:hAnsi="宋体"/>
                <w:bCs/>
                <w:sz w:val="24"/>
                <w:szCs w:val="24"/>
              </w:rPr>
              <w:t>50</w:t>
            </w:r>
            <w:r w:rsidRPr="007655A8">
              <w:rPr>
                <w:rFonts w:ascii="宋体" w:hAnsi="宋体" w:hint="eastAsia"/>
                <w:bCs/>
                <w:sz w:val="24"/>
                <w:szCs w:val="24"/>
              </w:rPr>
              <w:t>余家，</w:t>
            </w:r>
            <w:r w:rsidRPr="007655A8">
              <w:rPr>
                <w:rFonts w:ascii="宋体" w:hAnsi="宋体" w:hint="eastAsia"/>
                <w:b/>
                <w:bCs/>
                <w:sz w:val="24"/>
                <w:szCs w:val="24"/>
              </w:rPr>
              <w:t>以生产钕铁硼为主的宁波地区有企业近</w:t>
            </w:r>
            <w:r w:rsidRPr="007655A8">
              <w:rPr>
                <w:rFonts w:ascii="宋体" w:hAnsi="宋体"/>
                <w:b/>
                <w:bCs/>
                <w:sz w:val="24"/>
                <w:szCs w:val="24"/>
              </w:rPr>
              <w:t>80</w:t>
            </w:r>
            <w:r w:rsidRPr="007655A8">
              <w:rPr>
                <w:rFonts w:ascii="宋体" w:hAnsi="宋体" w:hint="eastAsia"/>
                <w:b/>
                <w:bCs/>
                <w:sz w:val="24"/>
                <w:szCs w:val="24"/>
              </w:rPr>
              <w:t>余家。</w:t>
            </w:r>
            <w:r w:rsidRPr="007655A8">
              <w:rPr>
                <w:rFonts w:ascii="宋体" w:hAnsi="宋体" w:hint="eastAsia"/>
                <w:bCs/>
                <w:sz w:val="24"/>
                <w:szCs w:val="24"/>
              </w:rPr>
              <w:t>在全省企业构成中，拥有上市公司</w:t>
            </w:r>
            <w:r w:rsidRPr="007655A8">
              <w:rPr>
                <w:rFonts w:ascii="宋体" w:hAnsi="宋体"/>
                <w:bCs/>
                <w:sz w:val="24"/>
                <w:szCs w:val="24"/>
              </w:rPr>
              <w:t>8</w:t>
            </w:r>
            <w:r w:rsidRPr="007655A8">
              <w:rPr>
                <w:rFonts w:ascii="宋体" w:hAnsi="宋体" w:hint="eastAsia"/>
                <w:bCs/>
                <w:sz w:val="24"/>
                <w:szCs w:val="24"/>
              </w:rPr>
              <w:t>家，国家级高新技术企业</w:t>
            </w:r>
            <w:r w:rsidRPr="007655A8">
              <w:rPr>
                <w:rFonts w:ascii="宋体" w:hAnsi="宋体"/>
                <w:bCs/>
                <w:sz w:val="24"/>
                <w:szCs w:val="24"/>
              </w:rPr>
              <w:t>19</w:t>
            </w:r>
            <w:r w:rsidRPr="007655A8">
              <w:rPr>
                <w:rFonts w:ascii="宋体" w:hAnsi="宋体" w:hint="eastAsia"/>
                <w:bCs/>
                <w:sz w:val="24"/>
                <w:szCs w:val="24"/>
              </w:rPr>
              <w:t>家，列入全国</w:t>
            </w:r>
            <w:hyperlink r:id="rId82" w:history="1">
              <w:r w:rsidRPr="007655A8">
                <w:rPr>
                  <w:rFonts w:ascii="宋体" w:hAnsi="宋体" w:hint="eastAsia"/>
                  <w:bCs/>
                  <w:sz w:val="24"/>
                  <w:szCs w:val="24"/>
                </w:rPr>
                <w:t>电子</w:t>
              </w:r>
            </w:hyperlink>
            <w:r w:rsidRPr="007655A8">
              <w:rPr>
                <w:rFonts w:ascii="宋体" w:hAnsi="宋体" w:hint="eastAsia"/>
                <w:bCs/>
                <w:sz w:val="24"/>
                <w:szCs w:val="24"/>
              </w:rPr>
              <w:t>行业百强榜的企业有</w:t>
            </w:r>
            <w:r w:rsidRPr="007655A8">
              <w:rPr>
                <w:rFonts w:ascii="宋体" w:hAnsi="宋体"/>
                <w:bCs/>
                <w:sz w:val="24"/>
                <w:szCs w:val="24"/>
              </w:rPr>
              <w:t>8</w:t>
            </w:r>
            <w:r w:rsidRPr="007655A8">
              <w:rPr>
                <w:rFonts w:ascii="宋体" w:hAnsi="宋体" w:hint="eastAsia"/>
                <w:bCs/>
                <w:sz w:val="24"/>
                <w:szCs w:val="24"/>
              </w:rPr>
              <w:t>家。以磁体生产分类划分，全省生产永磁铁氧体企业约</w:t>
            </w:r>
            <w:r w:rsidRPr="007655A8">
              <w:rPr>
                <w:rFonts w:ascii="宋体" w:hAnsi="宋体"/>
                <w:bCs/>
                <w:sz w:val="24"/>
                <w:szCs w:val="24"/>
              </w:rPr>
              <w:t>220</w:t>
            </w:r>
            <w:r w:rsidRPr="007655A8">
              <w:rPr>
                <w:rFonts w:ascii="宋体" w:hAnsi="宋体" w:hint="eastAsia"/>
                <w:bCs/>
                <w:sz w:val="24"/>
                <w:szCs w:val="24"/>
              </w:rPr>
              <w:t>余家，生产软磁体企业约</w:t>
            </w:r>
            <w:r w:rsidRPr="007655A8">
              <w:rPr>
                <w:rFonts w:ascii="宋体" w:hAnsi="宋体"/>
                <w:bCs/>
                <w:sz w:val="24"/>
                <w:szCs w:val="24"/>
              </w:rPr>
              <w:t>70</w:t>
            </w:r>
            <w:r w:rsidRPr="007655A8">
              <w:rPr>
                <w:rFonts w:ascii="宋体" w:hAnsi="宋体" w:hint="eastAsia"/>
                <w:bCs/>
                <w:sz w:val="24"/>
                <w:szCs w:val="24"/>
              </w:rPr>
              <w:t>余家，生产钕铁硼企业约</w:t>
            </w:r>
            <w:r w:rsidRPr="007655A8">
              <w:rPr>
                <w:rFonts w:ascii="宋体" w:hAnsi="宋体"/>
                <w:bCs/>
                <w:sz w:val="24"/>
                <w:szCs w:val="24"/>
              </w:rPr>
              <w:t>130</w:t>
            </w:r>
            <w:r w:rsidRPr="007655A8">
              <w:rPr>
                <w:rFonts w:ascii="宋体" w:hAnsi="宋体" w:hint="eastAsia"/>
                <w:bCs/>
                <w:sz w:val="24"/>
                <w:szCs w:val="24"/>
              </w:rPr>
              <w:t>余家，另外生产杉</w:t>
            </w:r>
            <w:hyperlink r:id="rId83" w:history="1">
              <w:r w:rsidRPr="007655A8">
                <w:rPr>
                  <w:rFonts w:ascii="宋体" w:hAnsi="宋体" w:hint="eastAsia"/>
                  <w:bCs/>
                  <w:sz w:val="24"/>
                  <w:szCs w:val="24"/>
                </w:rPr>
                <w:t>钴</w:t>
              </w:r>
            </w:hyperlink>
            <w:r w:rsidRPr="007655A8">
              <w:rPr>
                <w:rFonts w:ascii="宋体" w:hAnsi="宋体" w:hint="eastAsia"/>
                <w:bCs/>
                <w:sz w:val="24"/>
                <w:szCs w:val="24"/>
              </w:rPr>
              <w:t>、</w:t>
            </w:r>
            <w:hyperlink r:id="rId84" w:history="1">
              <w:r w:rsidRPr="007655A8">
                <w:rPr>
                  <w:rFonts w:ascii="宋体" w:hAnsi="宋体" w:hint="eastAsia"/>
                  <w:bCs/>
                  <w:sz w:val="24"/>
                  <w:szCs w:val="24"/>
                </w:rPr>
                <w:t>铝</w:t>
              </w:r>
            </w:hyperlink>
            <w:hyperlink r:id="rId85" w:history="1">
              <w:r w:rsidRPr="007655A8">
                <w:rPr>
                  <w:rFonts w:ascii="宋体" w:hAnsi="宋体" w:hint="eastAsia"/>
                  <w:bCs/>
                  <w:sz w:val="24"/>
                  <w:szCs w:val="24"/>
                </w:rPr>
                <w:t>镍</w:t>
              </w:r>
            </w:hyperlink>
            <w:r w:rsidRPr="007655A8">
              <w:rPr>
                <w:rFonts w:ascii="宋体" w:hAnsi="宋体" w:hint="eastAsia"/>
                <w:bCs/>
                <w:sz w:val="24"/>
                <w:szCs w:val="24"/>
              </w:rPr>
              <w:t>钴、塑磁等企业</w:t>
            </w:r>
            <w:r w:rsidRPr="007655A8">
              <w:rPr>
                <w:rFonts w:ascii="宋体" w:hAnsi="宋体"/>
                <w:bCs/>
                <w:sz w:val="24"/>
                <w:szCs w:val="24"/>
              </w:rPr>
              <w:t>20</w:t>
            </w:r>
            <w:r w:rsidRPr="007655A8">
              <w:rPr>
                <w:rFonts w:ascii="宋体" w:hAnsi="宋体" w:hint="eastAsia"/>
                <w:bCs/>
                <w:sz w:val="24"/>
                <w:szCs w:val="24"/>
              </w:rPr>
              <w:t>余家。</w:t>
            </w:r>
          </w:p>
        </w:tc>
      </w:tr>
    </w:tbl>
    <w:p w:rsidR="0071634E" w:rsidRPr="00B722E0" w:rsidRDefault="0071634E" w:rsidP="00B722E0">
      <w:pPr>
        <w:outlineLvl w:val="1"/>
        <w:rPr>
          <w:rFonts w:ascii="宋体" w:eastAsia="宋体" w:hAnsi="宋体"/>
          <w:b/>
          <w:sz w:val="32"/>
          <w:szCs w:val="32"/>
        </w:rPr>
      </w:pPr>
      <w:bookmarkStart w:id="398" w:name="_Toc476995813"/>
      <w:bookmarkStart w:id="399" w:name="_Toc503258497"/>
      <w:bookmarkStart w:id="400" w:name="_Toc503259009"/>
      <w:bookmarkStart w:id="401" w:name="_Toc503259163"/>
      <w:r w:rsidRPr="00B722E0">
        <w:rPr>
          <w:rFonts w:ascii="宋体" w:eastAsia="宋体" w:hAnsi="宋体" w:hint="eastAsia"/>
          <w:b/>
          <w:sz w:val="32"/>
          <w:szCs w:val="32"/>
        </w:rPr>
        <w:lastRenderedPageBreak/>
        <w:t>二、科研创新平台</w:t>
      </w:r>
      <w:bookmarkEnd w:id="398"/>
      <w:bookmarkEnd w:id="399"/>
      <w:bookmarkEnd w:id="400"/>
      <w:bookmarkEnd w:id="401"/>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sz w:val="28"/>
          <w:szCs w:val="28"/>
        </w:rPr>
        <w:t>宁波是首批7个新材料产业国家高技术产业基地之一，经过多年的发展</w:t>
      </w:r>
      <w:r w:rsidRPr="00B722E0">
        <w:rPr>
          <w:rFonts w:ascii="仿宋" w:eastAsia="仿宋" w:hAnsi="仿宋" w:hint="eastAsia"/>
          <w:sz w:val="28"/>
          <w:szCs w:val="28"/>
        </w:rPr>
        <w:t>，</w:t>
      </w:r>
      <w:r w:rsidRPr="00B722E0">
        <w:rPr>
          <w:rFonts w:ascii="仿宋" w:eastAsia="仿宋" w:hAnsi="仿宋"/>
          <w:sz w:val="28"/>
          <w:szCs w:val="28"/>
        </w:rPr>
        <w:t>在稀土永磁材料、高分子材料、高性能金属材料、电子信息材料等领域有较好的产业基础和优势，涌现了一批在国内外享有较高知名度，在行业内处于明显优势地位的新材料高新技术企业。拥有国家级科研机构2家（中科院宁波材料所、兵科院宁波分院），国家重点实验室2家，国家级企业技术中心3家，省级企业研究院3家，省级实验室5家，省级企业技术中心11家，省级科技创新团队3个，省级技术创新联盟3家，省级高新技术企业研究开发中心52家，具有较强的技术支撑能力，部分技术水平进入国内先进行列。</w:t>
      </w:r>
    </w:p>
    <w:p w:rsidR="0071634E" w:rsidRPr="007655A8" w:rsidRDefault="0071634E" w:rsidP="0071634E">
      <w:pPr>
        <w:spacing w:line="360" w:lineRule="auto"/>
        <w:ind w:firstLineChars="196" w:firstLine="627"/>
        <w:jc w:val="center"/>
        <w:rPr>
          <w:rFonts w:ascii="宋体" w:hAnsi="宋体"/>
          <w:color w:val="FF0000"/>
          <w:sz w:val="32"/>
          <w:szCs w:val="32"/>
        </w:rPr>
      </w:pPr>
      <w:r w:rsidRPr="007655A8">
        <w:rPr>
          <w:rFonts w:ascii="宋体" w:hAnsi="宋体"/>
          <w:bCs/>
          <w:sz w:val="32"/>
          <w:szCs w:val="32"/>
        </w:rPr>
        <w:t>表：</w:t>
      </w:r>
      <w:r w:rsidRPr="007655A8">
        <w:rPr>
          <w:rFonts w:ascii="宋体" w:hAnsi="宋体"/>
          <w:bCs/>
          <w:sz w:val="32"/>
          <w:szCs w:val="32"/>
        </w:rPr>
        <w:t>2009-2015</w:t>
      </w:r>
      <w:r w:rsidRPr="007655A8">
        <w:rPr>
          <w:rFonts w:ascii="宋体" w:hAnsi="宋体"/>
          <w:bCs/>
          <w:sz w:val="32"/>
          <w:szCs w:val="32"/>
        </w:rPr>
        <w:t>年新材料产业科技创新平台（单位：家）</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12"/>
        <w:gridCol w:w="696"/>
        <w:gridCol w:w="696"/>
        <w:gridCol w:w="696"/>
        <w:gridCol w:w="696"/>
        <w:gridCol w:w="696"/>
        <w:gridCol w:w="696"/>
        <w:gridCol w:w="696"/>
      </w:tblGrid>
      <w:tr w:rsidR="0071634E" w:rsidRPr="007655A8" w:rsidTr="0071634E">
        <w:tc>
          <w:tcPr>
            <w:tcW w:w="0" w:type="auto"/>
          </w:tcPr>
          <w:p w:rsidR="0071634E" w:rsidRPr="007655A8" w:rsidRDefault="0071634E" w:rsidP="0071634E">
            <w:pPr>
              <w:spacing w:line="360" w:lineRule="auto"/>
              <w:rPr>
                <w:rFonts w:ascii="宋体" w:hAnsi="宋体"/>
                <w:sz w:val="24"/>
              </w:rPr>
            </w:pPr>
            <w:r w:rsidRPr="007655A8">
              <w:rPr>
                <w:rFonts w:ascii="宋体" w:hAnsi="宋体" w:hint="eastAsia"/>
                <w:sz w:val="24"/>
              </w:rPr>
              <w:t>平台类型</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2009</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2010</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2011</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2012</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2013</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2014</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2015</w:t>
            </w:r>
          </w:p>
        </w:tc>
      </w:tr>
      <w:tr w:rsidR="0071634E" w:rsidRPr="007655A8" w:rsidTr="0071634E">
        <w:tc>
          <w:tcPr>
            <w:tcW w:w="0" w:type="auto"/>
          </w:tcPr>
          <w:p w:rsidR="0071634E" w:rsidRPr="007655A8" w:rsidRDefault="0071634E" w:rsidP="0071634E">
            <w:pPr>
              <w:spacing w:line="360" w:lineRule="auto"/>
              <w:rPr>
                <w:rFonts w:ascii="宋体" w:hAnsi="宋体"/>
                <w:sz w:val="24"/>
              </w:rPr>
            </w:pPr>
            <w:r w:rsidRPr="007655A8">
              <w:rPr>
                <w:rFonts w:ascii="宋体" w:hAnsi="宋体" w:hint="eastAsia"/>
                <w:sz w:val="24"/>
              </w:rPr>
              <w:t>国家重点实验室</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w:t>
            </w:r>
          </w:p>
        </w:tc>
      </w:tr>
      <w:tr w:rsidR="0071634E" w:rsidRPr="007655A8" w:rsidTr="0071634E">
        <w:tc>
          <w:tcPr>
            <w:tcW w:w="0" w:type="auto"/>
          </w:tcPr>
          <w:p w:rsidR="0071634E" w:rsidRPr="007655A8" w:rsidRDefault="0071634E" w:rsidP="0071634E">
            <w:pPr>
              <w:spacing w:line="360" w:lineRule="auto"/>
              <w:rPr>
                <w:rFonts w:ascii="宋体" w:hAnsi="宋体"/>
                <w:sz w:val="24"/>
              </w:rPr>
            </w:pPr>
            <w:r w:rsidRPr="007655A8">
              <w:rPr>
                <w:rFonts w:ascii="宋体" w:hAnsi="宋体" w:hint="eastAsia"/>
                <w:sz w:val="24"/>
              </w:rPr>
              <w:t>国家级企业技术中心</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3</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3</w:t>
            </w:r>
          </w:p>
        </w:tc>
      </w:tr>
      <w:tr w:rsidR="0071634E" w:rsidRPr="007655A8" w:rsidTr="0071634E">
        <w:tc>
          <w:tcPr>
            <w:tcW w:w="0" w:type="auto"/>
          </w:tcPr>
          <w:p w:rsidR="0071634E" w:rsidRPr="007655A8" w:rsidRDefault="0071634E" w:rsidP="0071634E">
            <w:pPr>
              <w:spacing w:line="360" w:lineRule="auto"/>
              <w:rPr>
                <w:rFonts w:ascii="宋体" w:hAnsi="宋体"/>
                <w:sz w:val="24"/>
              </w:rPr>
            </w:pPr>
            <w:r w:rsidRPr="007655A8">
              <w:rPr>
                <w:rFonts w:ascii="宋体" w:hAnsi="宋体" w:hint="eastAsia"/>
                <w:sz w:val="24"/>
              </w:rPr>
              <w:t>省级企业研究院</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0</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0</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0</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0</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3</w:t>
            </w:r>
            <w:r w:rsidRPr="007655A8">
              <w:rPr>
                <w:rStyle w:val="af1"/>
                <w:rFonts w:ascii="宋体" w:hAnsi="宋体"/>
                <w:sz w:val="24"/>
              </w:rPr>
              <w:footnoteReference w:id="1"/>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3</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3</w:t>
            </w:r>
          </w:p>
        </w:tc>
      </w:tr>
      <w:tr w:rsidR="0071634E" w:rsidRPr="007655A8" w:rsidTr="0071634E">
        <w:tc>
          <w:tcPr>
            <w:tcW w:w="0" w:type="auto"/>
          </w:tcPr>
          <w:p w:rsidR="0071634E" w:rsidRPr="007655A8" w:rsidRDefault="0071634E" w:rsidP="0071634E">
            <w:pPr>
              <w:spacing w:line="360" w:lineRule="auto"/>
              <w:rPr>
                <w:rFonts w:ascii="宋体" w:hAnsi="宋体"/>
                <w:sz w:val="24"/>
              </w:rPr>
            </w:pPr>
            <w:r w:rsidRPr="007655A8">
              <w:rPr>
                <w:rFonts w:ascii="宋体" w:hAnsi="宋体" w:hint="eastAsia"/>
                <w:sz w:val="24"/>
              </w:rPr>
              <w:lastRenderedPageBreak/>
              <w:t>省级实验室</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1</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1</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1</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1</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4</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5</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5</w:t>
            </w:r>
          </w:p>
        </w:tc>
      </w:tr>
      <w:tr w:rsidR="0071634E" w:rsidRPr="007655A8" w:rsidTr="0071634E">
        <w:tc>
          <w:tcPr>
            <w:tcW w:w="0" w:type="auto"/>
          </w:tcPr>
          <w:p w:rsidR="0071634E" w:rsidRPr="007655A8" w:rsidRDefault="0071634E" w:rsidP="0071634E">
            <w:pPr>
              <w:spacing w:line="360" w:lineRule="auto"/>
              <w:rPr>
                <w:rFonts w:ascii="宋体" w:hAnsi="宋体"/>
                <w:sz w:val="24"/>
              </w:rPr>
            </w:pPr>
            <w:r w:rsidRPr="007655A8">
              <w:rPr>
                <w:rFonts w:ascii="宋体" w:hAnsi="宋体" w:hint="eastAsia"/>
                <w:sz w:val="24"/>
              </w:rPr>
              <w:t>省级企业技术中心数（家）</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6</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6</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6</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6</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9</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11</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11</w:t>
            </w:r>
          </w:p>
        </w:tc>
      </w:tr>
      <w:tr w:rsidR="0071634E" w:rsidRPr="007655A8" w:rsidTr="0071634E">
        <w:tc>
          <w:tcPr>
            <w:tcW w:w="0" w:type="auto"/>
          </w:tcPr>
          <w:p w:rsidR="0071634E" w:rsidRPr="007655A8" w:rsidRDefault="0071634E" w:rsidP="0071634E">
            <w:pPr>
              <w:spacing w:line="360" w:lineRule="auto"/>
              <w:rPr>
                <w:rFonts w:ascii="宋体" w:hAnsi="宋体"/>
                <w:sz w:val="24"/>
              </w:rPr>
            </w:pPr>
            <w:r w:rsidRPr="007655A8">
              <w:rPr>
                <w:rFonts w:ascii="宋体" w:hAnsi="宋体" w:hint="eastAsia"/>
                <w:sz w:val="24"/>
              </w:rPr>
              <w:t>省级科技创新团队</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0</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3</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3</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3</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3</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3</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3</w:t>
            </w:r>
          </w:p>
        </w:tc>
      </w:tr>
      <w:tr w:rsidR="0071634E" w:rsidRPr="007655A8" w:rsidTr="0071634E">
        <w:tc>
          <w:tcPr>
            <w:tcW w:w="0" w:type="auto"/>
          </w:tcPr>
          <w:p w:rsidR="0071634E" w:rsidRPr="007655A8" w:rsidRDefault="0071634E" w:rsidP="0071634E">
            <w:pPr>
              <w:spacing w:line="360" w:lineRule="auto"/>
              <w:rPr>
                <w:rFonts w:ascii="宋体" w:hAnsi="宋体"/>
                <w:sz w:val="24"/>
              </w:rPr>
            </w:pPr>
            <w:r w:rsidRPr="007655A8">
              <w:rPr>
                <w:rFonts w:ascii="宋体" w:hAnsi="宋体" w:hint="eastAsia"/>
                <w:sz w:val="24"/>
              </w:rPr>
              <w:t>省级技术创新联盟（家）</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1</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1</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3</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3</w:t>
            </w:r>
          </w:p>
        </w:tc>
      </w:tr>
      <w:tr w:rsidR="0071634E" w:rsidRPr="007655A8" w:rsidTr="0071634E">
        <w:tc>
          <w:tcPr>
            <w:tcW w:w="0" w:type="auto"/>
          </w:tcPr>
          <w:p w:rsidR="0071634E" w:rsidRPr="007655A8" w:rsidRDefault="0071634E" w:rsidP="0071634E">
            <w:pPr>
              <w:spacing w:line="360" w:lineRule="auto"/>
              <w:rPr>
                <w:rFonts w:ascii="宋体" w:hAnsi="宋体"/>
                <w:sz w:val="24"/>
              </w:rPr>
            </w:pPr>
            <w:r w:rsidRPr="007655A8">
              <w:rPr>
                <w:rFonts w:ascii="宋体" w:hAnsi="宋体" w:hint="eastAsia"/>
                <w:sz w:val="24"/>
              </w:rPr>
              <w:t>省级高新技术企业研究开发中心</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21</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29</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35</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42</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47</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52</w:t>
            </w:r>
          </w:p>
        </w:tc>
        <w:tc>
          <w:tcPr>
            <w:tcW w:w="0" w:type="auto"/>
          </w:tcPr>
          <w:p w:rsidR="0071634E" w:rsidRPr="007655A8" w:rsidRDefault="0071634E" w:rsidP="0071634E">
            <w:pPr>
              <w:spacing w:line="360" w:lineRule="auto"/>
              <w:rPr>
                <w:rFonts w:ascii="宋体" w:hAnsi="宋体"/>
                <w:sz w:val="24"/>
              </w:rPr>
            </w:pPr>
            <w:r w:rsidRPr="007655A8">
              <w:rPr>
                <w:rFonts w:ascii="宋体" w:hAnsi="宋体"/>
                <w:sz w:val="24"/>
              </w:rPr>
              <w:t>52</w:t>
            </w:r>
          </w:p>
        </w:tc>
      </w:tr>
    </w:tbl>
    <w:p w:rsidR="0071634E" w:rsidRPr="00B722E0" w:rsidRDefault="0071634E" w:rsidP="00B722E0">
      <w:pPr>
        <w:outlineLvl w:val="1"/>
        <w:rPr>
          <w:rFonts w:ascii="宋体" w:eastAsia="宋体" w:hAnsi="宋体"/>
          <w:b/>
          <w:sz w:val="32"/>
          <w:szCs w:val="32"/>
        </w:rPr>
      </w:pPr>
      <w:bookmarkStart w:id="402" w:name="_Toc476995814"/>
      <w:bookmarkStart w:id="403" w:name="_Toc503258498"/>
      <w:bookmarkStart w:id="404" w:name="_Toc503259010"/>
      <w:bookmarkStart w:id="405" w:name="_Toc503259164"/>
      <w:r w:rsidRPr="00B722E0">
        <w:rPr>
          <w:rFonts w:ascii="宋体" w:eastAsia="宋体" w:hAnsi="宋体" w:hint="eastAsia"/>
          <w:b/>
          <w:sz w:val="32"/>
          <w:szCs w:val="32"/>
        </w:rPr>
        <w:t>三、产业总体布局</w:t>
      </w:r>
      <w:bookmarkEnd w:id="402"/>
      <w:bookmarkEnd w:id="403"/>
      <w:bookmarkEnd w:id="404"/>
      <w:bookmarkEnd w:id="405"/>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整体而言，宁波新材料产业分布在各个县（市）区，公共创新资源主要集聚在新材料科技城。</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从新材料产值分布来看，初步形成以北仑、慈溪、镇海、鄞州为核心生产基地的分布格局。以</w:t>
      </w:r>
      <w:r w:rsidRPr="00B722E0">
        <w:rPr>
          <w:rFonts w:ascii="仿宋" w:eastAsia="仿宋" w:hAnsi="仿宋"/>
          <w:sz w:val="28"/>
          <w:szCs w:val="28"/>
        </w:rPr>
        <w:t>2014</w:t>
      </w:r>
      <w:r w:rsidRPr="00B722E0">
        <w:rPr>
          <w:rFonts w:ascii="仿宋" w:eastAsia="仿宋" w:hAnsi="仿宋" w:hint="eastAsia"/>
          <w:sz w:val="28"/>
          <w:szCs w:val="28"/>
        </w:rPr>
        <w:t>年全市新材料产业产值来分析，新材料产业主要集聚在北仑、慈溪、镇海、鄞州四大区域，占比均超</w:t>
      </w:r>
      <w:r w:rsidRPr="00B722E0">
        <w:rPr>
          <w:rFonts w:ascii="仿宋" w:eastAsia="仿宋" w:hAnsi="仿宋"/>
          <w:sz w:val="28"/>
          <w:szCs w:val="28"/>
        </w:rPr>
        <w:t>15%</w:t>
      </w:r>
      <w:r w:rsidRPr="00B722E0">
        <w:rPr>
          <w:rFonts w:ascii="仿宋" w:eastAsia="仿宋" w:hAnsi="仿宋" w:hint="eastAsia"/>
          <w:sz w:val="28"/>
          <w:szCs w:val="28"/>
        </w:rPr>
        <w:t>。</w:t>
      </w:r>
    </w:p>
    <w:p w:rsidR="0071634E" w:rsidRPr="007655A8" w:rsidRDefault="0071634E" w:rsidP="0071634E">
      <w:pPr>
        <w:spacing w:line="360" w:lineRule="auto"/>
        <w:jc w:val="center"/>
        <w:rPr>
          <w:rFonts w:ascii="宋体" w:hAnsi="宋体"/>
        </w:rPr>
      </w:pPr>
      <w:r w:rsidRPr="007655A8">
        <w:rPr>
          <w:rFonts w:ascii="宋体" w:hAnsi="宋体"/>
          <w:noProof/>
        </w:rPr>
        <w:drawing>
          <wp:inline distT="0" distB="0" distL="0" distR="0">
            <wp:extent cx="4297680" cy="2377440"/>
            <wp:effectExtent l="0" t="0" r="7620" b="3810"/>
            <wp:docPr id="66" name="图片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9"/>
                    <pic:cNvPicPr>
                      <a:picLocks noChangeArrowheads="1"/>
                    </pic:cNvPicPr>
                  </pic:nvPicPr>
                  <pic:blipFill>
                    <a:blip r:embed="rId86">
                      <a:extLst>
                        <a:ext uri="{28A0092B-C50C-407E-A947-70E740481C1C}">
                          <a14:useLocalDpi xmlns:a14="http://schemas.microsoft.com/office/drawing/2010/main" val="0"/>
                        </a:ext>
                      </a:extLst>
                    </a:blip>
                    <a:srcRect b="-136"/>
                    <a:stretch>
                      <a:fillRect/>
                    </a:stretch>
                  </pic:blipFill>
                  <pic:spPr bwMode="auto">
                    <a:xfrm>
                      <a:off x="0" y="0"/>
                      <a:ext cx="4297680" cy="2377440"/>
                    </a:xfrm>
                    <a:prstGeom prst="rect">
                      <a:avLst/>
                    </a:prstGeom>
                    <a:noFill/>
                    <a:ln>
                      <a:noFill/>
                    </a:ln>
                  </pic:spPr>
                </pic:pic>
              </a:graphicData>
            </a:graphic>
          </wp:inline>
        </w:drawing>
      </w:r>
    </w:p>
    <w:p w:rsidR="0071634E" w:rsidRPr="007655A8" w:rsidRDefault="0071634E" w:rsidP="0071634E">
      <w:pPr>
        <w:spacing w:line="360" w:lineRule="auto"/>
        <w:jc w:val="center"/>
        <w:rPr>
          <w:rFonts w:ascii="宋体" w:hAnsi="宋体"/>
        </w:rPr>
      </w:pPr>
      <w:r w:rsidRPr="007655A8">
        <w:rPr>
          <w:rFonts w:ascii="宋体" w:hAnsi="宋体" w:hint="eastAsia"/>
          <w:b/>
          <w:sz w:val="28"/>
          <w:szCs w:val="28"/>
        </w:rPr>
        <w:t>图</w:t>
      </w:r>
      <w:r w:rsidRPr="007655A8">
        <w:rPr>
          <w:rFonts w:ascii="宋体" w:hAnsi="宋体"/>
          <w:b/>
          <w:sz w:val="28"/>
          <w:szCs w:val="28"/>
        </w:rPr>
        <w:t>4-1</w:t>
      </w:r>
      <w:r w:rsidRPr="007655A8">
        <w:rPr>
          <w:rFonts w:ascii="宋体" w:hAnsi="宋体" w:hint="eastAsia"/>
          <w:b/>
          <w:sz w:val="28"/>
          <w:szCs w:val="28"/>
        </w:rPr>
        <w:t>：</w:t>
      </w:r>
      <w:r w:rsidRPr="007655A8">
        <w:rPr>
          <w:rFonts w:ascii="宋体" w:hAnsi="宋体"/>
          <w:b/>
          <w:sz w:val="28"/>
          <w:szCs w:val="28"/>
        </w:rPr>
        <w:t>2014</w:t>
      </w:r>
      <w:r w:rsidRPr="007655A8">
        <w:rPr>
          <w:rFonts w:ascii="宋体" w:hAnsi="宋体" w:hint="eastAsia"/>
          <w:b/>
          <w:sz w:val="28"/>
          <w:szCs w:val="28"/>
        </w:rPr>
        <w:t>年各县市区新材料产值占比</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此外，依托专业园，细分领域初步形成产业集聚区。目前，围绕</w:t>
      </w:r>
      <w:r w:rsidRPr="00B722E0">
        <w:rPr>
          <w:rFonts w:ascii="仿宋" w:eastAsia="仿宋" w:hAnsi="仿宋" w:hint="eastAsia"/>
          <w:sz w:val="28"/>
          <w:szCs w:val="28"/>
        </w:rPr>
        <w:lastRenderedPageBreak/>
        <w:t>各县（市）区产业基础，共建立碳材料、高性能金属、合成材料、工程塑料和新型树脂、新型纤维材料、高分子新材料、海洋新材料等八个专业园，初步形成各细分领域的集聚区。</w:t>
      </w:r>
    </w:p>
    <w:p w:rsidR="0071634E" w:rsidRPr="007655A8" w:rsidRDefault="0071634E" w:rsidP="0071634E">
      <w:pPr>
        <w:spacing w:line="360" w:lineRule="auto"/>
        <w:jc w:val="center"/>
        <w:rPr>
          <w:rFonts w:ascii="宋体" w:hAnsi="宋体"/>
          <w:b/>
          <w:sz w:val="30"/>
          <w:szCs w:val="30"/>
        </w:rPr>
      </w:pPr>
      <w:r w:rsidRPr="007655A8">
        <w:rPr>
          <w:rFonts w:ascii="宋体" w:hAnsi="宋体"/>
          <w:noProof/>
          <w:sz w:val="30"/>
          <w:szCs w:val="30"/>
        </w:rPr>
        <w:drawing>
          <wp:inline distT="0" distB="0" distL="0" distR="0">
            <wp:extent cx="4023360" cy="2560320"/>
            <wp:effectExtent l="19050" t="19050" r="15240" b="1143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23360" cy="2560320"/>
                    </a:xfrm>
                    <a:prstGeom prst="rect">
                      <a:avLst/>
                    </a:prstGeom>
                    <a:noFill/>
                    <a:ln w="3175" cmpd="sng">
                      <a:solidFill>
                        <a:srgbClr val="000000"/>
                      </a:solidFill>
                      <a:miter lim="800000"/>
                      <a:headEnd/>
                      <a:tailEnd/>
                    </a:ln>
                    <a:effectLst/>
                  </pic:spPr>
                </pic:pic>
              </a:graphicData>
            </a:graphic>
          </wp:inline>
        </w:drawing>
      </w:r>
    </w:p>
    <w:p w:rsidR="0071634E" w:rsidRPr="007655A8" w:rsidRDefault="0071634E" w:rsidP="0071634E">
      <w:pPr>
        <w:spacing w:line="360" w:lineRule="auto"/>
        <w:jc w:val="center"/>
        <w:rPr>
          <w:rFonts w:ascii="宋体" w:hAnsi="宋体"/>
          <w:sz w:val="30"/>
          <w:szCs w:val="30"/>
        </w:rPr>
      </w:pPr>
      <w:r w:rsidRPr="007655A8">
        <w:rPr>
          <w:rFonts w:ascii="宋体" w:hAnsi="宋体" w:hint="eastAsia"/>
          <w:b/>
          <w:sz w:val="28"/>
          <w:szCs w:val="28"/>
        </w:rPr>
        <w:t>图</w:t>
      </w:r>
      <w:r w:rsidRPr="007655A8">
        <w:rPr>
          <w:rFonts w:ascii="宋体" w:hAnsi="宋体"/>
          <w:b/>
          <w:sz w:val="28"/>
          <w:szCs w:val="28"/>
        </w:rPr>
        <w:t>4-2</w:t>
      </w:r>
      <w:r w:rsidRPr="007655A8">
        <w:rPr>
          <w:rFonts w:ascii="宋体" w:hAnsi="宋体" w:hint="eastAsia"/>
          <w:b/>
          <w:sz w:val="28"/>
          <w:szCs w:val="28"/>
        </w:rPr>
        <w:t>：新材料产业专业园分布</w:t>
      </w:r>
    </w:p>
    <w:p w:rsidR="0071634E" w:rsidRPr="007655A8" w:rsidRDefault="0071634E" w:rsidP="0071634E">
      <w:pPr>
        <w:spacing w:line="360" w:lineRule="auto"/>
        <w:jc w:val="center"/>
        <w:rPr>
          <w:rFonts w:ascii="宋体" w:hAnsi="宋体"/>
          <w:b/>
          <w:sz w:val="28"/>
          <w:szCs w:val="28"/>
        </w:rPr>
      </w:pPr>
      <w:r w:rsidRPr="007655A8">
        <w:rPr>
          <w:rFonts w:ascii="宋体" w:hAnsi="宋体" w:hint="eastAsia"/>
          <w:b/>
          <w:sz w:val="28"/>
          <w:szCs w:val="28"/>
        </w:rPr>
        <w:t>表</w:t>
      </w:r>
      <w:r w:rsidRPr="007655A8">
        <w:rPr>
          <w:rFonts w:ascii="宋体" w:hAnsi="宋体"/>
          <w:b/>
          <w:sz w:val="28"/>
          <w:szCs w:val="28"/>
        </w:rPr>
        <w:t>4-1</w:t>
      </w:r>
      <w:r w:rsidRPr="007655A8">
        <w:rPr>
          <w:rFonts w:ascii="宋体" w:hAnsi="宋体" w:hint="eastAsia"/>
          <w:b/>
          <w:sz w:val="28"/>
          <w:szCs w:val="28"/>
        </w:rPr>
        <w:t>：新材料产业领域专业园建设情况</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693"/>
        <w:gridCol w:w="2973"/>
        <w:gridCol w:w="1416"/>
        <w:gridCol w:w="2202"/>
      </w:tblGrid>
      <w:tr w:rsidR="0071634E" w:rsidRPr="007655A8" w:rsidTr="0071634E">
        <w:tc>
          <w:tcPr>
            <w:tcW w:w="1696" w:type="dxa"/>
            <w:shd w:val="clear" w:color="auto" w:fill="8DB3E2"/>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专业园</w:t>
            </w:r>
          </w:p>
        </w:tc>
        <w:tc>
          <w:tcPr>
            <w:tcW w:w="2977" w:type="dxa"/>
            <w:shd w:val="clear" w:color="auto" w:fill="8DB3E2"/>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发展重点</w:t>
            </w:r>
          </w:p>
        </w:tc>
        <w:tc>
          <w:tcPr>
            <w:tcW w:w="1418" w:type="dxa"/>
            <w:shd w:val="clear" w:color="auto" w:fill="8DB3E2"/>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所在地</w:t>
            </w:r>
          </w:p>
        </w:tc>
        <w:tc>
          <w:tcPr>
            <w:tcW w:w="2205" w:type="dxa"/>
            <w:shd w:val="clear" w:color="auto" w:fill="8DB3E2"/>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发展现状</w:t>
            </w:r>
          </w:p>
        </w:tc>
      </w:tr>
      <w:tr w:rsidR="0071634E" w:rsidRPr="007655A8" w:rsidTr="0071634E">
        <w:tc>
          <w:tcPr>
            <w:tcW w:w="1696" w:type="dxa"/>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宁波市高性能金属材料专业园</w:t>
            </w:r>
          </w:p>
        </w:tc>
        <w:tc>
          <w:tcPr>
            <w:tcW w:w="2977" w:type="dxa"/>
            <w:vAlign w:val="center"/>
          </w:tcPr>
          <w:p w:rsidR="0071634E" w:rsidRPr="007655A8" w:rsidRDefault="0071634E" w:rsidP="0071634E">
            <w:pPr>
              <w:spacing w:line="360" w:lineRule="auto"/>
              <w:rPr>
                <w:rFonts w:ascii="宋体" w:hAnsi="宋体"/>
                <w:szCs w:val="21"/>
              </w:rPr>
            </w:pPr>
            <w:r w:rsidRPr="007655A8">
              <w:rPr>
                <w:rFonts w:ascii="宋体" w:hAnsi="宋体" w:hint="eastAsia"/>
                <w:szCs w:val="21"/>
              </w:rPr>
              <w:t>重点发展新型层状复合材料、高精度电子铜带及高精电工线等高性能金属材料</w:t>
            </w:r>
          </w:p>
        </w:tc>
        <w:tc>
          <w:tcPr>
            <w:tcW w:w="1418" w:type="dxa"/>
            <w:vAlign w:val="center"/>
          </w:tcPr>
          <w:p w:rsidR="0071634E" w:rsidRPr="007655A8" w:rsidRDefault="0071634E" w:rsidP="0071634E">
            <w:pPr>
              <w:spacing w:line="360" w:lineRule="auto"/>
              <w:rPr>
                <w:rFonts w:ascii="宋体" w:hAnsi="宋体"/>
                <w:b/>
                <w:szCs w:val="21"/>
              </w:rPr>
            </w:pPr>
            <w:r w:rsidRPr="007655A8">
              <w:rPr>
                <w:rFonts w:ascii="宋体" w:hAnsi="宋体" w:hint="eastAsia"/>
                <w:b/>
                <w:szCs w:val="21"/>
              </w:rPr>
              <w:t>杭州湾新区</w:t>
            </w:r>
          </w:p>
        </w:tc>
        <w:tc>
          <w:tcPr>
            <w:tcW w:w="2205" w:type="dxa"/>
            <w:vAlign w:val="center"/>
          </w:tcPr>
          <w:p w:rsidR="0071634E" w:rsidRPr="007655A8" w:rsidRDefault="0071634E" w:rsidP="0071634E">
            <w:pPr>
              <w:spacing w:line="360" w:lineRule="auto"/>
              <w:rPr>
                <w:rFonts w:ascii="宋体" w:hAnsi="宋体"/>
                <w:szCs w:val="21"/>
              </w:rPr>
            </w:pPr>
            <w:r w:rsidRPr="007655A8">
              <w:rPr>
                <w:rFonts w:ascii="宋体" w:hAnsi="宋体"/>
                <w:szCs w:val="21"/>
              </w:rPr>
              <w:t>2012</w:t>
            </w:r>
            <w:r w:rsidRPr="007655A8">
              <w:rPr>
                <w:rFonts w:ascii="宋体" w:hAnsi="宋体" w:hint="eastAsia"/>
                <w:szCs w:val="21"/>
              </w:rPr>
              <w:t>年新材料产业产值</w:t>
            </w:r>
            <w:r w:rsidRPr="007655A8">
              <w:rPr>
                <w:rFonts w:ascii="宋体" w:hAnsi="宋体"/>
                <w:szCs w:val="21"/>
              </w:rPr>
              <w:t>122.4</w:t>
            </w:r>
            <w:r w:rsidRPr="007655A8">
              <w:rPr>
                <w:rFonts w:ascii="宋体" w:hAnsi="宋体" w:hint="eastAsia"/>
                <w:szCs w:val="21"/>
              </w:rPr>
              <w:t>亿元，占专业园产值的</w:t>
            </w:r>
            <w:r w:rsidRPr="007655A8">
              <w:rPr>
                <w:rFonts w:ascii="宋体" w:hAnsi="宋体"/>
                <w:szCs w:val="21"/>
              </w:rPr>
              <w:t>54%</w:t>
            </w:r>
          </w:p>
        </w:tc>
      </w:tr>
      <w:tr w:rsidR="0071634E" w:rsidRPr="007655A8" w:rsidTr="0071634E">
        <w:tc>
          <w:tcPr>
            <w:tcW w:w="1696" w:type="dxa"/>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宁波市合成材料专业园</w:t>
            </w:r>
          </w:p>
        </w:tc>
        <w:tc>
          <w:tcPr>
            <w:tcW w:w="2977" w:type="dxa"/>
            <w:vAlign w:val="center"/>
          </w:tcPr>
          <w:p w:rsidR="0071634E" w:rsidRPr="007655A8" w:rsidRDefault="0071634E" w:rsidP="0071634E">
            <w:pPr>
              <w:adjustRightInd w:val="0"/>
              <w:snapToGrid w:val="0"/>
              <w:spacing w:line="360" w:lineRule="auto"/>
              <w:rPr>
                <w:rFonts w:ascii="宋体" w:hAnsi="宋体"/>
                <w:szCs w:val="21"/>
              </w:rPr>
            </w:pPr>
            <w:r w:rsidRPr="007655A8">
              <w:rPr>
                <w:rFonts w:ascii="宋体" w:hAnsi="宋体" w:hint="eastAsia"/>
                <w:szCs w:val="21"/>
              </w:rPr>
              <w:t>重点发展</w:t>
            </w:r>
            <w:r w:rsidRPr="007655A8">
              <w:rPr>
                <w:rFonts w:ascii="宋体" w:hAnsi="宋体"/>
                <w:szCs w:val="21"/>
              </w:rPr>
              <w:t>MDI/TDI</w:t>
            </w:r>
            <w:r w:rsidRPr="007655A8">
              <w:rPr>
                <w:rFonts w:ascii="宋体" w:hAnsi="宋体" w:hint="eastAsia"/>
                <w:szCs w:val="21"/>
              </w:rPr>
              <w:t>及其衍生材料</w:t>
            </w:r>
          </w:p>
        </w:tc>
        <w:tc>
          <w:tcPr>
            <w:tcW w:w="1418" w:type="dxa"/>
            <w:vAlign w:val="center"/>
          </w:tcPr>
          <w:p w:rsidR="0071634E" w:rsidRPr="007655A8" w:rsidRDefault="0071634E" w:rsidP="0071634E">
            <w:pPr>
              <w:spacing w:line="360" w:lineRule="auto"/>
              <w:rPr>
                <w:rFonts w:ascii="宋体" w:hAnsi="宋体"/>
                <w:szCs w:val="21"/>
              </w:rPr>
            </w:pPr>
            <w:r w:rsidRPr="007655A8">
              <w:rPr>
                <w:rFonts w:ascii="宋体" w:hAnsi="宋体" w:hint="eastAsia"/>
                <w:b/>
                <w:szCs w:val="21"/>
              </w:rPr>
              <w:t>北仑：</w:t>
            </w:r>
            <w:r w:rsidRPr="007655A8">
              <w:rPr>
                <w:rFonts w:ascii="宋体" w:hAnsi="宋体" w:hint="eastAsia"/>
                <w:szCs w:val="21"/>
              </w:rPr>
              <w:t>大榭万华工业园</w:t>
            </w:r>
          </w:p>
        </w:tc>
        <w:tc>
          <w:tcPr>
            <w:tcW w:w="2205" w:type="dxa"/>
            <w:vAlign w:val="center"/>
          </w:tcPr>
          <w:p w:rsidR="0071634E" w:rsidRPr="007655A8" w:rsidRDefault="0071634E" w:rsidP="0071634E">
            <w:pPr>
              <w:adjustRightInd w:val="0"/>
              <w:snapToGrid w:val="0"/>
              <w:spacing w:line="360" w:lineRule="auto"/>
              <w:rPr>
                <w:rFonts w:ascii="宋体" w:hAnsi="宋体"/>
                <w:szCs w:val="21"/>
              </w:rPr>
            </w:pPr>
            <w:r w:rsidRPr="007655A8">
              <w:rPr>
                <w:rFonts w:ascii="宋体" w:hAnsi="宋体" w:hint="eastAsia"/>
                <w:szCs w:val="21"/>
              </w:rPr>
              <w:t>依托万华</w:t>
            </w:r>
            <w:r w:rsidRPr="007655A8">
              <w:rPr>
                <w:rFonts w:ascii="宋体" w:hAnsi="宋体"/>
                <w:szCs w:val="21"/>
              </w:rPr>
              <w:t>MDI</w:t>
            </w:r>
            <w:r w:rsidRPr="007655A8">
              <w:rPr>
                <w:rFonts w:ascii="宋体" w:hAnsi="宋体" w:hint="eastAsia"/>
                <w:szCs w:val="21"/>
              </w:rPr>
              <w:t>自主知识技术，发展合成材料</w:t>
            </w:r>
          </w:p>
          <w:p w:rsidR="0071634E" w:rsidRPr="007655A8" w:rsidRDefault="0071634E" w:rsidP="0071634E">
            <w:pPr>
              <w:spacing w:line="360" w:lineRule="auto"/>
              <w:rPr>
                <w:rFonts w:ascii="宋体" w:hAnsi="宋体"/>
                <w:szCs w:val="21"/>
              </w:rPr>
            </w:pPr>
            <w:r w:rsidRPr="007655A8">
              <w:rPr>
                <w:rFonts w:ascii="宋体" w:hAnsi="宋体"/>
                <w:szCs w:val="21"/>
              </w:rPr>
              <w:t>2012</w:t>
            </w:r>
            <w:r w:rsidRPr="007655A8">
              <w:rPr>
                <w:rFonts w:ascii="宋体" w:hAnsi="宋体" w:hint="eastAsia"/>
                <w:szCs w:val="21"/>
              </w:rPr>
              <w:t>年新材料产业产值</w:t>
            </w:r>
            <w:r w:rsidRPr="007655A8">
              <w:rPr>
                <w:rFonts w:ascii="宋体" w:hAnsi="宋体"/>
                <w:szCs w:val="21"/>
              </w:rPr>
              <w:t>98.56</w:t>
            </w:r>
            <w:r w:rsidRPr="007655A8">
              <w:rPr>
                <w:rFonts w:ascii="宋体" w:hAnsi="宋体" w:hint="eastAsia"/>
                <w:szCs w:val="21"/>
              </w:rPr>
              <w:t>亿元，占专业园产值的</w:t>
            </w:r>
            <w:r w:rsidRPr="007655A8">
              <w:rPr>
                <w:rFonts w:ascii="宋体" w:hAnsi="宋体"/>
                <w:szCs w:val="21"/>
              </w:rPr>
              <w:t>69%</w:t>
            </w:r>
          </w:p>
        </w:tc>
      </w:tr>
      <w:tr w:rsidR="0071634E" w:rsidRPr="007655A8" w:rsidTr="0071634E">
        <w:tc>
          <w:tcPr>
            <w:tcW w:w="1696" w:type="dxa"/>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江北高新技术园</w:t>
            </w:r>
          </w:p>
        </w:tc>
        <w:tc>
          <w:tcPr>
            <w:tcW w:w="2977" w:type="dxa"/>
            <w:vAlign w:val="center"/>
          </w:tcPr>
          <w:p w:rsidR="0071634E" w:rsidRPr="007655A8" w:rsidRDefault="0071634E" w:rsidP="0071634E">
            <w:pPr>
              <w:spacing w:line="360" w:lineRule="auto"/>
              <w:rPr>
                <w:rFonts w:ascii="宋体" w:hAnsi="宋体"/>
                <w:szCs w:val="21"/>
              </w:rPr>
            </w:pPr>
            <w:r w:rsidRPr="007655A8">
              <w:rPr>
                <w:rFonts w:ascii="宋体" w:hAnsi="宋体" w:hint="eastAsia"/>
                <w:szCs w:val="21"/>
              </w:rPr>
              <w:t>新型膜材料</w:t>
            </w:r>
          </w:p>
        </w:tc>
        <w:tc>
          <w:tcPr>
            <w:tcW w:w="1418" w:type="dxa"/>
            <w:vAlign w:val="center"/>
          </w:tcPr>
          <w:p w:rsidR="0071634E" w:rsidRPr="007655A8" w:rsidRDefault="0071634E" w:rsidP="0071634E">
            <w:pPr>
              <w:spacing w:line="360" w:lineRule="auto"/>
              <w:jc w:val="left"/>
              <w:rPr>
                <w:rFonts w:ascii="宋体" w:hAnsi="宋体"/>
                <w:b/>
                <w:szCs w:val="21"/>
              </w:rPr>
            </w:pPr>
            <w:r w:rsidRPr="007655A8">
              <w:rPr>
                <w:rFonts w:ascii="宋体" w:hAnsi="宋体" w:hint="eastAsia"/>
                <w:b/>
                <w:szCs w:val="21"/>
              </w:rPr>
              <w:t>江北</w:t>
            </w:r>
          </w:p>
        </w:tc>
        <w:tc>
          <w:tcPr>
            <w:tcW w:w="2205" w:type="dxa"/>
            <w:vAlign w:val="center"/>
          </w:tcPr>
          <w:p w:rsidR="0071634E" w:rsidRPr="007655A8" w:rsidRDefault="0071634E" w:rsidP="0071634E">
            <w:pPr>
              <w:spacing w:line="360" w:lineRule="auto"/>
              <w:rPr>
                <w:rFonts w:ascii="宋体" w:hAnsi="宋体"/>
                <w:szCs w:val="21"/>
              </w:rPr>
            </w:pPr>
            <w:r w:rsidRPr="007655A8">
              <w:rPr>
                <w:rFonts w:ascii="宋体" w:hAnsi="宋体" w:hint="eastAsia"/>
                <w:szCs w:val="21"/>
              </w:rPr>
              <w:t>园区在新材料方面已经有长阳科技、金田铜业等一批龙头企业</w:t>
            </w:r>
            <w:r w:rsidRPr="007655A8">
              <w:rPr>
                <w:rFonts w:ascii="宋体" w:hAnsi="宋体" w:hint="eastAsia"/>
                <w:szCs w:val="21"/>
              </w:rPr>
              <w:lastRenderedPageBreak/>
              <w:t>落户</w:t>
            </w:r>
          </w:p>
        </w:tc>
      </w:tr>
      <w:tr w:rsidR="0071634E" w:rsidRPr="007655A8" w:rsidTr="0071634E">
        <w:tc>
          <w:tcPr>
            <w:tcW w:w="1696" w:type="dxa"/>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lastRenderedPageBreak/>
              <w:t>宁波市高分子新材料产业基地</w:t>
            </w:r>
          </w:p>
        </w:tc>
        <w:tc>
          <w:tcPr>
            <w:tcW w:w="2977" w:type="dxa"/>
            <w:vAlign w:val="center"/>
          </w:tcPr>
          <w:p w:rsidR="0071634E" w:rsidRPr="007655A8" w:rsidRDefault="0071634E" w:rsidP="0071634E">
            <w:pPr>
              <w:spacing w:line="360" w:lineRule="auto"/>
              <w:rPr>
                <w:rFonts w:ascii="宋体" w:hAnsi="宋体"/>
                <w:szCs w:val="21"/>
              </w:rPr>
            </w:pPr>
            <w:r w:rsidRPr="007655A8">
              <w:rPr>
                <w:rFonts w:ascii="宋体" w:hAnsi="宋体" w:hint="eastAsia"/>
                <w:szCs w:val="21"/>
              </w:rPr>
              <w:t>重点发展高性能合成橡胶、高性能树脂及弹性体、聚丙烯、碳纤维、新型氟硅材料等</w:t>
            </w:r>
          </w:p>
        </w:tc>
        <w:tc>
          <w:tcPr>
            <w:tcW w:w="1418" w:type="dxa"/>
            <w:vAlign w:val="center"/>
          </w:tcPr>
          <w:p w:rsidR="0071634E" w:rsidRPr="007655A8" w:rsidRDefault="0071634E" w:rsidP="0071634E">
            <w:pPr>
              <w:spacing w:line="360" w:lineRule="auto"/>
              <w:rPr>
                <w:rFonts w:ascii="宋体" w:hAnsi="宋体"/>
                <w:szCs w:val="21"/>
              </w:rPr>
            </w:pPr>
            <w:r w:rsidRPr="007655A8">
              <w:rPr>
                <w:rFonts w:ascii="宋体" w:hAnsi="宋体" w:hint="eastAsia"/>
                <w:b/>
                <w:szCs w:val="21"/>
              </w:rPr>
              <w:t>镇海：</w:t>
            </w:r>
            <w:r w:rsidRPr="007655A8">
              <w:rPr>
                <w:rFonts w:ascii="宋体" w:hAnsi="宋体" w:hint="eastAsia"/>
                <w:szCs w:val="21"/>
              </w:rPr>
              <w:t>宁波石化经济技术开发区</w:t>
            </w:r>
          </w:p>
        </w:tc>
        <w:tc>
          <w:tcPr>
            <w:tcW w:w="2205" w:type="dxa"/>
            <w:vAlign w:val="center"/>
          </w:tcPr>
          <w:p w:rsidR="0071634E" w:rsidRPr="007655A8" w:rsidRDefault="0071634E" w:rsidP="0071634E">
            <w:pPr>
              <w:spacing w:line="360" w:lineRule="auto"/>
              <w:rPr>
                <w:rFonts w:ascii="宋体" w:hAnsi="宋体"/>
                <w:szCs w:val="21"/>
              </w:rPr>
            </w:pPr>
            <w:r w:rsidRPr="007655A8">
              <w:rPr>
                <w:rFonts w:ascii="宋体" w:hAnsi="宋体" w:hint="eastAsia"/>
                <w:szCs w:val="21"/>
              </w:rPr>
              <w:t>依托镇海炼化、韩国</w:t>
            </w:r>
            <w:r w:rsidRPr="007655A8">
              <w:rPr>
                <w:rFonts w:ascii="宋体" w:hAnsi="宋体"/>
                <w:szCs w:val="21"/>
              </w:rPr>
              <w:t>LG</w:t>
            </w:r>
            <w:r w:rsidRPr="007655A8">
              <w:rPr>
                <w:rFonts w:ascii="宋体" w:hAnsi="宋体" w:hint="eastAsia"/>
                <w:szCs w:val="21"/>
              </w:rPr>
              <w:t>甬兴、杭州湾腈纶等企业，形成发展高分子合成材料的良好基础</w:t>
            </w:r>
          </w:p>
        </w:tc>
      </w:tr>
      <w:tr w:rsidR="0071634E" w:rsidRPr="007655A8" w:rsidTr="0071634E">
        <w:tc>
          <w:tcPr>
            <w:tcW w:w="1696" w:type="dxa"/>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工程塑料和新型树脂专业园</w:t>
            </w:r>
          </w:p>
        </w:tc>
        <w:tc>
          <w:tcPr>
            <w:tcW w:w="2977" w:type="dxa"/>
            <w:vAlign w:val="center"/>
          </w:tcPr>
          <w:p w:rsidR="0071634E" w:rsidRPr="007655A8" w:rsidRDefault="0071634E" w:rsidP="0071634E">
            <w:pPr>
              <w:spacing w:line="360" w:lineRule="auto"/>
              <w:rPr>
                <w:rFonts w:ascii="宋体" w:hAnsi="宋体"/>
                <w:szCs w:val="21"/>
              </w:rPr>
            </w:pPr>
            <w:r w:rsidRPr="007655A8">
              <w:rPr>
                <w:rFonts w:ascii="宋体" w:hAnsi="宋体" w:hint="eastAsia"/>
                <w:szCs w:val="21"/>
              </w:rPr>
              <w:t>以专业化学品、精细化工品和专用合成材料为重点</w:t>
            </w:r>
          </w:p>
        </w:tc>
        <w:tc>
          <w:tcPr>
            <w:tcW w:w="1418" w:type="dxa"/>
            <w:vAlign w:val="center"/>
          </w:tcPr>
          <w:p w:rsidR="0071634E" w:rsidRPr="007655A8" w:rsidRDefault="0071634E" w:rsidP="0071634E">
            <w:pPr>
              <w:spacing w:line="360" w:lineRule="auto"/>
              <w:rPr>
                <w:rFonts w:ascii="宋体" w:hAnsi="宋体"/>
                <w:szCs w:val="21"/>
              </w:rPr>
            </w:pPr>
            <w:r w:rsidRPr="007655A8">
              <w:rPr>
                <w:rFonts w:ascii="宋体" w:hAnsi="宋体" w:hint="eastAsia"/>
                <w:b/>
                <w:szCs w:val="21"/>
              </w:rPr>
              <w:t>北仑：</w:t>
            </w:r>
            <w:r w:rsidRPr="007655A8">
              <w:rPr>
                <w:rFonts w:ascii="宋体" w:hAnsi="宋体" w:hint="eastAsia"/>
                <w:szCs w:val="21"/>
              </w:rPr>
              <w:t>台塑及周边地区</w:t>
            </w:r>
          </w:p>
        </w:tc>
        <w:tc>
          <w:tcPr>
            <w:tcW w:w="2205" w:type="dxa"/>
            <w:vAlign w:val="center"/>
          </w:tcPr>
          <w:p w:rsidR="0071634E" w:rsidRPr="007655A8" w:rsidRDefault="0071634E" w:rsidP="0071634E">
            <w:pPr>
              <w:spacing w:line="360" w:lineRule="auto"/>
              <w:rPr>
                <w:rFonts w:ascii="宋体" w:hAnsi="宋体"/>
                <w:szCs w:val="21"/>
              </w:rPr>
            </w:pPr>
            <w:r w:rsidRPr="007655A8">
              <w:rPr>
                <w:rFonts w:ascii="宋体" w:hAnsi="宋体" w:hint="eastAsia"/>
                <w:szCs w:val="21"/>
              </w:rPr>
              <w:t>台塑企业主要是生产合成材料，是国内</w:t>
            </w:r>
            <w:r w:rsidRPr="007655A8">
              <w:rPr>
                <w:rFonts w:ascii="宋体" w:hAnsi="宋体"/>
                <w:szCs w:val="21"/>
              </w:rPr>
              <w:t>ABS</w:t>
            </w:r>
            <w:r w:rsidRPr="007655A8">
              <w:rPr>
                <w:rFonts w:ascii="宋体" w:hAnsi="宋体" w:hint="eastAsia"/>
                <w:szCs w:val="21"/>
              </w:rPr>
              <w:t>产量最大的生产企业之一</w:t>
            </w:r>
          </w:p>
        </w:tc>
      </w:tr>
      <w:tr w:rsidR="0071634E" w:rsidRPr="007655A8" w:rsidTr="0071634E">
        <w:tc>
          <w:tcPr>
            <w:tcW w:w="1696" w:type="dxa"/>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碳材料专业园</w:t>
            </w:r>
          </w:p>
        </w:tc>
        <w:tc>
          <w:tcPr>
            <w:tcW w:w="2977" w:type="dxa"/>
            <w:vAlign w:val="center"/>
          </w:tcPr>
          <w:p w:rsidR="0071634E" w:rsidRPr="007655A8" w:rsidRDefault="0071634E" w:rsidP="0071634E">
            <w:pPr>
              <w:spacing w:line="360" w:lineRule="auto"/>
              <w:rPr>
                <w:rFonts w:ascii="宋体" w:hAnsi="宋体"/>
                <w:szCs w:val="21"/>
              </w:rPr>
            </w:pPr>
            <w:r w:rsidRPr="007655A8">
              <w:rPr>
                <w:rFonts w:ascii="宋体" w:hAnsi="宋体" w:hint="eastAsia"/>
                <w:szCs w:val="21"/>
              </w:rPr>
              <w:t>重点发展石墨烯、</w:t>
            </w:r>
            <w:r w:rsidRPr="007655A8">
              <w:rPr>
                <w:rFonts w:ascii="宋体" w:hAnsi="宋体"/>
                <w:szCs w:val="21"/>
              </w:rPr>
              <w:t>e</w:t>
            </w:r>
            <w:r w:rsidRPr="007655A8">
              <w:rPr>
                <w:rFonts w:ascii="宋体" w:hAnsi="宋体" w:hint="eastAsia"/>
                <w:szCs w:val="21"/>
              </w:rPr>
              <w:t>导炭材料规模化量产及应用推广</w:t>
            </w:r>
          </w:p>
        </w:tc>
        <w:tc>
          <w:tcPr>
            <w:tcW w:w="1418" w:type="dxa"/>
            <w:vAlign w:val="center"/>
          </w:tcPr>
          <w:p w:rsidR="0071634E" w:rsidRPr="007655A8" w:rsidRDefault="0071634E" w:rsidP="0071634E">
            <w:pPr>
              <w:spacing w:line="360" w:lineRule="auto"/>
              <w:rPr>
                <w:rFonts w:ascii="宋体" w:hAnsi="宋体"/>
                <w:szCs w:val="21"/>
              </w:rPr>
            </w:pPr>
            <w:r w:rsidRPr="007655A8">
              <w:rPr>
                <w:rFonts w:ascii="宋体" w:hAnsi="宋体" w:hint="eastAsia"/>
                <w:b/>
                <w:szCs w:val="21"/>
              </w:rPr>
              <w:t>慈溪：</w:t>
            </w:r>
            <w:r w:rsidRPr="007655A8">
              <w:rPr>
                <w:rFonts w:ascii="宋体" w:hAnsi="宋体" w:hint="eastAsia"/>
                <w:szCs w:val="21"/>
              </w:rPr>
              <w:t>慈东滨海区</w:t>
            </w:r>
          </w:p>
        </w:tc>
        <w:tc>
          <w:tcPr>
            <w:tcW w:w="2205" w:type="dxa"/>
            <w:vAlign w:val="center"/>
          </w:tcPr>
          <w:p w:rsidR="0071634E" w:rsidRPr="007655A8" w:rsidRDefault="0071634E" w:rsidP="0071634E">
            <w:pPr>
              <w:spacing w:line="360" w:lineRule="auto"/>
              <w:rPr>
                <w:rFonts w:ascii="宋体" w:hAnsi="宋体"/>
                <w:szCs w:val="21"/>
              </w:rPr>
            </w:pPr>
            <w:r w:rsidRPr="007655A8">
              <w:rPr>
                <w:rFonts w:ascii="宋体" w:hAnsi="宋体" w:hint="eastAsia"/>
                <w:szCs w:val="21"/>
              </w:rPr>
              <w:t>主要依托墨西科技，建成全球首个石墨烯规模化生产线</w:t>
            </w:r>
          </w:p>
        </w:tc>
      </w:tr>
      <w:tr w:rsidR="0071634E" w:rsidRPr="007655A8" w:rsidTr="0071634E">
        <w:tc>
          <w:tcPr>
            <w:tcW w:w="1696" w:type="dxa"/>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海洋新材料专业园</w:t>
            </w:r>
          </w:p>
        </w:tc>
        <w:tc>
          <w:tcPr>
            <w:tcW w:w="2977" w:type="dxa"/>
            <w:vAlign w:val="center"/>
          </w:tcPr>
          <w:p w:rsidR="0071634E" w:rsidRPr="007655A8" w:rsidRDefault="0071634E" w:rsidP="0071634E">
            <w:pPr>
              <w:spacing w:line="360" w:lineRule="auto"/>
              <w:rPr>
                <w:rFonts w:ascii="宋体" w:hAnsi="宋体"/>
                <w:szCs w:val="21"/>
              </w:rPr>
            </w:pPr>
            <w:r w:rsidRPr="007655A8">
              <w:rPr>
                <w:rFonts w:ascii="宋体" w:hAnsi="宋体" w:hint="eastAsia"/>
                <w:szCs w:val="21"/>
              </w:rPr>
              <w:t>重点发展高性能金属材料、磁性材料、</w:t>
            </w:r>
            <w:r w:rsidRPr="007655A8">
              <w:rPr>
                <w:rFonts w:ascii="宋体" w:hAnsi="宋体" w:hint="eastAsia"/>
                <w:snapToGrid w:val="0"/>
                <w:szCs w:val="21"/>
              </w:rPr>
              <w:t>海洋耐蚀耐候材料、海洋防腐防污涂料、环境友好功能高分子材料等产品</w:t>
            </w:r>
          </w:p>
        </w:tc>
        <w:tc>
          <w:tcPr>
            <w:tcW w:w="1418" w:type="dxa"/>
            <w:vAlign w:val="center"/>
          </w:tcPr>
          <w:p w:rsidR="0071634E" w:rsidRPr="007655A8" w:rsidRDefault="0071634E" w:rsidP="0071634E">
            <w:pPr>
              <w:spacing w:line="360" w:lineRule="auto"/>
              <w:rPr>
                <w:rFonts w:ascii="宋体" w:hAnsi="宋体"/>
                <w:szCs w:val="21"/>
              </w:rPr>
            </w:pPr>
            <w:r w:rsidRPr="007655A8">
              <w:rPr>
                <w:rFonts w:ascii="宋体" w:hAnsi="宋体" w:hint="eastAsia"/>
                <w:b/>
                <w:szCs w:val="21"/>
              </w:rPr>
              <w:t>象山：</w:t>
            </w:r>
            <w:r w:rsidRPr="007655A8">
              <w:rPr>
                <w:rFonts w:ascii="宋体" w:hAnsi="宋体" w:hint="eastAsia"/>
                <w:szCs w:val="21"/>
              </w:rPr>
              <w:t>滨海科技园</w:t>
            </w:r>
          </w:p>
        </w:tc>
        <w:tc>
          <w:tcPr>
            <w:tcW w:w="2205" w:type="dxa"/>
            <w:vAlign w:val="center"/>
          </w:tcPr>
          <w:p w:rsidR="0071634E" w:rsidRPr="007655A8" w:rsidRDefault="0071634E" w:rsidP="0071634E">
            <w:pPr>
              <w:spacing w:line="360" w:lineRule="auto"/>
              <w:jc w:val="center"/>
              <w:rPr>
                <w:rFonts w:ascii="宋体" w:hAnsi="宋体"/>
                <w:b/>
                <w:szCs w:val="21"/>
              </w:rPr>
            </w:pPr>
            <w:r w:rsidRPr="007655A8">
              <w:rPr>
                <w:rFonts w:ascii="宋体" w:hAnsi="宋体"/>
                <w:b/>
                <w:szCs w:val="21"/>
              </w:rPr>
              <w:t>——</w:t>
            </w:r>
          </w:p>
        </w:tc>
      </w:tr>
      <w:tr w:rsidR="0071634E" w:rsidRPr="007655A8" w:rsidTr="0071634E">
        <w:tc>
          <w:tcPr>
            <w:tcW w:w="1696" w:type="dxa"/>
            <w:vAlign w:val="center"/>
          </w:tcPr>
          <w:p w:rsidR="0071634E" w:rsidRPr="007655A8" w:rsidRDefault="0071634E" w:rsidP="0071634E">
            <w:pPr>
              <w:spacing w:line="360" w:lineRule="auto"/>
              <w:jc w:val="center"/>
              <w:rPr>
                <w:rFonts w:ascii="宋体" w:hAnsi="宋体"/>
                <w:szCs w:val="21"/>
              </w:rPr>
            </w:pPr>
            <w:r w:rsidRPr="007655A8">
              <w:rPr>
                <w:rFonts w:ascii="宋体" w:hAnsi="宋体" w:hint="eastAsia"/>
                <w:szCs w:val="21"/>
              </w:rPr>
              <w:t>新型纤维材料专业园</w:t>
            </w:r>
          </w:p>
        </w:tc>
        <w:tc>
          <w:tcPr>
            <w:tcW w:w="2977" w:type="dxa"/>
            <w:vAlign w:val="center"/>
          </w:tcPr>
          <w:p w:rsidR="0071634E" w:rsidRPr="007655A8" w:rsidRDefault="0071634E" w:rsidP="0071634E">
            <w:pPr>
              <w:spacing w:line="360" w:lineRule="auto"/>
              <w:rPr>
                <w:rFonts w:ascii="宋体" w:hAnsi="宋体"/>
                <w:szCs w:val="21"/>
              </w:rPr>
            </w:pPr>
            <w:r w:rsidRPr="007655A8">
              <w:rPr>
                <w:rFonts w:ascii="宋体" w:hAnsi="宋体" w:hint="eastAsia"/>
                <w:szCs w:val="21"/>
              </w:rPr>
              <w:t>重点发展高性能金属材料、磁性材料、</w:t>
            </w:r>
            <w:r w:rsidRPr="007655A8">
              <w:rPr>
                <w:rFonts w:ascii="宋体" w:hAnsi="宋体" w:hint="eastAsia"/>
                <w:snapToGrid w:val="0"/>
                <w:szCs w:val="21"/>
              </w:rPr>
              <w:t>海洋耐蚀耐候材料、海洋防腐防污涂料、环境友好功能高分子材料等产品</w:t>
            </w:r>
          </w:p>
        </w:tc>
        <w:tc>
          <w:tcPr>
            <w:tcW w:w="1418" w:type="dxa"/>
            <w:vAlign w:val="center"/>
          </w:tcPr>
          <w:p w:rsidR="0071634E" w:rsidRPr="007655A8" w:rsidRDefault="0071634E" w:rsidP="0071634E">
            <w:pPr>
              <w:spacing w:line="360" w:lineRule="auto"/>
              <w:rPr>
                <w:rFonts w:ascii="宋体" w:hAnsi="宋体"/>
                <w:szCs w:val="21"/>
              </w:rPr>
            </w:pPr>
            <w:r w:rsidRPr="007655A8">
              <w:rPr>
                <w:rFonts w:ascii="宋体" w:hAnsi="宋体" w:hint="eastAsia"/>
                <w:b/>
                <w:szCs w:val="21"/>
              </w:rPr>
              <w:t>余姚：</w:t>
            </w:r>
            <w:r w:rsidRPr="007655A8">
              <w:rPr>
                <w:rFonts w:ascii="宋体" w:hAnsi="宋体" w:hint="eastAsia"/>
                <w:szCs w:val="21"/>
              </w:rPr>
              <w:t>滨海新城</w:t>
            </w:r>
          </w:p>
        </w:tc>
        <w:tc>
          <w:tcPr>
            <w:tcW w:w="2205" w:type="dxa"/>
            <w:vAlign w:val="center"/>
          </w:tcPr>
          <w:p w:rsidR="0071634E" w:rsidRPr="007655A8" w:rsidRDefault="0071634E" w:rsidP="0071634E">
            <w:pPr>
              <w:spacing w:line="360" w:lineRule="auto"/>
              <w:rPr>
                <w:rFonts w:ascii="宋体" w:hAnsi="宋体"/>
                <w:b/>
                <w:szCs w:val="21"/>
              </w:rPr>
            </w:pPr>
            <w:r w:rsidRPr="007655A8">
              <w:rPr>
                <w:rFonts w:ascii="宋体" w:hAnsi="宋体" w:hint="eastAsia"/>
                <w:szCs w:val="21"/>
              </w:rPr>
              <w:t>华鑫化纤是中国化纤龙头企业，落户园区，年产</w:t>
            </w:r>
            <w:r w:rsidRPr="007655A8">
              <w:rPr>
                <w:rFonts w:ascii="宋体" w:hAnsi="宋体"/>
                <w:szCs w:val="21"/>
              </w:rPr>
              <w:t>80</w:t>
            </w:r>
            <w:r w:rsidRPr="007655A8">
              <w:rPr>
                <w:rFonts w:ascii="宋体" w:hAnsi="宋体" w:hint="eastAsia"/>
                <w:szCs w:val="21"/>
              </w:rPr>
              <w:t>万吨差别化纤维生产项目正在建设</w:t>
            </w:r>
          </w:p>
        </w:tc>
      </w:tr>
    </w:tbl>
    <w:p w:rsidR="0071634E" w:rsidRPr="007655A8" w:rsidRDefault="0071634E" w:rsidP="0071634E">
      <w:pPr>
        <w:spacing w:line="360" w:lineRule="auto"/>
        <w:rPr>
          <w:rFonts w:ascii="宋体" w:hAnsi="宋体"/>
          <w:b/>
          <w:sz w:val="32"/>
        </w:rPr>
      </w:pPr>
    </w:p>
    <w:p w:rsidR="0071634E" w:rsidRPr="00B722E0" w:rsidRDefault="0071634E" w:rsidP="00B722E0">
      <w:pPr>
        <w:outlineLvl w:val="1"/>
        <w:rPr>
          <w:rFonts w:ascii="宋体" w:eastAsia="宋体" w:hAnsi="宋体"/>
          <w:b/>
          <w:sz w:val="32"/>
          <w:szCs w:val="32"/>
        </w:rPr>
      </w:pPr>
      <w:bookmarkStart w:id="406" w:name="_Toc476995815"/>
      <w:bookmarkStart w:id="407" w:name="_Toc503258499"/>
      <w:bookmarkStart w:id="408" w:name="_Toc503259011"/>
      <w:bookmarkStart w:id="409" w:name="_Toc503259165"/>
      <w:r w:rsidRPr="00B722E0">
        <w:rPr>
          <w:rFonts w:ascii="宋体" w:eastAsia="宋体" w:hAnsi="宋体" w:hint="eastAsia"/>
          <w:b/>
          <w:sz w:val="32"/>
          <w:szCs w:val="32"/>
        </w:rPr>
        <w:t>四、产业优势领域及布局情况</w:t>
      </w:r>
      <w:bookmarkEnd w:id="406"/>
      <w:bookmarkEnd w:id="407"/>
      <w:bookmarkEnd w:id="408"/>
      <w:bookmarkEnd w:id="409"/>
    </w:p>
    <w:p w:rsidR="0071634E" w:rsidRPr="00B722E0" w:rsidRDefault="0071634E" w:rsidP="00B722E0">
      <w:pPr>
        <w:spacing w:line="360" w:lineRule="auto"/>
        <w:ind w:firstLineChars="200" w:firstLine="643"/>
        <w:outlineLvl w:val="2"/>
        <w:rPr>
          <w:rFonts w:ascii="宋体" w:eastAsia="宋体" w:hAnsi="宋体"/>
          <w:b/>
          <w:sz w:val="32"/>
          <w:szCs w:val="32"/>
        </w:rPr>
      </w:pPr>
      <w:bookmarkStart w:id="410" w:name="_Toc476995816"/>
      <w:bookmarkStart w:id="411" w:name="_Toc503258500"/>
      <w:bookmarkStart w:id="412" w:name="_Toc503259012"/>
      <w:r w:rsidRPr="00B722E0">
        <w:rPr>
          <w:rFonts w:ascii="宋体" w:eastAsia="宋体" w:hAnsi="宋体" w:hint="eastAsia"/>
          <w:b/>
          <w:sz w:val="32"/>
          <w:szCs w:val="32"/>
        </w:rPr>
        <w:t>（一）钕铁硼磁性材料</w:t>
      </w:r>
      <w:bookmarkEnd w:id="410"/>
      <w:bookmarkEnd w:id="411"/>
      <w:bookmarkEnd w:id="412"/>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宁波钕铁硼磁性材料优势突出，是全国三大钕铁硼生产加工基地之一，产量约占全国的</w:t>
      </w:r>
      <w:r w:rsidRPr="00B722E0">
        <w:rPr>
          <w:rFonts w:ascii="仿宋" w:eastAsia="仿宋" w:hAnsi="仿宋"/>
          <w:sz w:val="28"/>
          <w:szCs w:val="28"/>
        </w:rPr>
        <w:t>50%</w:t>
      </w:r>
      <w:r w:rsidRPr="00B722E0">
        <w:rPr>
          <w:rFonts w:ascii="仿宋" w:eastAsia="仿宋" w:hAnsi="仿宋" w:hint="eastAsia"/>
          <w:sz w:val="28"/>
          <w:szCs w:val="28"/>
        </w:rPr>
        <w:t>、全球的</w:t>
      </w:r>
      <w:r w:rsidRPr="00B722E0">
        <w:rPr>
          <w:rFonts w:ascii="仿宋" w:eastAsia="仿宋" w:hAnsi="仿宋"/>
          <w:sz w:val="28"/>
          <w:szCs w:val="28"/>
        </w:rPr>
        <w:t>40%</w:t>
      </w:r>
      <w:r w:rsidRPr="00B722E0">
        <w:rPr>
          <w:rFonts w:ascii="仿宋" w:eastAsia="仿宋" w:hAnsi="仿宋" w:hint="eastAsia"/>
          <w:sz w:val="28"/>
          <w:szCs w:val="28"/>
        </w:rPr>
        <w:t>。目前，钕铁硼领域已形成</w:t>
      </w:r>
      <w:r w:rsidRPr="00B722E0">
        <w:rPr>
          <w:rFonts w:ascii="仿宋" w:eastAsia="仿宋" w:hAnsi="仿宋" w:hint="eastAsia"/>
          <w:sz w:val="28"/>
          <w:szCs w:val="28"/>
        </w:rPr>
        <w:lastRenderedPageBreak/>
        <w:t>链式发展格局，产品多元化，其中钕铁硼合金产品最为领先。</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sz w:val="28"/>
          <w:szCs w:val="28"/>
        </w:rPr>
        <w:t>1</w:t>
      </w:r>
      <w:r w:rsidRPr="00B722E0">
        <w:rPr>
          <w:rFonts w:ascii="仿宋" w:eastAsia="仿宋" w:hAnsi="仿宋" w:hint="eastAsia"/>
          <w:sz w:val="28"/>
          <w:szCs w:val="28"/>
        </w:rPr>
        <w:t>、形成链式发展格局，构建钕铁硼毛坯</w:t>
      </w:r>
      <w:r w:rsidRPr="00B722E0">
        <w:rPr>
          <w:rFonts w:ascii="仿宋" w:eastAsia="仿宋" w:hAnsi="仿宋"/>
          <w:sz w:val="28"/>
          <w:szCs w:val="28"/>
        </w:rPr>
        <w:t>—</w:t>
      </w:r>
      <w:r w:rsidRPr="00B722E0">
        <w:rPr>
          <w:rFonts w:ascii="仿宋" w:eastAsia="仿宋" w:hAnsi="仿宋" w:hint="eastAsia"/>
          <w:sz w:val="28"/>
          <w:szCs w:val="28"/>
        </w:rPr>
        <w:t>钕铁硼合金</w:t>
      </w:r>
      <w:r w:rsidRPr="00B722E0">
        <w:rPr>
          <w:rFonts w:ascii="仿宋" w:eastAsia="仿宋" w:hAnsi="仿宋"/>
          <w:sz w:val="28"/>
          <w:szCs w:val="28"/>
        </w:rPr>
        <w:t>—</w:t>
      </w:r>
      <w:r w:rsidRPr="00B722E0">
        <w:rPr>
          <w:rFonts w:ascii="仿宋" w:eastAsia="仿宋" w:hAnsi="仿宋" w:hint="eastAsia"/>
          <w:sz w:val="28"/>
          <w:szCs w:val="28"/>
        </w:rPr>
        <w:t>磁体元器件</w:t>
      </w:r>
      <w:r w:rsidRPr="00B722E0">
        <w:rPr>
          <w:rFonts w:ascii="仿宋" w:eastAsia="仿宋" w:hAnsi="仿宋"/>
          <w:sz w:val="28"/>
          <w:szCs w:val="28"/>
        </w:rPr>
        <w:t>—</w:t>
      </w:r>
      <w:r w:rsidRPr="00B722E0">
        <w:rPr>
          <w:rFonts w:ascii="仿宋" w:eastAsia="仿宋" w:hAnsi="仿宋" w:hint="eastAsia"/>
          <w:sz w:val="28"/>
          <w:szCs w:val="28"/>
        </w:rPr>
        <w:t>终端产品一体化全产业链。依托一批贸易企业掌握上游原材料，通过大企业在原材料产地设立金属冶炼厂逐渐涉足冶炼环节，中游集聚众多深加工企业，下游依托本地电机企业及钕铁硼龙头企业进军磁性电机领域实现终端产品一体化生产。</w:t>
      </w:r>
    </w:p>
    <w:p w:rsidR="0071634E" w:rsidRPr="007655A8" w:rsidRDefault="0071634E" w:rsidP="0071634E">
      <w:pPr>
        <w:spacing w:line="360" w:lineRule="auto"/>
        <w:jc w:val="center"/>
        <w:rPr>
          <w:rFonts w:ascii="宋体" w:hAnsi="宋体"/>
          <w:bCs/>
          <w:sz w:val="30"/>
          <w:szCs w:val="30"/>
        </w:rPr>
      </w:pPr>
      <w:r w:rsidRPr="007655A8">
        <w:rPr>
          <w:rFonts w:ascii="宋体" w:hAnsi="宋体"/>
          <w:noProof/>
          <w:sz w:val="30"/>
          <w:szCs w:val="30"/>
        </w:rPr>
        <w:drawing>
          <wp:inline distT="0" distB="0" distL="0" distR="0">
            <wp:extent cx="4754880" cy="2743200"/>
            <wp:effectExtent l="19050" t="19050" r="26670" b="190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54880" cy="2743200"/>
                    </a:xfrm>
                    <a:prstGeom prst="rect">
                      <a:avLst/>
                    </a:prstGeom>
                    <a:noFill/>
                    <a:ln w="3175" cmpd="sng">
                      <a:solidFill>
                        <a:srgbClr val="000000"/>
                      </a:solidFill>
                      <a:miter lim="800000"/>
                      <a:headEnd/>
                      <a:tailEnd/>
                    </a:ln>
                    <a:effectLst/>
                  </pic:spPr>
                </pic:pic>
              </a:graphicData>
            </a:graphic>
          </wp:inline>
        </w:drawing>
      </w:r>
    </w:p>
    <w:p w:rsidR="0071634E" w:rsidRPr="007655A8" w:rsidRDefault="0071634E" w:rsidP="0071634E">
      <w:pPr>
        <w:spacing w:line="360" w:lineRule="auto"/>
        <w:jc w:val="center"/>
        <w:rPr>
          <w:rFonts w:ascii="宋体" w:hAnsi="宋体"/>
          <w:b/>
          <w:sz w:val="28"/>
          <w:szCs w:val="28"/>
        </w:rPr>
      </w:pPr>
      <w:r w:rsidRPr="007655A8">
        <w:rPr>
          <w:rFonts w:ascii="宋体" w:hAnsi="宋体" w:hint="eastAsia"/>
          <w:b/>
          <w:sz w:val="28"/>
          <w:szCs w:val="28"/>
        </w:rPr>
        <w:t>图</w:t>
      </w:r>
      <w:smartTag w:uri="urn:schemas-microsoft-com:office:smarttags" w:element="chsdate">
        <w:smartTagPr>
          <w:attr w:name="IsROCDate" w:val="False"/>
          <w:attr w:name="IsLunarDate" w:val="False"/>
          <w:attr w:name="Day" w:val="1"/>
          <w:attr w:name="Month" w:val="1"/>
          <w:attr w:name="Year" w:val="2002"/>
        </w:smartTagPr>
        <w:r w:rsidRPr="007655A8">
          <w:rPr>
            <w:rFonts w:ascii="宋体" w:hAnsi="宋体"/>
            <w:b/>
            <w:sz w:val="28"/>
            <w:szCs w:val="28"/>
          </w:rPr>
          <w:t>2-1-1</w:t>
        </w:r>
      </w:smartTag>
      <w:r w:rsidRPr="007655A8">
        <w:rPr>
          <w:rFonts w:ascii="宋体" w:hAnsi="宋体" w:hint="eastAsia"/>
          <w:b/>
          <w:sz w:val="28"/>
          <w:szCs w:val="28"/>
        </w:rPr>
        <w:t>：宁波钕铁硼磁性材料产业链基础</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8284"/>
      </w:tblGrid>
      <w:tr w:rsidR="0071634E" w:rsidRPr="007655A8" w:rsidTr="0071634E">
        <w:tc>
          <w:tcPr>
            <w:tcW w:w="8522" w:type="dxa"/>
          </w:tcPr>
          <w:p w:rsidR="0071634E" w:rsidRPr="007655A8" w:rsidRDefault="0071634E" w:rsidP="0071634E">
            <w:pPr>
              <w:spacing w:line="360" w:lineRule="auto"/>
              <w:jc w:val="center"/>
              <w:rPr>
                <w:rFonts w:ascii="宋体" w:hAnsi="宋体"/>
                <w:b/>
                <w:sz w:val="28"/>
                <w:szCs w:val="28"/>
              </w:rPr>
            </w:pPr>
            <w:r w:rsidRPr="007655A8">
              <w:rPr>
                <w:rFonts w:ascii="宋体" w:hAnsi="宋体" w:hint="eastAsia"/>
                <w:b/>
                <w:sz w:val="28"/>
                <w:szCs w:val="28"/>
              </w:rPr>
              <w:t>专栏：宁波韵升股份有限公司一体化发展战略</w:t>
            </w:r>
          </w:p>
          <w:p w:rsidR="0071634E" w:rsidRPr="007655A8" w:rsidRDefault="0071634E" w:rsidP="0071634E">
            <w:pPr>
              <w:spacing w:beforeLines="30" w:before="99" w:afterLines="30" w:after="99" w:line="360" w:lineRule="auto"/>
              <w:ind w:firstLineChars="200" w:firstLine="480"/>
              <w:rPr>
                <w:rFonts w:ascii="宋体" w:hAnsi="宋体"/>
                <w:b/>
                <w:sz w:val="24"/>
              </w:rPr>
            </w:pPr>
            <w:r w:rsidRPr="007655A8">
              <w:rPr>
                <w:rFonts w:ascii="宋体" w:hAnsi="宋体"/>
                <w:b/>
                <w:sz w:val="24"/>
              </w:rPr>
              <w:t>1</w:t>
            </w:r>
            <w:r w:rsidRPr="007655A8">
              <w:rPr>
                <w:rFonts w:ascii="宋体" w:hAnsi="宋体" w:hint="eastAsia"/>
                <w:b/>
                <w:sz w:val="24"/>
              </w:rPr>
              <w:t>、产品</w:t>
            </w:r>
          </w:p>
          <w:p w:rsidR="0071634E" w:rsidRPr="007655A8" w:rsidRDefault="0071634E" w:rsidP="0071634E">
            <w:pPr>
              <w:spacing w:line="360" w:lineRule="auto"/>
              <w:ind w:firstLineChars="200" w:firstLine="480"/>
              <w:jc w:val="left"/>
              <w:rPr>
                <w:rFonts w:ascii="宋体" w:hAnsi="宋体"/>
                <w:sz w:val="24"/>
              </w:rPr>
            </w:pPr>
            <w:r w:rsidRPr="007655A8">
              <w:rPr>
                <w:rFonts w:ascii="宋体" w:hAnsi="宋体" w:hint="eastAsia"/>
                <w:b/>
                <w:sz w:val="24"/>
              </w:rPr>
              <w:t>钕铁硼合金：</w:t>
            </w:r>
            <w:r w:rsidRPr="007655A8">
              <w:rPr>
                <w:rFonts w:ascii="宋体" w:hAnsi="宋体"/>
                <w:sz w:val="24"/>
              </w:rPr>
              <w:t>N48~N53</w:t>
            </w:r>
            <w:r w:rsidRPr="007655A8">
              <w:rPr>
                <w:rFonts w:ascii="宋体" w:hAnsi="宋体" w:hint="eastAsia"/>
                <w:sz w:val="24"/>
              </w:rPr>
              <w:t>、</w:t>
            </w:r>
            <w:r w:rsidRPr="007655A8">
              <w:rPr>
                <w:rFonts w:ascii="宋体" w:hAnsi="宋体"/>
                <w:sz w:val="24"/>
              </w:rPr>
              <w:t>UH</w:t>
            </w:r>
            <w:r w:rsidRPr="007655A8">
              <w:rPr>
                <w:rFonts w:ascii="宋体" w:hAnsi="宋体" w:hint="eastAsia"/>
                <w:sz w:val="24"/>
              </w:rPr>
              <w:t>、</w:t>
            </w:r>
            <w:r w:rsidRPr="007655A8">
              <w:rPr>
                <w:rFonts w:ascii="宋体" w:hAnsi="宋体"/>
                <w:sz w:val="24"/>
              </w:rPr>
              <w:t>SH</w:t>
            </w:r>
            <w:r w:rsidRPr="007655A8">
              <w:rPr>
                <w:rFonts w:ascii="宋体" w:hAnsi="宋体" w:hint="eastAsia"/>
                <w:sz w:val="24"/>
              </w:rPr>
              <w:t>、</w:t>
            </w:r>
            <w:r w:rsidRPr="007655A8">
              <w:rPr>
                <w:rFonts w:ascii="宋体" w:hAnsi="宋体"/>
                <w:sz w:val="24"/>
              </w:rPr>
              <w:t>EH</w:t>
            </w:r>
            <w:r w:rsidRPr="007655A8">
              <w:rPr>
                <w:rFonts w:ascii="宋体" w:hAnsi="宋体" w:hint="eastAsia"/>
                <w:sz w:val="24"/>
              </w:rPr>
              <w:t>系列烧结钕铁硼合金，年产</w:t>
            </w:r>
            <w:r w:rsidRPr="007655A8">
              <w:rPr>
                <w:rFonts w:ascii="宋体" w:hAnsi="宋体"/>
                <w:sz w:val="24"/>
              </w:rPr>
              <w:t>6000</w:t>
            </w:r>
            <w:r w:rsidRPr="007655A8">
              <w:rPr>
                <w:rFonts w:ascii="宋体" w:hAnsi="宋体" w:hint="eastAsia"/>
                <w:sz w:val="24"/>
              </w:rPr>
              <w:t>吨。</w:t>
            </w:r>
          </w:p>
          <w:p w:rsidR="0071634E" w:rsidRPr="007655A8" w:rsidRDefault="0071634E" w:rsidP="0071634E">
            <w:pPr>
              <w:spacing w:line="360" w:lineRule="auto"/>
              <w:ind w:firstLineChars="200" w:firstLine="480"/>
              <w:jc w:val="left"/>
              <w:rPr>
                <w:rFonts w:ascii="宋体" w:hAnsi="宋体"/>
                <w:sz w:val="24"/>
              </w:rPr>
            </w:pPr>
            <w:r w:rsidRPr="007655A8">
              <w:rPr>
                <w:rFonts w:ascii="宋体" w:hAnsi="宋体" w:hint="eastAsia"/>
                <w:b/>
                <w:sz w:val="24"/>
              </w:rPr>
              <w:t>钕铁硼元器件：</w:t>
            </w:r>
            <w:r w:rsidRPr="007655A8">
              <w:rPr>
                <w:rFonts w:ascii="宋体" w:hAnsi="宋体" w:hint="eastAsia"/>
                <w:sz w:val="24"/>
              </w:rPr>
              <w:t>铁硼磁器件、直线电机组件、转子、磁钢固定组件等。</w:t>
            </w:r>
          </w:p>
          <w:p w:rsidR="0071634E" w:rsidRPr="007655A8" w:rsidRDefault="0071634E" w:rsidP="0071634E">
            <w:pPr>
              <w:spacing w:line="360" w:lineRule="auto"/>
              <w:ind w:firstLineChars="200" w:firstLine="480"/>
              <w:jc w:val="left"/>
              <w:rPr>
                <w:rFonts w:ascii="宋体" w:hAnsi="宋体"/>
                <w:sz w:val="24"/>
              </w:rPr>
            </w:pPr>
            <w:r w:rsidRPr="007655A8">
              <w:rPr>
                <w:rFonts w:ascii="宋体" w:hAnsi="宋体" w:hint="eastAsia"/>
                <w:b/>
                <w:sz w:val="24"/>
              </w:rPr>
              <w:t>应用终端产品：</w:t>
            </w:r>
            <w:r w:rsidRPr="007655A8">
              <w:rPr>
                <w:rFonts w:ascii="宋体" w:hAnsi="宋体" w:hint="eastAsia"/>
                <w:sz w:val="24"/>
              </w:rPr>
              <w:t>风力发电电机、铁氧体永磁汽车电机等。</w:t>
            </w:r>
          </w:p>
          <w:p w:rsidR="0071634E" w:rsidRPr="007655A8" w:rsidRDefault="0071634E" w:rsidP="0071634E">
            <w:pPr>
              <w:spacing w:beforeLines="30" w:before="99" w:afterLines="30" w:after="99" w:line="360" w:lineRule="auto"/>
              <w:ind w:firstLineChars="200" w:firstLine="480"/>
              <w:rPr>
                <w:rFonts w:ascii="宋体" w:hAnsi="宋体"/>
                <w:b/>
                <w:sz w:val="24"/>
              </w:rPr>
            </w:pPr>
            <w:r w:rsidRPr="007655A8">
              <w:rPr>
                <w:rFonts w:ascii="宋体" w:hAnsi="宋体"/>
                <w:b/>
                <w:sz w:val="24"/>
              </w:rPr>
              <w:t>2</w:t>
            </w:r>
            <w:r w:rsidRPr="007655A8">
              <w:rPr>
                <w:rFonts w:ascii="宋体" w:hAnsi="宋体" w:hint="eastAsia"/>
                <w:b/>
                <w:sz w:val="24"/>
              </w:rPr>
              <w:t>、一体化发展策略</w:t>
            </w:r>
          </w:p>
          <w:p w:rsidR="0071634E" w:rsidRPr="007655A8" w:rsidRDefault="0071634E" w:rsidP="0071634E">
            <w:pPr>
              <w:spacing w:line="360" w:lineRule="auto"/>
              <w:jc w:val="center"/>
              <w:rPr>
                <w:rFonts w:ascii="宋体" w:hAnsi="宋体"/>
                <w:b/>
                <w:sz w:val="24"/>
              </w:rPr>
            </w:pPr>
            <w:r w:rsidRPr="007655A8">
              <w:rPr>
                <w:rFonts w:ascii="宋体" w:hAnsi="宋体"/>
                <w:b/>
                <w:noProof/>
                <w:sz w:val="24"/>
              </w:rPr>
              <w:lastRenderedPageBreak/>
              <w:drawing>
                <wp:inline distT="0" distB="0" distL="0" distR="0">
                  <wp:extent cx="4480560" cy="2103120"/>
                  <wp:effectExtent l="19050" t="19050" r="15240" b="1143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480560" cy="2103120"/>
                          </a:xfrm>
                          <a:prstGeom prst="rect">
                            <a:avLst/>
                          </a:prstGeom>
                          <a:noFill/>
                          <a:ln w="3175" cmpd="sng">
                            <a:solidFill>
                              <a:srgbClr val="0070C0"/>
                            </a:solidFill>
                            <a:miter lim="800000"/>
                            <a:headEnd/>
                            <a:tailEnd/>
                          </a:ln>
                          <a:effectLst/>
                        </pic:spPr>
                      </pic:pic>
                    </a:graphicData>
                  </a:graphic>
                </wp:inline>
              </w:drawing>
            </w:r>
          </w:p>
        </w:tc>
      </w:tr>
    </w:tbl>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sz w:val="28"/>
          <w:szCs w:val="28"/>
        </w:rPr>
        <w:lastRenderedPageBreak/>
        <w:t>2</w:t>
      </w:r>
      <w:r w:rsidRPr="00B722E0">
        <w:rPr>
          <w:rFonts w:ascii="仿宋" w:eastAsia="仿宋" w:hAnsi="仿宋" w:hint="eastAsia"/>
          <w:sz w:val="28"/>
          <w:szCs w:val="28"/>
        </w:rPr>
        <w:t>、产品体系齐全，钕铁硼合金材料优势最为突出，磁体元器件产品竞争力初显</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sz w:val="28"/>
          <w:szCs w:val="28"/>
        </w:rPr>
        <w:t>——</w:t>
      </w:r>
      <w:r w:rsidRPr="00B722E0">
        <w:rPr>
          <w:rFonts w:ascii="仿宋" w:eastAsia="仿宋" w:hAnsi="仿宋" w:hint="eastAsia"/>
          <w:sz w:val="28"/>
          <w:szCs w:val="28"/>
        </w:rPr>
        <w:t>钕铁硼合金材料。产品主要集中于烧结钕铁硼合金材料，包括</w:t>
      </w:r>
      <w:r w:rsidRPr="00B722E0">
        <w:rPr>
          <w:rFonts w:ascii="仿宋" w:eastAsia="仿宋" w:hAnsi="仿宋"/>
          <w:sz w:val="28"/>
          <w:szCs w:val="28"/>
        </w:rPr>
        <w:t>N48~N53</w:t>
      </w:r>
      <w:r w:rsidRPr="00B722E0">
        <w:rPr>
          <w:rFonts w:ascii="仿宋" w:eastAsia="仿宋" w:hAnsi="仿宋" w:hint="eastAsia"/>
          <w:sz w:val="28"/>
          <w:szCs w:val="28"/>
        </w:rPr>
        <w:t>、</w:t>
      </w:r>
      <w:r w:rsidRPr="00B722E0">
        <w:rPr>
          <w:rFonts w:ascii="仿宋" w:eastAsia="仿宋" w:hAnsi="仿宋"/>
          <w:sz w:val="28"/>
          <w:szCs w:val="28"/>
        </w:rPr>
        <w:t>UH</w:t>
      </w:r>
      <w:r w:rsidRPr="00B722E0">
        <w:rPr>
          <w:rFonts w:ascii="仿宋" w:eastAsia="仿宋" w:hAnsi="仿宋" w:hint="eastAsia"/>
          <w:sz w:val="28"/>
          <w:szCs w:val="28"/>
        </w:rPr>
        <w:t>、</w:t>
      </w:r>
      <w:r w:rsidRPr="00B722E0">
        <w:rPr>
          <w:rFonts w:ascii="仿宋" w:eastAsia="仿宋" w:hAnsi="仿宋"/>
          <w:sz w:val="28"/>
          <w:szCs w:val="28"/>
        </w:rPr>
        <w:t>SH</w:t>
      </w:r>
      <w:r w:rsidRPr="00B722E0">
        <w:rPr>
          <w:rFonts w:ascii="仿宋" w:eastAsia="仿宋" w:hAnsi="仿宋" w:hint="eastAsia"/>
          <w:sz w:val="28"/>
          <w:szCs w:val="28"/>
        </w:rPr>
        <w:t>、</w:t>
      </w:r>
      <w:r w:rsidRPr="00B722E0">
        <w:rPr>
          <w:rFonts w:ascii="仿宋" w:eastAsia="仿宋" w:hAnsi="仿宋"/>
          <w:sz w:val="28"/>
          <w:szCs w:val="28"/>
        </w:rPr>
        <w:t>EH</w:t>
      </w:r>
      <w:r w:rsidRPr="00B722E0">
        <w:rPr>
          <w:rFonts w:ascii="仿宋" w:eastAsia="仿宋" w:hAnsi="仿宋" w:hint="eastAsia"/>
          <w:sz w:val="28"/>
          <w:szCs w:val="28"/>
        </w:rPr>
        <w:t>系列高性能烧结钕铁硼材料等较为齐全的产品门类。依托行业龙头企业，部分产品形成较强的竞争力。其中，韵升的高综合性能烧结钕铁硼销售排名国内第二，低重稀土高性能烧结钕铁硼关键制备技术国内第一；包钢展昊的钕铁硼合金甩带片销售国内第三；科田钕铁硼合金销售排名前八。科宁达、中杭、永久等企业为电子、家电、汽车等领域的世界</w:t>
      </w:r>
      <w:r w:rsidRPr="00B722E0">
        <w:rPr>
          <w:rFonts w:ascii="仿宋" w:eastAsia="仿宋" w:hAnsi="仿宋"/>
          <w:sz w:val="28"/>
          <w:szCs w:val="28"/>
        </w:rPr>
        <w:t>500</w:t>
      </w:r>
      <w:r w:rsidRPr="00B722E0">
        <w:rPr>
          <w:rFonts w:ascii="仿宋" w:eastAsia="仿宋" w:hAnsi="仿宋" w:hint="eastAsia"/>
          <w:sz w:val="28"/>
          <w:szCs w:val="28"/>
        </w:rPr>
        <w:t>强提供配套。此外，拥有韵升、科宁达、中杭、永久、金鸡、招宝、科田等一批实力骨干企业以及科星、松科磁材、兴德磁业等高成长企业，形成完整的企业梯队。（详见附表</w:t>
      </w:r>
      <w:smartTag w:uri="urn:schemas-microsoft-com:office:smarttags" w:element="chsdate">
        <w:smartTagPr>
          <w:attr w:name="IsROCDate" w:val="False"/>
          <w:attr w:name="IsLunarDate" w:val="False"/>
          <w:attr w:name="Day" w:val="1"/>
          <w:attr w:name="Month" w:val="1"/>
          <w:attr w:name="Year" w:val="2002"/>
        </w:smartTagPr>
        <w:r w:rsidRPr="00B722E0">
          <w:rPr>
            <w:rFonts w:ascii="仿宋" w:eastAsia="仿宋" w:hAnsi="仿宋"/>
            <w:sz w:val="28"/>
            <w:szCs w:val="28"/>
          </w:rPr>
          <w:t>2-1-1</w:t>
        </w:r>
      </w:smartTag>
      <w:r w:rsidRPr="00B722E0">
        <w:rPr>
          <w:rFonts w:ascii="仿宋" w:eastAsia="仿宋" w:hAnsi="仿宋" w:hint="eastAsia"/>
          <w:sz w:val="28"/>
          <w:szCs w:val="28"/>
        </w:rPr>
        <w:t>）</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sz w:val="28"/>
          <w:szCs w:val="28"/>
        </w:rPr>
        <w:t>——</w:t>
      </w:r>
      <w:r w:rsidRPr="00B722E0">
        <w:rPr>
          <w:rFonts w:ascii="仿宋" w:eastAsia="仿宋" w:hAnsi="仿宋" w:hint="eastAsia"/>
          <w:sz w:val="28"/>
          <w:szCs w:val="28"/>
        </w:rPr>
        <w:t>钕铁硼磁体元件。产品包括计算机硬盘驱动器</w:t>
      </w:r>
      <w:r w:rsidRPr="00B722E0">
        <w:rPr>
          <w:rFonts w:ascii="仿宋" w:eastAsia="仿宋" w:hAnsi="仿宋"/>
          <w:sz w:val="28"/>
          <w:szCs w:val="28"/>
        </w:rPr>
        <w:t>VCM</w:t>
      </w:r>
      <w:r w:rsidRPr="00B722E0">
        <w:rPr>
          <w:rFonts w:ascii="仿宋" w:eastAsia="仿宋" w:hAnsi="仿宋" w:hint="eastAsia"/>
          <w:sz w:val="28"/>
          <w:szCs w:val="28"/>
        </w:rPr>
        <w:t>磁体、永磁电机用磁体元件等，初步在消费电子产品、汽车电机用磁体元件方面形成竞争力。其中，科宁达的计算机硬盘驱动电机</w:t>
      </w:r>
      <w:r w:rsidRPr="00B722E0">
        <w:rPr>
          <w:rFonts w:ascii="仿宋" w:eastAsia="仿宋" w:hAnsi="仿宋"/>
          <w:sz w:val="28"/>
          <w:szCs w:val="28"/>
        </w:rPr>
        <w:t>VCM</w:t>
      </w:r>
      <w:r w:rsidRPr="00B722E0">
        <w:rPr>
          <w:rFonts w:ascii="仿宋" w:eastAsia="仿宋" w:hAnsi="仿宋" w:hint="eastAsia"/>
          <w:sz w:val="28"/>
          <w:szCs w:val="28"/>
        </w:rPr>
        <w:t>磁体填补国</w:t>
      </w:r>
      <w:r w:rsidRPr="00B722E0">
        <w:rPr>
          <w:rFonts w:ascii="仿宋" w:eastAsia="仿宋" w:hAnsi="仿宋" w:hint="eastAsia"/>
          <w:sz w:val="28"/>
          <w:szCs w:val="28"/>
        </w:rPr>
        <w:lastRenderedPageBreak/>
        <w:t>内空白，中杭磁材的电动车电机磁钢占有率全国第一。松科、金鸡、韩华、中杭等企业为消费电子、汽车、家电等领域世界</w:t>
      </w:r>
      <w:r w:rsidRPr="00B722E0">
        <w:rPr>
          <w:rFonts w:ascii="仿宋" w:eastAsia="仿宋" w:hAnsi="仿宋"/>
          <w:sz w:val="28"/>
          <w:szCs w:val="28"/>
        </w:rPr>
        <w:t>500</w:t>
      </w:r>
      <w:r w:rsidRPr="00B722E0">
        <w:rPr>
          <w:rFonts w:ascii="仿宋" w:eastAsia="仿宋" w:hAnsi="仿宋" w:hint="eastAsia"/>
          <w:sz w:val="28"/>
          <w:szCs w:val="28"/>
        </w:rPr>
        <w:t>强（或其他）企业提供配套。此外，磁体元件生产企业主要以实力骨干企业为主，包括科宁达、韵升、科田、永久、金鸡、松科等。（详见附表</w:t>
      </w:r>
      <w:smartTag w:uri="urn:schemas-microsoft-com:office:smarttags" w:element="chsdate">
        <w:smartTagPr>
          <w:attr w:name="IsROCDate" w:val="False"/>
          <w:attr w:name="IsLunarDate" w:val="False"/>
          <w:attr w:name="Day" w:val="2"/>
          <w:attr w:name="Month" w:val="1"/>
          <w:attr w:name="Year" w:val="2002"/>
        </w:smartTagPr>
        <w:r w:rsidRPr="00B722E0">
          <w:rPr>
            <w:rFonts w:ascii="仿宋" w:eastAsia="仿宋" w:hAnsi="仿宋"/>
            <w:sz w:val="28"/>
            <w:szCs w:val="28"/>
          </w:rPr>
          <w:t>2-1-2</w:t>
        </w:r>
      </w:smartTag>
      <w:r w:rsidRPr="00B722E0">
        <w:rPr>
          <w:rFonts w:ascii="仿宋" w:eastAsia="仿宋" w:hAnsi="仿宋" w:hint="eastAsia"/>
          <w:sz w:val="28"/>
          <w:szCs w:val="28"/>
        </w:rPr>
        <w:t>）</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sz w:val="28"/>
          <w:szCs w:val="28"/>
        </w:rPr>
        <w:t>——</w:t>
      </w:r>
      <w:r w:rsidRPr="00B722E0">
        <w:rPr>
          <w:rFonts w:ascii="仿宋" w:eastAsia="仿宋" w:hAnsi="仿宋" w:hint="eastAsia"/>
          <w:sz w:val="28"/>
          <w:szCs w:val="28"/>
        </w:rPr>
        <w:t>钕铁硼磁器组件。产品主要涉及电机磁组件和手机摄像头磁组件，其中，韵升生产的直线电机磁组件、科宁达的新能源汽车电机用磁组件国内领先；亿能磁业等创新型初创企业突破高端手机摄像头磁组件技术。同时，韵升不断向产业链下游延伸，在混合动力车、风力发电等钕铁硼电机方面取得突破，企业整体实现</w:t>
      </w:r>
      <w:r w:rsidRPr="00B722E0">
        <w:rPr>
          <w:rFonts w:ascii="仿宋" w:eastAsia="仿宋" w:hAnsi="仿宋"/>
          <w:sz w:val="28"/>
          <w:szCs w:val="28"/>
        </w:rPr>
        <w:t>“</w:t>
      </w:r>
      <w:r w:rsidRPr="00B722E0">
        <w:rPr>
          <w:rFonts w:ascii="仿宋" w:eastAsia="仿宋" w:hAnsi="仿宋" w:hint="eastAsia"/>
          <w:sz w:val="28"/>
          <w:szCs w:val="28"/>
        </w:rPr>
        <w:t>机电磁一体化</w:t>
      </w:r>
      <w:r w:rsidRPr="00B722E0">
        <w:rPr>
          <w:rFonts w:ascii="仿宋" w:eastAsia="仿宋" w:hAnsi="仿宋"/>
          <w:sz w:val="28"/>
          <w:szCs w:val="28"/>
        </w:rPr>
        <w:t>”</w:t>
      </w:r>
      <w:r w:rsidRPr="00B722E0">
        <w:rPr>
          <w:rFonts w:ascii="仿宋" w:eastAsia="仿宋" w:hAnsi="仿宋" w:hint="eastAsia"/>
          <w:sz w:val="28"/>
          <w:szCs w:val="28"/>
        </w:rPr>
        <w:t>产业发展。（详见附表</w:t>
      </w:r>
      <w:smartTag w:uri="urn:schemas-microsoft-com:office:smarttags" w:element="chsdate">
        <w:smartTagPr>
          <w:attr w:name="IsROCDate" w:val="False"/>
          <w:attr w:name="IsLunarDate" w:val="False"/>
          <w:attr w:name="Day" w:val="3"/>
          <w:attr w:name="Month" w:val="1"/>
          <w:attr w:name="Year" w:val="2002"/>
        </w:smartTagPr>
        <w:r w:rsidRPr="00B722E0">
          <w:rPr>
            <w:rFonts w:ascii="仿宋" w:eastAsia="仿宋" w:hAnsi="仿宋"/>
            <w:sz w:val="28"/>
            <w:szCs w:val="28"/>
          </w:rPr>
          <w:t>2-1-3</w:t>
        </w:r>
      </w:smartTag>
      <w:r w:rsidRPr="00B722E0">
        <w:rPr>
          <w:rFonts w:ascii="仿宋" w:eastAsia="仿宋" w:hAnsi="仿宋" w:hint="eastAsia"/>
          <w:sz w:val="28"/>
          <w:szCs w:val="28"/>
        </w:rPr>
        <w:t>）</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sz w:val="28"/>
          <w:szCs w:val="28"/>
        </w:rPr>
        <w:t>3</w:t>
      </w:r>
      <w:r w:rsidRPr="00B722E0">
        <w:rPr>
          <w:rFonts w:ascii="仿宋" w:eastAsia="仿宋" w:hAnsi="仿宋" w:hint="eastAsia"/>
          <w:sz w:val="28"/>
          <w:szCs w:val="28"/>
        </w:rPr>
        <w:t>、创新资源基础较好，拥有国家级公共科研院所及丰富的企业创新平台。拥有中科院宁波材料所及兵科院宁波分院</w:t>
      </w:r>
      <w:r w:rsidRPr="00B722E0">
        <w:rPr>
          <w:rFonts w:ascii="仿宋" w:eastAsia="仿宋" w:hAnsi="仿宋"/>
          <w:sz w:val="28"/>
          <w:szCs w:val="28"/>
        </w:rPr>
        <w:t>2</w:t>
      </w:r>
      <w:r w:rsidRPr="00B722E0">
        <w:rPr>
          <w:rFonts w:ascii="仿宋" w:eastAsia="仿宋" w:hAnsi="仿宋" w:hint="eastAsia"/>
          <w:sz w:val="28"/>
          <w:szCs w:val="28"/>
        </w:rPr>
        <w:t>家国家级科研机构，浙江省磁性材料及应用技术重点实验室、中科院磁性材料与器件等重点实验室；建成</w:t>
      </w:r>
      <w:r w:rsidRPr="00B722E0">
        <w:rPr>
          <w:rFonts w:ascii="仿宋" w:eastAsia="仿宋" w:hAnsi="仿宋"/>
          <w:sz w:val="28"/>
          <w:szCs w:val="28"/>
        </w:rPr>
        <w:t>7</w:t>
      </w:r>
      <w:r w:rsidRPr="00B722E0">
        <w:rPr>
          <w:rFonts w:ascii="仿宋" w:eastAsia="仿宋" w:hAnsi="仿宋" w:hint="eastAsia"/>
          <w:sz w:val="28"/>
          <w:szCs w:val="28"/>
        </w:rPr>
        <w:t>家省级、</w:t>
      </w:r>
      <w:r w:rsidRPr="00B722E0">
        <w:rPr>
          <w:rFonts w:ascii="仿宋" w:eastAsia="仿宋" w:hAnsi="仿宋"/>
          <w:sz w:val="28"/>
          <w:szCs w:val="28"/>
        </w:rPr>
        <w:t>8</w:t>
      </w:r>
      <w:r w:rsidRPr="00B722E0">
        <w:rPr>
          <w:rFonts w:ascii="仿宋" w:eastAsia="仿宋" w:hAnsi="仿宋" w:hint="eastAsia"/>
          <w:sz w:val="28"/>
          <w:szCs w:val="28"/>
        </w:rPr>
        <w:t>家市级以企业为主体的创新平台。同时建成宁波市磁性材料分析测试研发平台、在建国家磁性材料产业计量测试中心，为钕铁硼研究开发等提供检验检测服务。此外，众多企业积极开展产学研协同创新，以项目联合研发、共建研发中心等方式，在</w:t>
      </w:r>
      <w:r w:rsidRPr="00B722E0">
        <w:rPr>
          <w:rFonts w:ascii="仿宋" w:eastAsia="仿宋" w:hAnsi="仿宋"/>
          <w:sz w:val="28"/>
          <w:szCs w:val="28"/>
        </w:rPr>
        <w:t>“</w:t>
      </w:r>
      <w:r w:rsidRPr="00B722E0">
        <w:rPr>
          <w:rFonts w:ascii="仿宋" w:eastAsia="仿宋" w:hAnsi="仿宋" w:hint="eastAsia"/>
          <w:sz w:val="28"/>
          <w:szCs w:val="28"/>
        </w:rPr>
        <w:t>稀土永磁产业技术</w:t>
      </w:r>
      <w:r w:rsidRPr="00B722E0">
        <w:rPr>
          <w:rFonts w:ascii="仿宋" w:eastAsia="仿宋" w:hAnsi="仿宋"/>
          <w:sz w:val="28"/>
          <w:szCs w:val="28"/>
        </w:rPr>
        <w:t>”</w:t>
      </w:r>
      <w:r w:rsidRPr="00B722E0">
        <w:rPr>
          <w:rFonts w:ascii="仿宋" w:eastAsia="仿宋" w:hAnsi="仿宋" w:hint="eastAsia"/>
          <w:sz w:val="28"/>
          <w:szCs w:val="28"/>
        </w:rPr>
        <w:t>方面获</w:t>
      </w:r>
      <w:r w:rsidRPr="00B722E0">
        <w:rPr>
          <w:rFonts w:ascii="仿宋" w:eastAsia="仿宋" w:hAnsi="仿宋"/>
          <w:sz w:val="28"/>
          <w:szCs w:val="28"/>
        </w:rPr>
        <w:t>2014</w:t>
      </w:r>
      <w:r w:rsidRPr="00B722E0">
        <w:rPr>
          <w:rFonts w:ascii="仿宋" w:eastAsia="仿宋" w:hAnsi="仿宋" w:hint="eastAsia"/>
          <w:sz w:val="28"/>
          <w:szCs w:val="28"/>
        </w:rPr>
        <w:t>年国家科技进步二等奖。（详见附表</w:t>
      </w:r>
      <w:smartTag w:uri="urn:schemas-microsoft-com:office:smarttags" w:element="chsdate">
        <w:smartTagPr>
          <w:attr w:name="IsROCDate" w:val="False"/>
          <w:attr w:name="IsLunarDate" w:val="False"/>
          <w:attr w:name="Day" w:val="4"/>
          <w:attr w:name="Month" w:val="1"/>
          <w:attr w:name="Year" w:val="2002"/>
        </w:smartTagPr>
        <w:r w:rsidRPr="00B722E0">
          <w:rPr>
            <w:rFonts w:ascii="仿宋" w:eastAsia="仿宋" w:hAnsi="仿宋"/>
            <w:sz w:val="28"/>
            <w:szCs w:val="28"/>
          </w:rPr>
          <w:t>2-1-4</w:t>
        </w:r>
      </w:smartTag>
      <w:r w:rsidRPr="00B722E0">
        <w:rPr>
          <w:rFonts w:ascii="仿宋" w:eastAsia="仿宋" w:hAnsi="仿宋"/>
          <w:sz w:val="28"/>
          <w:szCs w:val="28"/>
        </w:rPr>
        <w:t>~2-1-6</w:t>
      </w:r>
      <w:r w:rsidRPr="00B722E0">
        <w:rPr>
          <w:rFonts w:ascii="仿宋" w:eastAsia="仿宋" w:hAnsi="仿宋" w:hint="eastAsia"/>
          <w:sz w:val="28"/>
          <w:szCs w:val="28"/>
        </w:rPr>
        <w:t>）</w:t>
      </w:r>
    </w:p>
    <w:p w:rsidR="0071634E" w:rsidRPr="00B722E0" w:rsidRDefault="0071634E" w:rsidP="00B722E0">
      <w:pPr>
        <w:spacing w:line="360" w:lineRule="auto"/>
        <w:ind w:firstLineChars="200" w:firstLine="560"/>
        <w:rPr>
          <w:rFonts w:ascii="仿宋" w:eastAsia="仿宋" w:hAnsi="仿宋"/>
          <w:sz w:val="28"/>
          <w:szCs w:val="28"/>
        </w:rPr>
      </w:pPr>
      <w:r w:rsidRPr="00B722E0">
        <w:rPr>
          <w:rFonts w:ascii="仿宋" w:eastAsia="仿宋" w:hAnsi="仿宋"/>
          <w:sz w:val="28"/>
          <w:szCs w:val="28"/>
        </w:rPr>
        <w:t>4</w:t>
      </w:r>
      <w:r w:rsidRPr="00B722E0">
        <w:rPr>
          <w:rFonts w:ascii="仿宋" w:eastAsia="仿宋" w:hAnsi="仿宋" w:hint="eastAsia"/>
          <w:sz w:val="28"/>
          <w:szCs w:val="28"/>
        </w:rPr>
        <w:t>、形成</w:t>
      </w:r>
      <w:r w:rsidRPr="00B722E0">
        <w:rPr>
          <w:rFonts w:ascii="仿宋" w:eastAsia="仿宋" w:hAnsi="仿宋"/>
          <w:sz w:val="28"/>
          <w:szCs w:val="28"/>
        </w:rPr>
        <w:t>“</w:t>
      </w:r>
      <w:r w:rsidRPr="00B722E0">
        <w:rPr>
          <w:rFonts w:ascii="仿宋" w:eastAsia="仿宋" w:hAnsi="仿宋" w:hint="eastAsia"/>
          <w:sz w:val="28"/>
          <w:szCs w:val="28"/>
        </w:rPr>
        <w:t>一极多点</w:t>
      </w:r>
      <w:r w:rsidRPr="00B722E0">
        <w:rPr>
          <w:rFonts w:ascii="仿宋" w:eastAsia="仿宋" w:hAnsi="仿宋"/>
          <w:sz w:val="28"/>
          <w:szCs w:val="28"/>
        </w:rPr>
        <w:t>”</w:t>
      </w:r>
      <w:r w:rsidRPr="00B722E0">
        <w:rPr>
          <w:rFonts w:ascii="仿宋" w:eastAsia="仿宋" w:hAnsi="仿宋" w:hint="eastAsia"/>
          <w:sz w:val="28"/>
          <w:szCs w:val="28"/>
        </w:rPr>
        <w:t>空间分布格局。新材料科技城成为钕铁硼</w:t>
      </w:r>
      <w:r w:rsidRPr="00B722E0">
        <w:rPr>
          <w:rFonts w:ascii="仿宋" w:eastAsia="仿宋" w:hAnsi="仿宋" w:hint="eastAsia"/>
          <w:sz w:val="28"/>
          <w:szCs w:val="28"/>
        </w:rPr>
        <w:lastRenderedPageBreak/>
        <w:t>磁性材料创新极，江东、北仑、鄞州、慈溪等多地成为钕铁硼生产企业的集聚点。其中，江东、北仑集聚韵升、科宁达等龙头企业，产品以钕铁硼合金和元器件为主；鄞州、慈溪分布</w:t>
      </w:r>
      <w:r w:rsidRPr="00B722E0">
        <w:rPr>
          <w:rFonts w:ascii="仿宋" w:eastAsia="仿宋" w:hAnsi="仿宋"/>
          <w:sz w:val="28"/>
          <w:szCs w:val="28"/>
        </w:rPr>
        <w:t>“</w:t>
      </w:r>
      <w:r w:rsidRPr="00B722E0">
        <w:rPr>
          <w:rFonts w:ascii="仿宋" w:eastAsia="仿宋" w:hAnsi="仿宋" w:hint="eastAsia"/>
          <w:sz w:val="28"/>
          <w:szCs w:val="28"/>
        </w:rPr>
        <w:t>多而小</w:t>
      </w:r>
      <w:r w:rsidRPr="00B722E0">
        <w:rPr>
          <w:rFonts w:ascii="仿宋" w:eastAsia="仿宋" w:hAnsi="仿宋"/>
          <w:sz w:val="28"/>
          <w:szCs w:val="28"/>
        </w:rPr>
        <w:t>”</w:t>
      </w:r>
      <w:r w:rsidRPr="00B722E0">
        <w:rPr>
          <w:rFonts w:ascii="仿宋" w:eastAsia="仿宋" w:hAnsi="仿宋" w:hint="eastAsia"/>
          <w:sz w:val="28"/>
          <w:szCs w:val="28"/>
        </w:rPr>
        <w:t>的企业，以生产钕铁硼合金材料为主。</w:t>
      </w:r>
    </w:p>
    <w:p w:rsidR="0071634E" w:rsidRPr="007655A8" w:rsidRDefault="0071634E" w:rsidP="0071634E">
      <w:pPr>
        <w:spacing w:line="360" w:lineRule="auto"/>
        <w:jc w:val="center"/>
        <w:rPr>
          <w:rFonts w:ascii="宋体" w:hAnsi="宋体"/>
          <w:sz w:val="30"/>
          <w:szCs w:val="30"/>
        </w:rPr>
      </w:pPr>
      <w:r w:rsidRPr="007655A8">
        <w:rPr>
          <w:rFonts w:ascii="宋体" w:hAnsi="宋体"/>
          <w:noProof/>
          <w:sz w:val="30"/>
          <w:szCs w:val="30"/>
        </w:rPr>
        <w:drawing>
          <wp:inline distT="0" distB="0" distL="0" distR="0">
            <wp:extent cx="3840480" cy="2468880"/>
            <wp:effectExtent l="19050" t="19050" r="26670" b="2667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840480" cy="2468880"/>
                    </a:xfrm>
                    <a:prstGeom prst="rect">
                      <a:avLst/>
                    </a:prstGeom>
                    <a:noFill/>
                    <a:ln w="3175" cmpd="sng">
                      <a:solidFill>
                        <a:srgbClr val="000000"/>
                      </a:solidFill>
                      <a:miter lim="800000"/>
                      <a:headEnd/>
                      <a:tailEnd/>
                    </a:ln>
                    <a:effectLst/>
                  </pic:spPr>
                </pic:pic>
              </a:graphicData>
            </a:graphic>
          </wp:inline>
        </w:drawing>
      </w:r>
    </w:p>
    <w:p w:rsidR="0071634E" w:rsidRPr="007655A8" w:rsidRDefault="0071634E" w:rsidP="0071634E">
      <w:pPr>
        <w:spacing w:line="360" w:lineRule="auto"/>
        <w:jc w:val="center"/>
        <w:rPr>
          <w:rFonts w:ascii="宋体" w:hAnsi="宋体"/>
          <w:b/>
          <w:sz w:val="28"/>
          <w:szCs w:val="28"/>
        </w:rPr>
      </w:pPr>
      <w:r w:rsidRPr="007655A8">
        <w:rPr>
          <w:rFonts w:ascii="宋体" w:hAnsi="宋体" w:hint="eastAsia"/>
          <w:b/>
          <w:sz w:val="28"/>
          <w:szCs w:val="28"/>
        </w:rPr>
        <w:t>图</w:t>
      </w:r>
      <w:smartTag w:uri="urn:schemas-microsoft-com:office:smarttags" w:element="chsdate">
        <w:smartTagPr>
          <w:attr w:name="IsROCDate" w:val="False"/>
          <w:attr w:name="IsLunarDate" w:val="False"/>
          <w:attr w:name="Day" w:val="2"/>
          <w:attr w:name="Month" w:val="1"/>
          <w:attr w:name="Year" w:val="2002"/>
        </w:smartTagPr>
        <w:r w:rsidRPr="007655A8">
          <w:rPr>
            <w:rFonts w:ascii="宋体" w:hAnsi="宋体"/>
            <w:b/>
            <w:sz w:val="28"/>
            <w:szCs w:val="28"/>
          </w:rPr>
          <w:t>2-1-2</w:t>
        </w:r>
      </w:smartTag>
      <w:r w:rsidRPr="007655A8">
        <w:rPr>
          <w:rFonts w:ascii="宋体" w:hAnsi="宋体" w:hint="eastAsia"/>
          <w:b/>
          <w:sz w:val="28"/>
          <w:szCs w:val="28"/>
        </w:rPr>
        <w:t>：宁波钕铁硼产业地图</w:t>
      </w:r>
    </w:p>
    <w:p w:rsidR="0071634E" w:rsidRPr="007655A8" w:rsidRDefault="0071634E" w:rsidP="0071634E">
      <w:pPr>
        <w:spacing w:line="360" w:lineRule="auto"/>
        <w:ind w:firstLineChars="200" w:firstLine="600"/>
        <w:rPr>
          <w:rFonts w:ascii="宋体" w:hAnsi="宋体"/>
          <w:b/>
          <w:sz w:val="30"/>
          <w:szCs w:val="30"/>
        </w:rPr>
      </w:pPr>
      <w:r w:rsidRPr="007655A8">
        <w:rPr>
          <w:rFonts w:ascii="宋体" w:hAnsi="宋体" w:hint="eastAsia"/>
          <w:b/>
          <w:sz w:val="30"/>
          <w:szCs w:val="30"/>
        </w:rPr>
        <w:t>小结</w:t>
      </w:r>
    </w:p>
    <w:p w:rsidR="0071634E" w:rsidRDefault="0071634E" w:rsidP="0071634E">
      <w:pPr>
        <w:spacing w:line="360" w:lineRule="auto"/>
        <w:ind w:firstLineChars="200" w:firstLine="560"/>
        <w:rPr>
          <w:rFonts w:ascii="仿宋" w:eastAsia="仿宋" w:hAnsi="仿宋"/>
          <w:sz w:val="28"/>
          <w:szCs w:val="28"/>
        </w:rPr>
      </w:pPr>
      <w:r w:rsidRPr="00B722E0">
        <w:rPr>
          <w:rFonts w:ascii="仿宋" w:eastAsia="仿宋" w:hAnsi="仿宋" w:hint="eastAsia"/>
          <w:sz w:val="28"/>
          <w:szCs w:val="28"/>
        </w:rPr>
        <w:t>宁波钕铁硼规模全国领先，整体实现全产业链发展，并且形成较成熟的企业梯队。但是，在发展过程中仍存在以下问题：一是产品处于价值链中低端，竞争力不强。具体表现为机器人、核磁共振、航天航空用</w:t>
      </w:r>
      <w:r w:rsidRPr="00B722E0">
        <w:rPr>
          <w:rFonts w:ascii="仿宋" w:eastAsia="仿宋" w:hAnsi="仿宋"/>
          <w:sz w:val="28"/>
          <w:szCs w:val="28"/>
        </w:rPr>
        <w:t>BH</w:t>
      </w:r>
      <w:r w:rsidRPr="00B722E0">
        <w:rPr>
          <w:rFonts w:ascii="仿宋" w:eastAsia="仿宋" w:hAnsi="仿宋" w:hint="eastAsia"/>
          <w:sz w:val="28"/>
          <w:szCs w:val="28"/>
        </w:rPr>
        <w:t>、</w:t>
      </w:r>
      <w:r w:rsidRPr="00B722E0">
        <w:rPr>
          <w:rFonts w:ascii="仿宋" w:eastAsia="仿宋" w:hAnsi="仿宋"/>
          <w:sz w:val="28"/>
          <w:szCs w:val="28"/>
        </w:rPr>
        <w:t>VH</w:t>
      </w:r>
      <w:r w:rsidRPr="00B722E0">
        <w:rPr>
          <w:rFonts w:ascii="仿宋" w:eastAsia="仿宋" w:hAnsi="仿宋" w:hint="eastAsia"/>
          <w:sz w:val="28"/>
          <w:szCs w:val="28"/>
        </w:rPr>
        <w:t>、</w:t>
      </w:r>
      <w:r w:rsidRPr="00B722E0">
        <w:rPr>
          <w:rFonts w:ascii="仿宋" w:eastAsia="仿宋" w:hAnsi="仿宋"/>
          <w:sz w:val="28"/>
          <w:szCs w:val="28"/>
        </w:rPr>
        <w:t>SH</w:t>
      </w:r>
      <w:r w:rsidRPr="00B722E0">
        <w:rPr>
          <w:rFonts w:ascii="仿宋" w:eastAsia="仿宋" w:hAnsi="仿宋" w:hint="eastAsia"/>
          <w:sz w:val="28"/>
          <w:szCs w:val="28"/>
        </w:rPr>
        <w:t>、</w:t>
      </w:r>
      <w:r w:rsidRPr="00B722E0">
        <w:rPr>
          <w:rFonts w:ascii="仿宋" w:eastAsia="仿宋" w:hAnsi="仿宋"/>
          <w:sz w:val="28"/>
          <w:szCs w:val="28"/>
        </w:rPr>
        <w:t>EH</w:t>
      </w:r>
      <w:r w:rsidRPr="00B722E0">
        <w:rPr>
          <w:rFonts w:ascii="仿宋" w:eastAsia="仿宋" w:hAnsi="仿宋" w:hint="eastAsia"/>
          <w:sz w:val="28"/>
          <w:szCs w:val="28"/>
        </w:rPr>
        <w:t>系列高性能钕铁硼合金及元件、磁器组件等高利润产品较少，不足以形成持久的竞争力。二是企业较为分散，集群效应尚未形成。全市各钕铁硼企业分散在不同县（市）区，企业与创新资源空间分布较为割裂，集群效应尚未显现。</w:t>
      </w:r>
    </w:p>
    <w:p w:rsidR="0071634E" w:rsidRPr="00B722E0" w:rsidRDefault="0071634E" w:rsidP="0071634E">
      <w:pPr>
        <w:spacing w:line="360" w:lineRule="auto"/>
        <w:ind w:firstLineChars="200" w:firstLine="643"/>
        <w:outlineLvl w:val="2"/>
        <w:rPr>
          <w:rFonts w:ascii="宋体" w:eastAsia="宋体" w:hAnsi="宋体"/>
          <w:b/>
          <w:sz w:val="32"/>
          <w:szCs w:val="32"/>
        </w:rPr>
      </w:pPr>
      <w:bookmarkStart w:id="413" w:name="_Toc476995817"/>
      <w:bookmarkStart w:id="414" w:name="_Toc503258501"/>
      <w:bookmarkStart w:id="415" w:name="_Toc503259013"/>
      <w:r w:rsidRPr="00B722E0">
        <w:rPr>
          <w:rFonts w:ascii="宋体" w:eastAsia="宋体" w:hAnsi="宋体" w:hint="eastAsia"/>
          <w:b/>
          <w:sz w:val="32"/>
          <w:szCs w:val="32"/>
        </w:rPr>
        <w:t>（二）高性能金属材料</w:t>
      </w:r>
      <w:bookmarkEnd w:id="413"/>
      <w:bookmarkEnd w:id="414"/>
      <w:bookmarkEnd w:id="415"/>
    </w:p>
    <w:p w:rsidR="0071634E" w:rsidRPr="00B7364E" w:rsidRDefault="0071634E" w:rsidP="00B7364E">
      <w:pPr>
        <w:spacing w:line="360" w:lineRule="auto"/>
        <w:ind w:firstLineChars="200" w:firstLine="560"/>
        <w:rPr>
          <w:rFonts w:ascii="仿宋" w:eastAsia="仿宋" w:hAnsi="仿宋"/>
          <w:sz w:val="28"/>
          <w:szCs w:val="28"/>
        </w:rPr>
      </w:pPr>
      <w:r w:rsidRPr="00B7364E">
        <w:rPr>
          <w:rFonts w:ascii="仿宋" w:eastAsia="仿宋" w:hAnsi="仿宋" w:hint="eastAsia"/>
          <w:sz w:val="28"/>
          <w:szCs w:val="28"/>
        </w:rPr>
        <w:t>依托一批行业龙头企业及下游强大的应用市场拉动，宁波高性能</w:t>
      </w:r>
      <w:r w:rsidRPr="00B7364E">
        <w:rPr>
          <w:rFonts w:ascii="仿宋" w:eastAsia="仿宋" w:hAnsi="仿宋" w:hint="eastAsia"/>
          <w:sz w:val="28"/>
          <w:szCs w:val="28"/>
        </w:rPr>
        <w:lastRenderedPageBreak/>
        <w:t>金属材料在全国已形成明显的规模优势，是全国重要的铜带棒和粉末冶金机械零件制造基地。</w:t>
      </w:r>
    </w:p>
    <w:p w:rsidR="0071634E" w:rsidRPr="00B7364E" w:rsidRDefault="0071634E" w:rsidP="00B7364E">
      <w:pPr>
        <w:spacing w:line="360" w:lineRule="auto"/>
        <w:ind w:firstLineChars="200" w:firstLine="560"/>
        <w:rPr>
          <w:rFonts w:ascii="仿宋" w:eastAsia="仿宋" w:hAnsi="仿宋"/>
          <w:sz w:val="28"/>
          <w:szCs w:val="28"/>
        </w:rPr>
      </w:pPr>
      <w:r w:rsidRPr="00B7364E">
        <w:rPr>
          <w:rFonts w:ascii="仿宋" w:eastAsia="仿宋" w:hAnsi="仿宋"/>
          <w:sz w:val="28"/>
          <w:szCs w:val="28"/>
        </w:rPr>
        <w:t>1</w:t>
      </w:r>
      <w:r w:rsidRPr="00B7364E">
        <w:rPr>
          <w:rFonts w:ascii="仿宋" w:eastAsia="仿宋" w:hAnsi="仿宋" w:hint="eastAsia"/>
          <w:sz w:val="28"/>
          <w:szCs w:val="28"/>
        </w:rPr>
        <w:t>、产品多元化发展，铜合金、粉末冶金规模领先，钛合金、不锈钢、铝合金初具竞争力</w:t>
      </w:r>
    </w:p>
    <w:p w:rsidR="0071634E" w:rsidRPr="007655A8" w:rsidRDefault="0071634E" w:rsidP="0071634E">
      <w:pPr>
        <w:spacing w:line="360" w:lineRule="auto"/>
        <w:ind w:firstLineChars="200" w:firstLine="600"/>
        <w:rPr>
          <w:rFonts w:ascii="宋体" w:hAnsi="宋体"/>
          <w:b/>
          <w:sz w:val="30"/>
          <w:szCs w:val="30"/>
        </w:rPr>
      </w:pPr>
      <w:r w:rsidRPr="007655A8">
        <w:rPr>
          <w:rFonts w:ascii="宋体" w:hAnsi="宋体" w:hint="eastAsia"/>
          <w:b/>
          <w:sz w:val="30"/>
          <w:szCs w:val="30"/>
        </w:rPr>
        <w:t>（</w:t>
      </w:r>
      <w:r w:rsidRPr="007655A8">
        <w:rPr>
          <w:rFonts w:ascii="宋体" w:hAnsi="宋体"/>
          <w:b/>
          <w:sz w:val="30"/>
          <w:szCs w:val="30"/>
        </w:rPr>
        <w:t>1</w:t>
      </w:r>
      <w:r w:rsidRPr="007655A8">
        <w:rPr>
          <w:rFonts w:ascii="宋体" w:hAnsi="宋体" w:hint="eastAsia"/>
          <w:b/>
          <w:sz w:val="30"/>
          <w:szCs w:val="30"/>
        </w:rPr>
        <w:t>）铜合金材料</w:t>
      </w:r>
    </w:p>
    <w:p w:rsidR="0071634E" w:rsidRPr="00B7364E" w:rsidRDefault="0071634E" w:rsidP="00B7364E">
      <w:pPr>
        <w:spacing w:line="360" w:lineRule="auto"/>
        <w:ind w:firstLineChars="200" w:firstLine="560"/>
        <w:rPr>
          <w:rFonts w:ascii="仿宋" w:eastAsia="仿宋" w:hAnsi="仿宋"/>
          <w:sz w:val="28"/>
          <w:szCs w:val="28"/>
        </w:rPr>
      </w:pPr>
      <w:r w:rsidRPr="00B7364E">
        <w:rPr>
          <w:rFonts w:ascii="仿宋" w:eastAsia="仿宋" w:hAnsi="仿宋" w:hint="eastAsia"/>
          <w:sz w:val="28"/>
          <w:szCs w:val="28"/>
        </w:rPr>
        <w:t>依托一批行业龙头企业，宁波铜合金材料形成较大规模，以博威、金田两家国家级企业工程（技术）中心为支撑，产品不断从普通铜合金向新型铜合金拓展，竞争力逐渐增强。</w:t>
      </w:r>
    </w:p>
    <w:p w:rsidR="0071634E" w:rsidRPr="00B7364E" w:rsidRDefault="0071634E" w:rsidP="00B7364E">
      <w:pPr>
        <w:spacing w:line="360" w:lineRule="auto"/>
        <w:ind w:firstLineChars="200" w:firstLine="560"/>
        <w:rPr>
          <w:rFonts w:ascii="仿宋" w:eastAsia="仿宋" w:hAnsi="仿宋"/>
          <w:sz w:val="28"/>
          <w:szCs w:val="28"/>
        </w:rPr>
      </w:pPr>
      <w:r w:rsidRPr="00B7364E">
        <w:rPr>
          <w:rFonts w:ascii="仿宋" w:eastAsia="仿宋" w:hAnsi="仿宋"/>
          <w:sz w:val="28"/>
          <w:szCs w:val="28"/>
        </w:rPr>
        <w:t>——</w:t>
      </w:r>
      <w:r w:rsidRPr="00B7364E">
        <w:rPr>
          <w:rFonts w:ascii="仿宋" w:eastAsia="仿宋" w:hAnsi="仿宋" w:hint="eastAsia"/>
          <w:sz w:val="28"/>
          <w:szCs w:val="28"/>
        </w:rPr>
        <w:t>普通铜合金材料。产品以普通铜合金棒材、板带材料为主，依托龙头企业，产品竞争力不断增强。其中，博威合金白铜合金材料、黄铜电极丝生产技术与销售市场国内第一，兴业盛泰高精度铜板带技术水平及销售市场国内前三。博威合金、兴业盛泰、博威麦特莱、远大成立多家企业为电子产品、电气设备、汽车等领域世界</w:t>
      </w:r>
      <w:r w:rsidRPr="00B7364E">
        <w:rPr>
          <w:rFonts w:ascii="仿宋" w:eastAsia="仿宋" w:hAnsi="仿宋"/>
          <w:sz w:val="28"/>
          <w:szCs w:val="28"/>
        </w:rPr>
        <w:t>500</w:t>
      </w:r>
      <w:r w:rsidRPr="00B7364E">
        <w:rPr>
          <w:rFonts w:ascii="仿宋" w:eastAsia="仿宋" w:hAnsi="仿宋" w:hint="eastAsia"/>
          <w:sz w:val="28"/>
          <w:szCs w:val="28"/>
        </w:rPr>
        <w:t>强企业提供配套。（详见附表</w:t>
      </w:r>
      <w:smartTag w:uri="urn:schemas-microsoft-com:office:smarttags" w:element="chsdate">
        <w:smartTagPr>
          <w:attr w:name="IsROCDate" w:val="False"/>
          <w:attr w:name="IsLunarDate" w:val="False"/>
          <w:attr w:name="Day" w:val="1"/>
          <w:attr w:name="Month" w:val="2"/>
          <w:attr w:name="Year" w:val="2002"/>
        </w:smartTagPr>
        <w:r w:rsidRPr="00B7364E">
          <w:rPr>
            <w:rFonts w:ascii="仿宋" w:eastAsia="仿宋" w:hAnsi="仿宋"/>
            <w:sz w:val="28"/>
            <w:szCs w:val="28"/>
          </w:rPr>
          <w:t>2-2-1</w:t>
        </w:r>
      </w:smartTag>
      <w:r w:rsidRPr="00B7364E">
        <w:rPr>
          <w:rFonts w:ascii="仿宋" w:eastAsia="仿宋" w:hAnsi="仿宋" w:hint="eastAsia"/>
          <w:sz w:val="28"/>
          <w:szCs w:val="28"/>
        </w:rPr>
        <w:t>）</w:t>
      </w:r>
    </w:p>
    <w:p w:rsidR="0071634E" w:rsidRPr="00B7364E" w:rsidRDefault="0071634E" w:rsidP="00B7364E">
      <w:pPr>
        <w:spacing w:line="360" w:lineRule="auto"/>
        <w:ind w:firstLineChars="200" w:firstLine="560"/>
        <w:rPr>
          <w:rFonts w:ascii="仿宋" w:eastAsia="仿宋" w:hAnsi="仿宋"/>
          <w:sz w:val="28"/>
          <w:szCs w:val="28"/>
        </w:rPr>
      </w:pPr>
      <w:r w:rsidRPr="00B7364E">
        <w:rPr>
          <w:rFonts w:ascii="仿宋" w:eastAsia="仿宋" w:hAnsi="仿宋"/>
          <w:sz w:val="28"/>
          <w:szCs w:val="28"/>
        </w:rPr>
        <w:t>——</w:t>
      </w:r>
      <w:r w:rsidRPr="00B7364E">
        <w:rPr>
          <w:rFonts w:ascii="仿宋" w:eastAsia="仿宋" w:hAnsi="仿宋" w:hint="eastAsia"/>
          <w:sz w:val="28"/>
          <w:szCs w:val="28"/>
        </w:rPr>
        <w:t>新型铜合金材料。集成电路引线框架用铜合金、环保铜合金初步形成竞争力，其中博威合金引线框架材料国内销售第一，新一代电子信息产业用铜镍锡合金材料生产技术国内第二；兴业大规模集成电路引线框架材料技术国内前三；博威合金的环保铜合金棒材销售国内第一。目前，兴业盛泰、博威合金龙头企业的产品为富士康、苹果等电子产品领域世界</w:t>
      </w:r>
      <w:r w:rsidRPr="00B7364E">
        <w:rPr>
          <w:rFonts w:ascii="仿宋" w:eastAsia="仿宋" w:hAnsi="仿宋"/>
          <w:sz w:val="28"/>
          <w:szCs w:val="28"/>
        </w:rPr>
        <w:t>500</w:t>
      </w:r>
      <w:r w:rsidRPr="00B7364E">
        <w:rPr>
          <w:rFonts w:ascii="仿宋" w:eastAsia="仿宋" w:hAnsi="仿宋" w:hint="eastAsia"/>
          <w:sz w:val="28"/>
          <w:szCs w:val="28"/>
        </w:rPr>
        <w:t>强企业配套。（详见附表</w:t>
      </w:r>
      <w:smartTag w:uri="urn:schemas-microsoft-com:office:smarttags" w:element="chsdate">
        <w:smartTagPr>
          <w:attr w:name="IsROCDate" w:val="False"/>
          <w:attr w:name="IsLunarDate" w:val="False"/>
          <w:attr w:name="Day" w:val="2"/>
          <w:attr w:name="Month" w:val="2"/>
          <w:attr w:name="Year" w:val="2002"/>
        </w:smartTagPr>
        <w:r w:rsidRPr="00B7364E">
          <w:rPr>
            <w:rFonts w:ascii="仿宋" w:eastAsia="仿宋" w:hAnsi="仿宋"/>
            <w:sz w:val="28"/>
            <w:szCs w:val="28"/>
          </w:rPr>
          <w:t>2-2-2</w:t>
        </w:r>
      </w:smartTag>
      <w:r w:rsidRPr="00B7364E">
        <w:rPr>
          <w:rFonts w:ascii="仿宋" w:eastAsia="仿宋" w:hAnsi="仿宋" w:hint="eastAsia"/>
          <w:sz w:val="28"/>
          <w:szCs w:val="28"/>
        </w:rPr>
        <w:t>）</w:t>
      </w:r>
    </w:p>
    <w:p w:rsidR="0071634E" w:rsidRPr="007655A8" w:rsidRDefault="0071634E" w:rsidP="0071634E">
      <w:pPr>
        <w:spacing w:line="360" w:lineRule="auto"/>
        <w:ind w:firstLineChars="200" w:firstLine="600"/>
        <w:rPr>
          <w:rFonts w:ascii="宋体" w:hAnsi="宋体"/>
          <w:b/>
          <w:sz w:val="30"/>
          <w:szCs w:val="30"/>
        </w:rPr>
      </w:pPr>
      <w:r w:rsidRPr="007655A8">
        <w:rPr>
          <w:rFonts w:ascii="宋体" w:hAnsi="宋体" w:hint="eastAsia"/>
          <w:b/>
          <w:sz w:val="30"/>
          <w:szCs w:val="30"/>
        </w:rPr>
        <w:t>（</w:t>
      </w:r>
      <w:r w:rsidRPr="007655A8">
        <w:rPr>
          <w:rFonts w:ascii="宋体" w:hAnsi="宋体"/>
          <w:b/>
          <w:sz w:val="30"/>
          <w:szCs w:val="30"/>
        </w:rPr>
        <w:t>2</w:t>
      </w:r>
      <w:r w:rsidRPr="007655A8">
        <w:rPr>
          <w:rFonts w:ascii="宋体" w:hAnsi="宋体" w:hint="eastAsia"/>
          <w:b/>
          <w:sz w:val="30"/>
          <w:szCs w:val="30"/>
        </w:rPr>
        <w:t>）粉末冶金材料</w:t>
      </w:r>
    </w:p>
    <w:p w:rsidR="0071634E" w:rsidRPr="00B7364E" w:rsidRDefault="0071634E" w:rsidP="00B7364E">
      <w:pPr>
        <w:spacing w:line="360" w:lineRule="auto"/>
        <w:ind w:firstLineChars="200" w:firstLine="560"/>
        <w:rPr>
          <w:rFonts w:ascii="仿宋" w:eastAsia="仿宋" w:hAnsi="仿宋"/>
          <w:sz w:val="28"/>
          <w:szCs w:val="28"/>
        </w:rPr>
      </w:pPr>
      <w:r w:rsidRPr="00B7364E">
        <w:rPr>
          <w:rFonts w:ascii="仿宋" w:eastAsia="仿宋" w:hAnsi="仿宋" w:hint="eastAsia"/>
          <w:sz w:val="28"/>
          <w:szCs w:val="28"/>
        </w:rPr>
        <w:lastRenderedPageBreak/>
        <w:t>在东眭新材料、浙江中平、凯特粉末冶金、宁江等一批实力企业的带动下，宁波粉末冶金材料在全国竞争优势突出，尤其是粉末冶金零件制品已具有较大影响力。</w:t>
      </w:r>
    </w:p>
    <w:p w:rsidR="0071634E" w:rsidRPr="00B7364E" w:rsidRDefault="0071634E" w:rsidP="00B7364E">
      <w:pPr>
        <w:spacing w:line="360" w:lineRule="auto"/>
        <w:ind w:firstLineChars="200" w:firstLine="560"/>
        <w:rPr>
          <w:rFonts w:ascii="仿宋" w:eastAsia="仿宋" w:hAnsi="仿宋"/>
          <w:sz w:val="28"/>
          <w:szCs w:val="28"/>
        </w:rPr>
      </w:pPr>
      <w:r w:rsidRPr="00B7364E">
        <w:rPr>
          <w:rFonts w:ascii="仿宋" w:eastAsia="仿宋" w:hAnsi="仿宋"/>
          <w:sz w:val="28"/>
          <w:szCs w:val="28"/>
        </w:rPr>
        <w:t>——</w:t>
      </w:r>
      <w:r w:rsidRPr="00B7364E">
        <w:rPr>
          <w:rFonts w:ascii="仿宋" w:eastAsia="仿宋" w:hAnsi="仿宋" w:hint="eastAsia"/>
          <w:sz w:val="28"/>
          <w:szCs w:val="28"/>
        </w:rPr>
        <w:t>粉末冶金零件制品。产品包括汽车、摩托车、缝纫机等多种粉末冶金零件，其中，东眭新材料为国内最大粉末冶金企业，汽车、摩托车等粉末冶金零件销售国内第一，</w:t>
      </w:r>
      <w:r w:rsidRPr="00B7364E">
        <w:rPr>
          <w:rFonts w:ascii="仿宋" w:eastAsia="仿宋" w:hAnsi="仿宋"/>
          <w:sz w:val="28"/>
          <w:szCs w:val="28"/>
        </w:rPr>
        <w:t>“</w:t>
      </w:r>
      <w:r w:rsidRPr="00B7364E">
        <w:rPr>
          <w:rFonts w:ascii="仿宋" w:eastAsia="仿宋" w:hAnsi="仿宋" w:hint="eastAsia"/>
          <w:sz w:val="28"/>
          <w:szCs w:val="28"/>
        </w:rPr>
        <w:t>混粉</w:t>
      </w:r>
      <w:r w:rsidRPr="00B7364E">
        <w:rPr>
          <w:rFonts w:ascii="仿宋" w:eastAsia="仿宋" w:hAnsi="仿宋"/>
          <w:sz w:val="28"/>
          <w:szCs w:val="28"/>
        </w:rPr>
        <w:t>-</w:t>
      </w:r>
      <w:r w:rsidRPr="00B7364E">
        <w:rPr>
          <w:rFonts w:ascii="仿宋" w:eastAsia="仿宋" w:hAnsi="仿宋" w:hint="eastAsia"/>
          <w:sz w:val="28"/>
          <w:szCs w:val="28"/>
        </w:rPr>
        <w:t>成形</w:t>
      </w:r>
      <w:r w:rsidRPr="00B7364E">
        <w:rPr>
          <w:rFonts w:ascii="仿宋" w:eastAsia="仿宋" w:hAnsi="仿宋"/>
          <w:sz w:val="28"/>
          <w:szCs w:val="28"/>
        </w:rPr>
        <w:t>-</w:t>
      </w:r>
      <w:r w:rsidRPr="00B7364E">
        <w:rPr>
          <w:rFonts w:ascii="仿宋" w:eastAsia="仿宋" w:hAnsi="仿宋" w:hint="eastAsia"/>
          <w:sz w:val="28"/>
          <w:szCs w:val="28"/>
        </w:rPr>
        <w:t>烧结</w:t>
      </w:r>
      <w:r w:rsidRPr="00B7364E">
        <w:rPr>
          <w:rFonts w:ascii="仿宋" w:eastAsia="仿宋" w:hAnsi="仿宋"/>
          <w:sz w:val="28"/>
          <w:szCs w:val="28"/>
        </w:rPr>
        <w:t>-</w:t>
      </w:r>
      <w:r w:rsidRPr="00B7364E">
        <w:rPr>
          <w:rFonts w:ascii="仿宋" w:eastAsia="仿宋" w:hAnsi="仿宋" w:hint="eastAsia"/>
          <w:sz w:val="28"/>
          <w:szCs w:val="28"/>
        </w:rPr>
        <w:t>精整</w:t>
      </w:r>
      <w:r w:rsidRPr="00B7364E">
        <w:rPr>
          <w:rFonts w:ascii="仿宋" w:eastAsia="仿宋" w:hAnsi="仿宋"/>
          <w:sz w:val="28"/>
          <w:szCs w:val="28"/>
        </w:rPr>
        <w:t>-</w:t>
      </w:r>
      <w:r w:rsidRPr="00B7364E">
        <w:rPr>
          <w:rFonts w:ascii="仿宋" w:eastAsia="仿宋" w:hAnsi="仿宋" w:hint="eastAsia"/>
          <w:sz w:val="28"/>
          <w:szCs w:val="28"/>
        </w:rPr>
        <w:t>机加工</w:t>
      </w:r>
      <w:r w:rsidRPr="00B7364E">
        <w:rPr>
          <w:rFonts w:ascii="仿宋" w:eastAsia="仿宋" w:hAnsi="仿宋"/>
          <w:sz w:val="28"/>
          <w:szCs w:val="28"/>
        </w:rPr>
        <w:t>”</w:t>
      </w:r>
      <w:r w:rsidRPr="00B7364E">
        <w:rPr>
          <w:rFonts w:ascii="仿宋" w:eastAsia="仿宋" w:hAnsi="仿宋" w:hint="eastAsia"/>
          <w:sz w:val="28"/>
          <w:szCs w:val="28"/>
        </w:rPr>
        <w:t>技术首屈一指；浙江中平、凯特粉末冶金零件国内销售排名前六。宁江、金鑫、东眭众多企业与汽车、航天领域世界</w:t>
      </w:r>
      <w:r w:rsidRPr="00B7364E">
        <w:rPr>
          <w:rFonts w:ascii="仿宋" w:eastAsia="仿宋" w:hAnsi="仿宋"/>
          <w:sz w:val="28"/>
          <w:szCs w:val="28"/>
        </w:rPr>
        <w:t>500</w:t>
      </w:r>
      <w:r w:rsidRPr="00B7364E">
        <w:rPr>
          <w:rFonts w:ascii="仿宋" w:eastAsia="仿宋" w:hAnsi="仿宋" w:hint="eastAsia"/>
          <w:sz w:val="28"/>
          <w:szCs w:val="28"/>
        </w:rPr>
        <w:t>强企业形成配套关系，其中，宁江粉末冶金为中国航天科技集团提供配套。（详见附表</w:t>
      </w:r>
      <w:smartTag w:uri="urn:schemas-microsoft-com:office:smarttags" w:element="chsdate">
        <w:smartTagPr>
          <w:attr w:name="IsROCDate" w:val="False"/>
          <w:attr w:name="IsLunarDate" w:val="False"/>
          <w:attr w:name="Day" w:val="3"/>
          <w:attr w:name="Month" w:val="2"/>
          <w:attr w:name="Year" w:val="2002"/>
        </w:smartTagPr>
        <w:r w:rsidRPr="00B7364E">
          <w:rPr>
            <w:rFonts w:ascii="仿宋" w:eastAsia="仿宋" w:hAnsi="仿宋"/>
            <w:sz w:val="28"/>
            <w:szCs w:val="28"/>
          </w:rPr>
          <w:t>2-2-3</w:t>
        </w:r>
      </w:smartTag>
      <w:r w:rsidRPr="00B7364E">
        <w:rPr>
          <w:rFonts w:ascii="仿宋" w:eastAsia="仿宋" w:hAnsi="仿宋" w:hint="eastAsia"/>
          <w:sz w:val="28"/>
          <w:szCs w:val="28"/>
        </w:rPr>
        <w:t>）</w:t>
      </w:r>
    </w:p>
    <w:p w:rsidR="0071634E" w:rsidRPr="007655A8" w:rsidRDefault="0071634E" w:rsidP="0071634E">
      <w:pPr>
        <w:spacing w:line="360" w:lineRule="auto"/>
        <w:ind w:firstLineChars="200" w:firstLine="600"/>
        <w:rPr>
          <w:rFonts w:ascii="宋体" w:hAnsi="宋体"/>
          <w:b/>
          <w:sz w:val="30"/>
          <w:szCs w:val="30"/>
        </w:rPr>
      </w:pPr>
      <w:r w:rsidRPr="007655A8">
        <w:rPr>
          <w:rFonts w:ascii="宋体" w:hAnsi="宋体" w:hint="eastAsia"/>
          <w:b/>
          <w:sz w:val="30"/>
          <w:szCs w:val="30"/>
        </w:rPr>
        <w:t>（</w:t>
      </w:r>
      <w:r w:rsidRPr="007655A8">
        <w:rPr>
          <w:rFonts w:ascii="宋体" w:hAnsi="宋体"/>
          <w:b/>
          <w:sz w:val="30"/>
          <w:szCs w:val="30"/>
        </w:rPr>
        <w:t>3</w:t>
      </w:r>
      <w:r w:rsidRPr="007655A8">
        <w:rPr>
          <w:rFonts w:ascii="宋体" w:hAnsi="宋体" w:hint="eastAsia"/>
          <w:b/>
          <w:sz w:val="30"/>
          <w:szCs w:val="30"/>
        </w:rPr>
        <w:t>）其他金属材料</w:t>
      </w:r>
    </w:p>
    <w:p w:rsidR="0071634E" w:rsidRPr="00B7364E" w:rsidRDefault="0071634E" w:rsidP="00B7364E">
      <w:pPr>
        <w:spacing w:line="360" w:lineRule="auto"/>
        <w:ind w:firstLineChars="200" w:firstLine="560"/>
        <w:rPr>
          <w:rFonts w:ascii="仿宋" w:eastAsia="仿宋" w:hAnsi="仿宋"/>
          <w:sz w:val="28"/>
          <w:szCs w:val="28"/>
        </w:rPr>
      </w:pPr>
      <w:r w:rsidRPr="00B7364E">
        <w:rPr>
          <w:rFonts w:ascii="仿宋" w:eastAsia="仿宋" w:hAnsi="仿宋"/>
          <w:sz w:val="28"/>
          <w:szCs w:val="28"/>
        </w:rPr>
        <w:t>——</w:t>
      </w:r>
      <w:r w:rsidRPr="00B7364E">
        <w:rPr>
          <w:rFonts w:ascii="仿宋" w:eastAsia="仿宋" w:hAnsi="仿宋" w:hint="eastAsia"/>
          <w:sz w:val="28"/>
          <w:szCs w:val="28"/>
        </w:rPr>
        <w:t>钛合金。产品以钛锭、钛粉为主，依托高层次人才创办的技术型企业，在超高纯钛产品等方面形成技术优势。其中，宁波创润新材料生产额溅射靶材用超高纯钛材和低氧超细球化钛粉填补我国相关产业和技术空白，目前产品为本地江丰电子配套。此外，拥有浙江五环钛业、宁波新福钛白粉等规模上亿企业以及创润新材料、福沃德新材料等创新型初创企业，初步形成行业发展潜力。</w:t>
      </w:r>
    </w:p>
    <w:p w:rsidR="0071634E" w:rsidRPr="00B7364E" w:rsidRDefault="0071634E" w:rsidP="00B7364E">
      <w:pPr>
        <w:spacing w:line="360" w:lineRule="auto"/>
        <w:ind w:firstLineChars="200" w:firstLine="560"/>
        <w:rPr>
          <w:rFonts w:ascii="仿宋" w:eastAsia="仿宋" w:hAnsi="仿宋"/>
          <w:sz w:val="28"/>
          <w:szCs w:val="28"/>
        </w:rPr>
      </w:pPr>
      <w:r w:rsidRPr="00B7364E">
        <w:rPr>
          <w:rFonts w:ascii="仿宋" w:eastAsia="仿宋" w:hAnsi="仿宋"/>
          <w:sz w:val="28"/>
          <w:szCs w:val="28"/>
        </w:rPr>
        <w:t>——</w:t>
      </w:r>
      <w:r w:rsidRPr="00B7364E">
        <w:rPr>
          <w:rFonts w:ascii="仿宋" w:eastAsia="仿宋" w:hAnsi="仿宋" w:hint="eastAsia"/>
          <w:sz w:val="28"/>
          <w:szCs w:val="28"/>
        </w:rPr>
        <w:t>不锈钢。产品以</w:t>
      </w:r>
      <w:r w:rsidRPr="00B7364E">
        <w:rPr>
          <w:rFonts w:ascii="仿宋" w:eastAsia="仿宋" w:hAnsi="仿宋"/>
          <w:sz w:val="28"/>
          <w:szCs w:val="28"/>
        </w:rPr>
        <w:t>300</w:t>
      </w:r>
      <w:r w:rsidRPr="00B7364E">
        <w:rPr>
          <w:rFonts w:ascii="仿宋" w:eastAsia="仿宋" w:hAnsi="仿宋" w:hint="eastAsia"/>
          <w:sz w:val="28"/>
          <w:szCs w:val="28"/>
        </w:rPr>
        <w:t>系、</w:t>
      </w:r>
      <w:r w:rsidRPr="00B7364E">
        <w:rPr>
          <w:rFonts w:ascii="仿宋" w:eastAsia="仿宋" w:hAnsi="仿宋"/>
          <w:sz w:val="28"/>
          <w:szCs w:val="28"/>
        </w:rPr>
        <w:t>400</w:t>
      </w:r>
      <w:r w:rsidRPr="00B7364E">
        <w:rPr>
          <w:rFonts w:ascii="仿宋" w:eastAsia="仿宋" w:hAnsi="仿宋" w:hint="eastAsia"/>
          <w:sz w:val="28"/>
          <w:szCs w:val="28"/>
        </w:rPr>
        <w:t>系中低端不锈钢带为主，部分涉及</w:t>
      </w:r>
      <w:r w:rsidRPr="00B7364E">
        <w:rPr>
          <w:rFonts w:ascii="仿宋" w:eastAsia="仿宋" w:hAnsi="仿宋"/>
          <w:sz w:val="28"/>
          <w:szCs w:val="28"/>
        </w:rPr>
        <w:t>400</w:t>
      </w:r>
      <w:r w:rsidRPr="00B7364E">
        <w:rPr>
          <w:rFonts w:ascii="仿宋" w:eastAsia="仿宋" w:hAnsi="仿宋" w:hint="eastAsia"/>
          <w:sz w:val="28"/>
          <w:szCs w:val="28"/>
        </w:rPr>
        <w:t>系超纯铁素体不锈钢、双相不锈钢等高性能产品。其中，宁波宝新年产</w:t>
      </w:r>
      <w:r w:rsidRPr="00B7364E">
        <w:rPr>
          <w:rFonts w:ascii="仿宋" w:eastAsia="仿宋" w:hAnsi="仿宋"/>
          <w:sz w:val="28"/>
          <w:szCs w:val="28"/>
        </w:rPr>
        <w:t>65</w:t>
      </w:r>
      <w:r w:rsidRPr="00B7364E">
        <w:rPr>
          <w:rFonts w:ascii="仿宋" w:eastAsia="仿宋" w:hAnsi="仿宋" w:hint="eastAsia"/>
          <w:sz w:val="28"/>
          <w:szCs w:val="28"/>
        </w:rPr>
        <w:t>万吨</w:t>
      </w:r>
      <w:r w:rsidRPr="00B7364E">
        <w:rPr>
          <w:rFonts w:ascii="仿宋" w:eastAsia="仿宋" w:hAnsi="仿宋"/>
          <w:sz w:val="28"/>
          <w:szCs w:val="28"/>
        </w:rPr>
        <w:t>400</w:t>
      </w:r>
      <w:r w:rsidRPr="00B7364E">
        <w:rPr>
          <w:rFonts w:ascii="仿宋" w:eastAsia="仿宋" w:hAnsi="仿宋" w:hint="eastAsia"/>
          <w:sz w:val="28"/>
          <w:szCs w:val="28"/>
        </w:rPr>
        <w:t>系超纯不锈钢，居于国内领先地位；腾龙精线是全国最大的不锈钢精线加工企业；宁波奇亿生产的高品质不锈钢</w:t>
      </w:r>
      <w:r w:rsidRPr="00B7364E">
        <w:rPr>
          <w:rFonts w:ascii="仿宋" w:eastAsia="仿宋" w:hAnsi="仿宋" w:hint="eastAsia"/>
          <w:sz w:val="28"/>
          <w:szCs w:val="28"/>
        </w:rPr>
        <w:lastRenderedPageBreak/>
        <w:t>精带可替代进口产品。目前，共集聚宁波宝新、腾龙精线、奇亿、兴达等规上不锈钢企业</w:t>
      </w:r>
      <w:r w:rsidRPr="00B7364E">
        <w:rPr>
          <w:rFonts w:ascii="仿宋" w:eastAsia="仿宋" w:hAnsi="仿宋"/>
          <w:sz w:val="28"/>
          <w:szCs w:val="28"/>
        </w:rPr>
        <w:t>60</w:t>
      </w:r>
      <w:r w:rsidRPr="00B7364E">
        <w:rPr>
          <w:rFonts w:ascii="仿宋" w:eastAsia="仿宋" w:hAnsi="仿宋" w:hint="eastAsia"/>
          <w:sz w:val="28"/>
          <w:szCs w:val="28"/>
        </w:rPr>
        <w:t>余家，已发展成为我国不锈钢窄带钢的主要生产基地和集散地。</w:t>
      </w:r>
    </w:p>
    <w:p w:rsidR="0071634E" w:rsidRPr="00B7364E" w:rsidRDefault="0071634E" w:rsidP="00B7364E">
      <w:pPr>
        <w:spacing w:line="360" w:lineRule="auto"/>
        <w:ind w:firstLineChars="200" w:firstLine="560"/>
        <w:rPr>
          <w:rFonts w:ascii="仿宋" w:eastAsia="仿宋" w:hAnsi="仿宋"/>
          <w:sz w:val="28"/>
          <w:szCs w:val="28"/>
        </w:rPr>
      </w:pPr>
      <w:r w:rsidRPr="00B7364E">
        <w:rPr>
          <w:rFonts w:ascii="仿宋" w:eastAsia="仿宋" w:hAnsi="仿宋"/>
          <w:sz w:val="28"/>
          <w:szCs w:val="28"/>
        </w:rPr>
        <w:t>——</w:t>
      </w:r>
      <w:r w:rsidRPr="00B7364E">
        <w:rPr>
          <w:rFonts w:ascii="仿宋" w:eastAsia="仿宋" w:hAnsi="仿宋" w:hint="eastAsia"/>
          <w:sz w:val="28"/>
          <w:szCs w:val="28"/>
        </w:rPr>
        <w:t>铝合金。产品以普通铝合金锭、铝合金板带材为主，集聚部分行业龙头企业。其中，宁波富邦精业集团股份有限公司是浙江省规模最大的专业生产铝合金型材的企业之一，宁波华扬铝业科技有限公司为台湾最大金属制造集团</w:t>
      </w:r>
      <w:r w:rsidRPr="00B7364E">
        <w:rPr>
          <w:rFonts w:ascii="仿宋" w:eastAsia="仿宋" w:hAnsi="仿宋"/>
          <w:sz w:val="28"/>
          <w:szCs w:val="28"/>
        </w:rPr>
        <w:t>-</w:t>
      </w:r>
      <w:r w:rsidRPr="00B7364E">
        <w:rPr>
          <w:rFonts w:ascii="仿宋" w:eastAsia="仿宋" w:hAnsi="仿宋" w:hint="eastAsia"/>
          <w:sz w:val="28"/>
          <w:szCs w:val="28"/>
        </w:rPr>
        <w:t>台湾中钢铝业股份公司控股子公司。（详见附表</w:t>
      </w:r>
      <w:smartTag w:uri="urn:schemas-microsoft-com:office:smarttags" w:element="chsdate">
        <w:smartTagPr>
          <w:attr w:name="IsROCDate" w:val="False"/>
          <w:attr w:name="IsLunarDate" w:val="False"/>
          <w:attr w:name="Day" w:val="4"/>
          <w:attr w:name="Month" w:val="2"/>
          <w:attr w:name="Year" w:val="2002"/>
        </w:smartTagPr>
        <w:r w:rsidRPr="00B7364E">
          <w:rPr>
            <w:rFonts w:ascii="仿宋" w:eastAsia="仿宋" w:hAnsi="仿宋"/>
            <w:sz w:val="28"/>
            <w:szCs w:val="28"/>
          </w:rPr>
          <w:t>2-2-4</w:t>
        </w:r>
      </w:smartTag>
      <w:r w:rsidRPr="00B7364E">
        <w:rPr>
          <w:rFonts w:ascii="仿宋" w:eastAsia="仿宋" w:hAnsi="仿宋" w:hint="eastAsia"/>
          <w:sz w:val="28"/>
          <w:szCs w:val="28"/>
        </w:rPr>
        <w:t>）</w:t>
      </w:r>
    </w:p>
    <w:p w:rsidR="0071634E" w:rsidRPr="00B7364E" w:rsidRDefault="0071634E" w:rsidP="00B7364E">
      <w:pPr>
        <w:spacing w:line="360" w:lineRule="auto"/>
        <w:ind w:firstLineChars="200" w:firstLine="560"/>
        <w:rPr>
          <w:rFonts w:ascii="仿宋" w:eastAsia="仿宋" w:hAnsi="仿宋"/>
          <w:sz w:val="28"/>
          <w:szCs w:val="28"/>
        </w:rPr>
      </w:pPr>
      <w:r w:rsidRPr="00B7364E">
        <w:rPr>
          <w:rFonts w:ascii="仿宋" w:eastAsia="仿宋" w:hAnsi="仿宋"/>
          <w:sz w:val="28"/>
          <w:szCs w:val="28"/>
        </w:rPr>
        <w:t>2</w:t>
      </w:r>
      <w:r w:rsidRPr="00B7364E">
        <w:rPr>
          <w:rFonts w:ascii="仿宋" w:eastAsia="仿宋" w:hAnsi="仿宋" w:hint="eastAsia"/>
          <w:sz w:val="28"/>
          <w:szCs w:val="28"/>
        </w:rPr>
        <w:t>、企业自主创新基础较好，拥有国家级企业工程（技术）中心。拥有博威集团、金田铜业、东眭新材料</w:t>
      </w:r>
      <w:r w:rsidRPr="00B7364E">
        <w:rPr>
          <w:rFonts w:ascii="仿宋" w:eastAsia="仿宋" w:hAnsi="仿宋"/>
          <w:sz w:val="28"/>
          <w:szCs w:val="28"/>
        </w:rPr>
        <w:t>3</w:t>
      </w:r>
      <w:r w:rsidRPr="00B7364E">
        <w:rPr>
          <w:rFonts w:ascii="仿宋" w:eastAsia="仿宋" w:hAnsi="仿宋" w:hint="eastAsia"/>
          <w:sz w:val="28"/>
          <w:szCs w:val="28"/>
        </w:rPr>
        <w:t>家国家级企业工程（技术）中心，宁江汽车粉末冶金、中平粉末冶金等</w:t>
      </w:r>
      <w:r w:rsidRPr="00B7364E">
        <w:rPr>
          <w:rFonts w:ascii="仿宋" w:eastAsia="仿宋" w:hAnsi="仿宋"/>
          <w:sz w:val="28"/>
          <w:szCs w:val="28"/>
        </w:rPr>
        <w:t>5</w:t>
      </w:r>
      <w:r w:rsidRPr="00B7364E">
        <w:rPr>
          <w:rFonts w:ascii="仿宋" w:eastAsia="仿宋" w:hAnsi="仿宋" w:hint="eastAsia"/>
          <w:sz w:val="28"/>
          <w:szCs w:val="28"/>
        </w:rPr>
        <w:t>家省级及</w:t>
      </w:r>
      <w:r w:rsidRPr="00B7364E">
        <w:rPr>
          <w:rFonts w:ascii="仿宋" w:eastAsia="仿宋" w:hAnsi="仿宋"/>
          <w:sz w:val="28"/>
          <w:szCs w:val="28"/>
        </w:rPr>
        <w:t>7</w:t>
      </w:r>
      <w:r w:rsidRPr="00B7364E">
        <w:rPr>
          <w:rFonts w:ascii="仿宋" w:eastAsia="仿宋" w:hAnsi="仿宋" w:hint="eastAsia"/>
          <w:sz w:val="28"/>
          <w:szCs w:val="28"/>
        </w:rPr>
        <w:t>家市级企业创新平台，为高性能金属材料研究开发提供平台基础。此外，长振、兴业盛泰、创润等众多企业开展产学研联合创新，以技术联合研发、共建研发中心等方式，完成</w:t>
      </w:r>
      <w:r w:rsidRPr="00B7364E">
        <w:rPr>
          <w:rFonts w:ascii="仿宋" w:eastAsia="仿宋" w:hAnsi="仿宋"/>
          <w:sz w:val="28"/>
          <w:szCs w:val="28"/>
        </w:rPr>
        <w:t>“</w:t>
      </w:r>
      <w:r w:rsidRPr="00B7364E">
        <w:rPr>
          <w:rFonts w:ascii="仿宋" w:eastAsia="仿宋" w:hAnsi="仿宋" w:hint="eastAsia"/>
          <w:sz w:val="28"/>
          <w:szCs w:val="28"/>
        </w:rPr>
        <w:t>新型高性能铜合金板带</w:t>
      </w:r>
      <w:r w:rsidRPr="00B7364E">
        <w:rPr>
          <w:rFonts w:ascii="仿宋" w:eastAsia="仿宋" w:hAnsi="仿宋"/>
          <w:sz w:val="28"/>
          <w:szCs w:val="28"/>
        </w:rPr>
        <w:t>”</w:t>
      </w:r>
      <w:r w:rsidRPr="00B7364E">
        <w:rPr>
          <w:rFonts w:ascii="仿宋" w:eastAsia="仿宋" w:hAnsi="仿宋" w:hint="eastAsia"/>
          <w:sz w:val="28"/>
          <w:szCs w:val="28"/>
        </w:rPr>
        <w:t>等多个国家</w:t>
      </w:r>
      <w:r w:rsidRPr="00B7364E">
        <w:rPr>
          <w:rFonts w:ascii="仿宋" w:eastAsia="仿宋" w:hAnsi="仿宋"/>
          <w:sz w:val="28"/>
          <w:szCs w:val="28"/>
        </w:rPr>
        <w:t>863</w:t>
      </w:r>
      <w:r w:rsidRPr="00B7364E">
        <w:rPr>
          <w:rFonts w:ascii="仿宋" w:eastAsia="仿宋" w:hAnsi="仿宋" w:hint="eastAsia"/>
          <w:sz w:val="28"/>
          <w:szCs w:val="28"/>
        </w:rPr>
        <w:t>重大专项及</w:t>
      </w:r>
      <w:r w:rsidRPr="00B7364E">
        <w:rPr>
          <w:rFonts w:ascii="仿宋" w:eastAsia="仿宋" w:hAnsi="仿宋"/>
          <w:sz w:val="28"/>
          <w:szCs w:val="28"/>
        </w:rPr>
        <w:t>“</w:t>
      </w:r>
      <w:r w:rsidRPr="00B7364E">
        <w:rPr>
          <w:rFonts w:ascii="仿宋" w:eastAsia="仿宋" w:hAnsi="仿宋" w:hint="eastAsia"/>
          <w:sz w:val="28"/>
          <w:szCs w:val="28"/>
        </w:rPr>
        <w:t>石墨烯改性铜合金纳米材料</w:t>
      </w:r>
      <w:r w:rsidRPr="00B7364E">
        <w:rPr>
          <w:rFonts w:ascii="仿宋" w:eastAsia="仿宋" w:hAnsi="仿宋"/>
          <w:sz w:val="28"/>
          <w:szCs w:val="28"/>
        </w:rPr>
        <w:t>”</w:t>
      </w:r>
      <w:r w:rsidRPr="00B7364E">
        <w:rPr>
          <w:rFonts w:ascii="仿宋" w:eastAsia="仿宋" w:hAnsi="仿宋" w:hint="eastAsia"/>
          <w:sz w:val="28"/>
          <w:szCs w:val="28"/>
        </w:rPr>
        <w:t>等市级重大专项。（详见附表</w:t>
      </w:r>
      <w:smartTag w:uri="urn:schemas-microsoft-com:office:smarttags" w:element="chsdate">
        <w:smartTagPr>
          <w:attr w:name="IsROCDate" w:val="False"/>
          <w:attr w:name="IsLunarDate" w:val="False"/>
          <w:attr w:name="Day" w:val="5"/>
          <w:attr w:name="Month" w:val="2"/>
          <w:attr w:name="Year" w:val="2002"/>
        </w:smartTagPr>
        <w:r w:rsidRPr="00B7364E">
          <w:rPr>
            <w:rFonts w:ascii="仿宋" w:eastAsia="仿宋" w:hAnsi="仿宋"/>
            <w:sz w:val="28"/>
            <w:szCs w:val="28"/>
          </w:rPr>
          <w:t>2-2-5</w:t>
        </w:r>
      </w:smartTag>
      <w:r w:rsidRPr="00B7364E">
        <w:rPr>
          <w:rFonts w:ascii="仿宋" w:eastAsia="仿宋" w:hAnsi="仿宋"/>
          <w:sz w:val="28"/>
          <w:szCs w:val="28"/>
        </w:rPr>
        <w:t>~2-2-6</w:t>
      </w:r>
      <w:r w:rsidRPr="00B7364E">
        <w:rPr>
          <w:rFonts w:ascii="仿宋" w:eastAsia="仿宋" w:hAnsi="仿宋" w:hint="eastAsia"/>
          <w:sz w:val="28"/>
          <w:szCs w:val="28"/>
        </w:rPr>
        <w:t>）</w:t>
      </w:r>
    </w:p>
    <w:p w:rsidR="0071634E" w:rsidRPr="00B7364E" w:rsidRDefault="0071634E" w:rsidP="00B7364E">
      <w:pPr>
        <w:spacing w:line="360" w:lineRule="auto"/>
        <w:ind w:firstLineChars="200" w:firstLine="560"/>
        <w:rPr>
          <w:rFonts w:ascii="仿宋" w:eastAsia="仿宋" w:hAnsi="仿宋"/>
          <w:sz w:val="28"/>
          <w:szCs w:val="28"/>
        </w:rPr>
      </w:pPr>
      <w:r w:rsidRPr="00B7364E">
        <w:rPr>
          <w:rFonts w:ascii="仿宋" w:eastAsia="仿宋" w:hAnsi="仿宋"/>
          <w:sz w:val="28"/>
          <w:szCs w:val="28"/>
        </w:rPr>
        <w:t>3</w:t>
      </w:r>
      <w:r w:rsidRPr="00B7364E">
        <w:rPr>
          <w:rFonts w:ascii="仿宋" w:eastAsia="仿宋" w:hAnsi="仿宋" w:hint="eastAsia"/>
          <w:sz w:val="28"/>
          <w:szCs w:val="28"/>
        </w:rPr>
        <w:t>、高性能金属材料形成</w:t>
      </w:r>
      <w:r w:rsidRPr="00B7364E">
        <w:rPr>
          <w:rFonts w:ascii="仿宋" w:eastAsia="仿宋" w:hAnsi="仿宋"/>
          <w:sz w:val="28"/>
          <w:szCs w:val="28"/>
        </w:rPr>
        <w:t>“</w:t>
      </w:r>
      <w:r w:rsidRPr="00B7364E">
        <w:rPr>
          <w:rFonts w:ascii="仿宋" w:eastAsia="仿宋" w:hAnsi="仿宋" w:hint="eastAsia"/>
          <w:sz w:val="28"/>
          <w:szCs w:val="28"/>
        </w:rPr>
        <w:t>两带多点</w:t>
      </w:r>
      <w:r w:rsidRPr="00B7364E">
        <w:rPr>
          <w:rFonts w:ascii="仿宋" w:eastAsia="仿宋" w:hAnsi="仿宋"/>
          <w:sz w:val="28"/>
          <w:szCs w:val="28"/>
        </w:rPr>
        <w:t>”</w:t>
      </w:r>
      <w:r w:rsidRPr="00B7364E">
        <w:rPr>
          <w:rFonts w:ascii="仿宋" w:eastAsia="仿宋" w:hAnsi="仿宋" w:hint="eastAsia"/>
          <w:sz w:val="28"/>
          <w:szCs w:val="28"/>
        </w:rPr>
        <w:t>的空间分布格局。其中，杭州湾新区是铜合金材料集聚带，拥有金田铜业、兴业、兆隆合金等企业；鄞州区是粉末冶金集聚带，拥有东眭新材料、凯特粉末冶金、宁江等企业。此外，慈溪、余姚、镇海等区域分布众多高性能金属材料中小企业。</w:t>
      </w:r>
    </w:p>
    <w:p w:rsidR="0071634E" w:rsidRPr="007655A8" w:rsidRDefault="0071634E" w:rsidP="0071634E">
      <w:pPr>
        <w:spacing w:line="360" w:lineRule="auto"/>
        <w:jc w:val="center"/>
        <w:rPr>
          <w:rFonts w:ascii="宋体" w:hAnsi="宋体"/>
          <w:b/>
          <w:sz w:val="30"/>
          <w:szCs w:val="30"/>
        </w:rPr>
      </w:pPr>
      <w:r w:rsidRPr="007655A8">
        <w:rPr>
          <w:rFonts w:ascii="宋体" w:hAnsi="宋体"/>
          <w:b/>
          <w:noProof/>
          <w:sz w:val="30"/>
          <w:szCs w:val="30"/>
        </w:rPr>
        <w:lastRenderedPageBreak/>
        <w:drawing>
          <wp:inline distT="0" distB="0" distL="0" distR="0">
            <wp:extent cx="4114800" cy="2743200"/>
            <wp:effectExtent l="19050" t="19050" r="19050" b="1905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14800" cy="2743200"/>
                    </a:xfrm>
                    <a:prstGeom prst="rect">
                      <a:avLst/>
                    </a:prstGeom>
                    <a:noFill/>
                    <a:ln w="3175" cmpd="sng">
                      <a:solidFill>
                        <a:srgbClr val="404040"/>
                      </a:solidFill>
                      <a:miter lim="800000"/>
                      <a:headEnd/>
                      <a:tailEnd/>
                    </a:ln>
                    <a:effectLst/>
                  </pic:spPr>
                </pic:pic>
              </a:graphicData>
            </a:graphic>
          </wp:inline>
        </w:drawing>
      </w:r>
    </w:p>
    <w:p w:rsidR="0071634E" w:rsidRPr="007655A8" w:rsidRDefault="0071634E" w:rsidP="0071634E">
      <w:pPr>
        <w:spacing w:line="360" w:lineRule="auto"/>
        <w:jc w:val="center"/>
        <w:rPr>
          <w:rFonts w:ascii="宋体" w:hAnsi="宋体"/>
          <w:b/>
          <w:sz w:val="30"/>
          <w:szCs w:val="30"/>
        </w:rPr>
      </w:pPr>
      <w:r w:rsidRPr="007655A8">
        <w:rPr>
          <w:rFonts w:ascii="宋体" w:hAnsi="宋体" w:hint="eastAsia"/>
          <w:b/>
          <w:sz w:val="30"/>
          <w:szCs w:val="30"/>
        </w:rPr>
        <w:t>图</w:t>
      </w:r>
      <w:smartTag w:uri="urn:schemas-microsoft-com:office:smarttags" w:element="chsdate">
        <w:smartTagPr>
          <w:attr w:name="IsROCDate" w:val="False"/>
          <w:attr w:name="IsLunarDate" w:val="False"/>
          <w:attr w:name="Day" w:val="1"/>
          <w:attr w:name="Month" w:val="2"/>
          <w:attr w:name="Year" w:val="2002"/>
        </w:smartTagPr>
        <w:r w:rsidRPr="007655A8">
          <w:rPr>
            <w:rFonts w:ascii="宋体" w:hAnsi="宋体"/>
            <w:b/>
            <w:sz w:val="30"/>
            <w:szCs w:val="30"/>
          </w:rPr>
          <w:t>2-2-1</w:t>
        </w:r>
      </w:smartTag>
      <w:r w:rsidRPr="007655A8">
        <w:rPr>
          <w:rFonts w:ascii="宋体" w:hAnsi="宋体" w:hint="eastAsia"/>
          <w:b/>
          <w:sz w:val="30"/>
          <w:szCs w:val="30"/>
        </w:rPr>
        <w:t>：高性能金属材料产业地图</w:t>
      </w:r>
    </w:p>
    <w:p w:rsidR="0071634E" w:rsidRPr="007655A8" w:rsidRDefault="0071634E" w:rsidP="0071634E">
      <w:pPr>
        <w:spacing w:line="360" w:lineRule="auto"/>
        <w:ind w:firstLine="646"/>
        <w:rPr>
          <w:rFonts w:ascii="宋体" w:hAnsi="宋体"/>
          <w:b/>
          <w:bCs/>
          <w:sz w:val="30"/>
          <w:szCs w:val="30"/>
        </w:rPr>
      </w:pPr>
      <w:r w:rsidRPr="007655A8">
        <w:rPr>
          <w:rFonts w:ascii="宋体" w:hAnsi="宋体" w:hint="eastAsia"/>
          <w:b/>
          <w:bCs/>
          <w:sz w:val="30"/>
          <w:szCs w:val="30"/>
        </w:rPr>
        <w:t>小结</w:t>
      </w:r>
    </w:p>
    <w:p w:rsidR="0071634E" w:rsidRDefault="0071634E" w:rsidP="00B7364E">
      <w:pPr>
        <w:spacing w:line="360" w:lineRule="auto"/>
        <w:ind w:firstLineChars="200" w:firstLine="560"/>
        <w:rPr>
          <w:rFonts w:ascii="仿宋" w:eastAsia="仿宋" w:hAnsi="仿宋"/>
          <w:sz w:val="28"/>
          <w:szCs w:val="28"/>
        </w:rPr>
      </w:pPr>
      <w:r w:rsidRPr="00B7364E">
        <w:rPr>
          <w:rFonts w:ascii="仿宋" w:eastAsia="仿宋" w:hAnsi="仿宋" w:hint="eastAsia"/>
          <w:sz w:val="28"/>
          <w:szCs w:val="28"/>
        </w:rPr>
        <w:t>宁波高端金属材料依托龙头企业带动，规模效应优势明显，并且初步形成一定的产业空间集聚效应。但目前仍存在一定问题：一是产品性能较低。众多中小民营企业产品仍以普通金属材料为主，真正意义上的高性能金属新材料并不多。二是公共创新基础薄弱。尚未建成该领域高层次公共科研院所，整体创新能力有待提高。三是与本地企业互动不足。多数金属材料企业并未有效嵌入本地产业网络体系，如博威合金等龙头企业更加注重与国外企业的配套，本地产业链上下游配套体系尚未形成。</w:t>
      </w:r>
    </w:p>
    <w:p w:rsidR="0071634E" w:rsidRPr="00B722E0" w:rsidRDefault="0071634E" w:rsidP="0071634E">
      <w:pPr>
        <w:spacing w:line="360" w:lineRule="auto"/>
        <w:ind w:firstLineChars="200" w:firstLine="643"/>
        <w:outlineLvl w:val="2"/>
        <w:rPr>
          <w:rFonts w:ascii="宋体" w:eastAsia="宋体" w:hAnsi="宋体"/>
          <w:b/>
          <w:sz w:val="32"/>
          <w:szCs w:val="32"/>
        </w:rPr>
      </w:pPr>
      <w:bookmarkStart w:id="416" w:name="_Toc476995818"/>
      <w:bookmarkStart w:id="417" w:name="_Toc503258502"/>
      <w:bookmarkStart w:id="418" w:name="_Toc503259014"/>
      <w:r w:rsidRPr="00B722E0">
        <w:rPr>
          <w:rFonts w:ascii="宋体" w:eastAsia="宋体" w:hAnsi="宋体" w:hint="eastAsia"/>
          <w:b/>
          <w:sz w:val="32"/>
          <w:szCs w:val="32"/>
        </w:rPr>
        <w:t>（三）合成新材料</w:t>
      </w:r>
      <w:bookmarkEnd w:id="416"/>
      <w:bookmarkEnd w:id="417"/>
      <w:bookmarkEnd w:id="418"/>
    </w:p>
    <w:p w:rsidR="0071634E" w:rsidRPr="00B7364E" w:rsidRDefault="0071634E" w:rsidP="00B7364E">
      <w:pPr>
        <w:spacing w:line="360" w:lineRule="auto"/>
        <w:ind w:firstLineChars="200" w:firstLine="560"/>
        <w:rPr>
          <w:rFonts w:ascii="仿宋" w:eastAsia="仿宋" w:hAnsi="仿宋"/>
          <w:sz w:val="28"/>
          <w:szCs w:val="28"/>
        </w:rPr>
      </w:pPr>
      <w:r w:rsidRPr="00B7364E">
        <w:rPr>
          <w:rFonts w:ascii="仿宋" w:eastAsia="仿宋" w:hAnsi="仿宋" w:hint="eastAsia"/>
          <w:sz w:val="28"/>
          <w:szCs w:val="28"/>
        </w:rPr>
        <w:t>依托上游产业基础及优势，宁波合成新材料优势突出，已成为国内最大、世界第二的高强</w:t>
      </w:r>
      <w:r w:rsidRPr="00B7364E">
        <w:rPr>
          <w:rFonts w:ascii="仿宋" w:eastAsia="仿宋" w:hAnsi="仿宋"/>
          <w:sz w:val="28"/>
          <w:szCs w:val="28"/>
        </w:rPr>
        <w:t>·</w:t>
      </w:r>
      <w:r w:rsidRPr="00B7364E">
        <w:rPr>
          <w:rFonts w:ascii="仿宋" w:eastAsia="仿宋" w:hAnsi="仿宋" w:hint="eastAsia"/>
          <w:sz w:val="28"/>
          <w:szCs w:val="28"/>
        </w:rPr>
        <w:t>高模聚乙烯纤维材料产业基地，国内最大的塑料产业基地和贸易集散地之一，全球最大的生物降解树脂生产基</w:t>
      </w:r>
      <w:r w:rsidRPr="00B7364E">
        <w:rPr>
          <w:rFonts w:ascii="仿宋" w:eastAsia="仿宋" w:hAnsi="仿宋" w:hint="eastAsia"/>
          <w:sz w:val="28"/>
          <w:szCs w:val="28"/>
        </w:rPr>
        <w:lastRenderedPageBreak/>
        <w:t>地。</w:t>
      </w:r>
    </w:p>
    <w:p w:rsidR="0071634E" w:rsidRPr="00B7364E" w:rsidRDefault="0071634E" w:rsidP="00B7364E">
      <w:pPr>
        <w:spacing w:line="360" w:lineRule="auto"/>
        <w:ind w:firstLineChars="200" w:firstLine="560"/>
        <w:rPr>
          <w:rFonts w:ascii="仿宋" w:eastAsia="仿宋" w:hAnsi="仿宋"/>
          <w:sz w:val="28"/>
          <w:szCs w:val="28"/>
        </w:rPr>
      </w:pPr>
      <w:r w:rsidRPr="00B7364E">
        <w:rPr>
          <w:rFonts w:ascii="仿宋" w:eastAsia="仿宋" w:hAnsi="仿宋"/>
          <w:sz w:val="28"/>
          <w:szCs w:val="28"/>
        </w:rPr>
        <w:t>1</w:t>
      </w:r>
      <w:r w:rsidRPr="00B7364E">
        <w:rPr>
          <w:rFonts w:ascii="仿宋" w:eastAsia="仿宋" w:hAnsi="仿宋" w:hint="eastAsia"/>
          <w:sz w:val="28"/>
          <w:szCs w:val="28"/>
        </w:rPr>
        <w:t>、产品涉及广泛，形成工程塑料、精细合成产品规模优势领先，高性能纤维及复合材料技术领先的产品发展格局</w:t>
      </w:r>
    </w:p>
    <w:p w:rsidR="0071634E" w:rsidRPr="007655A8" w:rsidRDefault="0071634E" w:rsidP="0071634E">
      <w:pPr>
        <w:spacing w:line="360" w:lineRule="auto"/>
        <w:jc w:val="center"/>
        <w:rPr>
          <w:rFonts w:ascii="宋体" w:hAnsi="宋体"/>
          <w:b/>
          <w:bCs/>
          <w:sz w:val="30"/>
          <w:szCs w:val="30"/>
        </w:rPr>
      </w:pPr>
      <w:r w:rsidRPr="007655A8">
        <w:rPr>
          <w:rFonts w:ascii="宋体" w:hAnsi="宋体"/>
          <w:b/>
          <w:noProof/>
          <w:sz w:val="30"/>
          <w:szCs w:val="30"/>
        </w:rPr>
        <w:drawing>
          <wp:inline distT="0" distB="0" distL="0" distR="0">
            <wp:extent cx="4663440" cy="2926080"/>
            <wp:effectExtent l="19050" t="19050" r="22860" b="266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663440" cy="2926080"/>
                    </a:xfrm>
                    <a:prstGeom prst="rect">
                      <a:avLst/>
                    </a:prstGeom>
                    <a:noFill/>
                    <a:ln w="3175" cmpd="sng">
                      <a:solidFill>
                        <a:srgbClr val="404040"/>
                      </a:solidFill>
                      <a:miter lim="800000"/>
                      <a:headEnd/>
                      <a:tailEnd/>
                    </a:ln>
                    <a:effectLst/>
                  </pic:spPr>
                </pic:pic>
              </a:graphicData>
            </a:graphic>
          </wp:inline>
        </w:drawing>
      </w:r>
    </w:p>
    <w:p w:rsidR="0071634E" w:rsidRPr="007655A8" w:rsidRDefault="0071634E" w:rsidP="0071634E">
      <w:pPr>
        <w:spacing w:line="360" w:lineRule="auto"/>
        <w:jc w:val="center"/>
        <w:rPr>
          <w:rFonts w:ascii="宋体" w:hAnsi="宋体"/>
          <w:b/>
          <w:bCs/>
          <w:sz w:val="30"/>
          <w:szCs w:val="30"/>
        </w:rPr>
      </w:pPr>
      <w:r w:rsidRPr="007655A8">
        <w:rPr>
          <w:rFonts w:ascii="宋体" w:hAnsi="宋体" w:hint="eastAsia"/>
          <w:b/>
          <w:bCs/>
          <w:sz w:val="30"/>
          <w:szCs w:val="30"/>
        </w:rPr>
        <w:t>图</w:t>
      </w:r>
      <w:smartTag w:uri="urn:schemas-microsoft-com:office:smarttags" w:element="chsdate">
        <w:smartTagPr>
          <w:attr w:name="IsROCDate" w:val="False"/>
          <w:attr w:name="IsLunarDate" w:val="False"/>
          <w:attr w:name="Day" w:val="1"/>
          <w:attr w:name="Month" w:val="3"/>
          <w:attr w:name="Year" w:val="2002"/>
        </w:smartTagPr>
        <w:r w:rsidRPr="007655A8">
          <w:rPr>
            <w:rFonts w:ascii="宋体" w:hAnsi="宋体"/>
            <w:b/>
            <w:bCs/>
            <w:sz w:val="30"/>
            <w:szCs w:val="30"/>
          </w:rPr>
          <w:t>2-3-1</w:t>
        </w:r>
      </w:smartTag>
      <w:r w:rsidRPr="007655A8">
        <w:rPr>
          <w:rFonts w:ascii="宋体" w:hAnsi="宋体" w:hint="eastAsia"/>
          <w:b/>
          <w:bCs/>
          <w:sz w:val="30"/>
          <w:szCs w:val="30"/>
        </w:rPr>
        <w:t>：合成新材料产业链</w:t>
      </w:r>
    </w:p>
    <w:p w:rsidR="0071634E" w:rsidRPr="007655A8" w:rsidRDefault="0071634E" w:rsidP="0071634E">
      <w:pPr>
        <w:spacing w:line="360" w:lineRule="auto"/>
        <w:ind w:firstLineChars="200" w:firstLine="600"/>
        <w:rPr>
          <w:rFonts w:ascii="宋体" w:hAnsi="宋体"/>
          <w:b/>
          <w:sz w:val="30"/>
          <w:szCs w:val="30"/>
          <w:lang w:val="zh-CN"/>
        </w:rPr>
      </w:pPr>
      <w:r w:rsidRPr="007655A8">
        <w:rPr>
          <w:rFonts w:ascii="宋体" w:hAnsi="宋体" w:hint="eastAsia"/>
          <w:b/>
          <w:sz w:val="30"/>
          <w:szCs w:val="30"/>
          <w:lang w:val="zh-CN"/>
        </w:rPr>
        <w:t>（</w:t>
      </w:r>
      <w:r w:rsidRPr="007655A8">
        <w:rPr>
          <w:rFonts w:ascii="宋体" w:hAnsi="宋体"/>
          <w:b/>
          <w:sz w:val="30"/>
          <w:szCs w:val="30"/>
          <w:lang w:val="zh-CN"/>
        </w:rPr>
        <w:t>1</w:t>
      </w:r>
      <w:r w:rsidRPr="007655A8">
        <w:rPr>
          <w:rFonts w:ascii="宋体" w:hAnsi="宋体" w:hint="eastAsia"/>
          <w:b/>
          <w:sz w:val="30"/>
          <w:szCs w:val="30"/>
          <w:lang w:val="zh-CN"/>
        </w:rPr>
        <w:t>）工程塑料</w:t>
      </w:r>
    </w:p>
    <w:p w:rsidR="0071634E" w:rsidRPr="00106D93" w:rsidRDefault="0071634E" w:rsidP="00106D93">
      <w:pPr>
        <w:spacing w:line="360" w:lineRule="auto"/>
        <w:ind w:firstLineChars="200" w:firstLine="560"/>
        <w:rPr>
          <w:rFonts w:ascii="仿宋" w:eastAsia="仿宋" w:hAnsi="仿宋"/>
          <w:sz w:val="28"/>
          <w:szCs w:val="28"/>
        </w:rPr>
      </w:pPr>
      <w:r w:rsidRPr="00106D93">
        <w:rPr>
          <w:rFonts w:ascii="仿宋" w:eastAsia="仿宋" w:hAnsi="仿宋" w:hint="eastAsia"/>
          <w:sz w:val="28"/>
          <w:szCs w:val="28"/>
        </w:rPr>
        <w:t>依托传统塑料加工企业转型升级，宁波工程塑料规模逐渐扩大，产品不断向高层次发展，通用工程塑料优势突出，改性工程塑料及合金逐步形成发展基础。</w:t>
      </w:r>
    </w:p>
    <w:p w:rsidR="0071634E" w:rsidRPr="007655A8" w:rsidRDefault="0071634E" w:rsidP="0071634E">
      <w:pPr>
        <w:spacing w:line="360" w:lineRule="auto"/>
        <w:jc w:val="center"/>
        <w:rPr>
          <w:rFonts w:ascii="宋体" w:hAnsi="宋体"/>
          <w:bCs/>
          <w:sz w:val="30"/>
          <w:szCs w:val="30"/>
        </w:rPr>
      </w:pPr>
      <w:r w:rsidRPr="007655A8">
        <w:rPr>
          <w:rFonts w:ascii="宋体" w:hAnsi="宋体"/>
          <w:noProof/>
          <w:sz w:val="30"/>
          <w:szCs w:val="30"/>
        </w:rPr>
        <w:lastRenderedPageBreak/>
        <w:drawing>
          <wp:inline distT="0" distB="0" distL="0" distR="0">
            <wp:extent cx="4297680" cy="2834640"/>
            <wp:effectExtent l="19050" t="19050" r="26670" b="2286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9"/>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97680" cy="2834640"/>
                    </a:xfrm>
                    <a:prstGeom prst="rect">
                      <a:avLst/>
                    </a:prstGeom>
                    <a:noFill/>
                    <a:ln w="3175" cmpd="sng">
                      <a:solidFill>
                        <a:srgbClr val="404040"/>
                      </a:solidFill>
                      <a:miter lim="800000"/>
                      <a:headEnd/>
                      <a:tailEnd/>
                    </a:ln>
                    <a:effectLst/>
                  </pic:spPr>
                </pic:pic>
              </a:graphicData>
            </a:graphic>
          </wp:inline>
        </w:drawing>
      </w:r>
    </w:p>
    <w:p w:rsidR="0071634E" w:rsidRPr="007655A8" w:rsidRDefault="0071634E" w:rsidP="0071634E">
      <w:pPr>
        <w:spacing w:line="360" w:lineRule="auto"/>
        <w:jc w:val="center"/>
        <w:rPr>
          <w:rFonts w:ascii="宋体" w:hAnsi="宋体"/>
          <w:bCs/>
          <w:sz w:val="30"/>
          <w:szCs w:val="30"/>
        </w:rPr>
      </w:pPr>
      <w:r w:rsidRPr="007655A8">
        <w:rPr>
          <w:rFonts w:ascii="宋体" w:hAnsi="宋体" w:hint="eastAsia"/>
          <w:b/>
          <w:sz w:val="28"/>
          <w:szCs w:val="28"/>
        </w:rPr>
        <w:t>图</w:t>
      </w:r>
      <w:smartTag w:uri="urn:schemas-microsoft-com:office:smarttags" w:element="chsdate">
        <w:smartTagPr>
          <w:attr w:name="IsROCDate" w:val="False"/>
          <w:attr w:name="IsLunarDate" w:val="False"/>
          <w:attr w:name="Day" w:val="2"/>
          <w:attr w:name="Month" w:val="3"/>
          <w:attr w:name="Year" w:val="2002"/>
        </w:smartTagPr>
        <w:r w:rsidRPr="007655A8">
          <w:rPr>
            <w:rFonts w:ascii="宋体" w:hAnsi="宋体"/>
            <w:b/>
            <w:sz w:val="28"/>
            <w:szCs w:val="28"/>
          </w:rPr>
          <w:t>2-3-2</w:t>
        </w:r>
      </w:smartTag>
      <w:r w:rsidRPr="007655A8">
        <w:rPr>
          <w:rFonts w:ascii="宋体" w:hAnsi="宋体" w:hint="eastAsia"/>
          <w:b/>
          <w:sz w:val="28"/>
          <w:szCs w:val="28"/>
        </w:rPr>
        <w:t>：宁波工程塑料产业链基础</w:t>
      </w:r>
    </w:p>
    <w:p w:rsidR="0071634E" w:rsidRPr="00106D93" w:rsidRDefault="0071634E" w:rsidP="00106D93">
      <w:pPr>
        <w:spacing w:line="360" w:lineRule="auto"/>
        <w:ind w:firstLineChars="200" w:firstLine="560"/>
        <w:rPr>
          <w:rFonts w:ascii="仿宋" w:eastAsia="仿宋" w:hAnsi="仿宋"/>
          <w:sz w:val="28"/>
          <w:szCs w:val="28"/>
        </w:rPr>
      </w:pPr>
      <w:r w:rsidRPr="00106D93">
        <w:rPr>
          <w:rFonts w:ascii="仿宋" w:eastAsia="仿宋" w:hAnsi="仿宋"/>
          <w:sz w:val="28"/>
          <w:szCs w:val="28"/>
        </w:rPr>
        <w:t>——</w:t>
      </w:r>
      <w:r w:rsidRPr="00106D93">
        <w:rPr>
          <w:rFonts w:ascii="仿宋" w:eastAsia="仿宋" w:hAnsi="仿宋" w:hint="eastAsia"/>
          <w:sz w:val="28"/>
          <w:szCs w:val="28"/>
        </w:rPr>
        <w:t>通用工程塑料。产品包括</w:t>
      </w:r>
      <w:r w:rsidRPr="00106D93">
        <w:rPr>
          <w:rFonts w:ascii="仿宋" w:eastAsia="仿宋" w:hAnsi="仿宋"/>
          <w:sz w:val="28"/>
          <w:szCs w:val="28"/>
        </w:rPr>
        <w:t>PA</w:t>
      </w:r>
      <w:r w:rsidRPr="00106D93">
        <w:rPr>
          <w:rFonts w:ascii="仿宋" w:eastAsia="仿宋" w:hAnsi="仿宋" w:hint="eastAsia"/>
          <w:sz w:val="28"/>
          <w:szCs w:val="28"/>
        </w:rPr>
        <w:t>、</w:t>
      </w:r>
      <w:r w:rsidRPr="00106D93">
        <w:rPr>
          <w:rFonts w:ascii="仿宋" w:eastAsia="仿宋" w:hAnsi="仿宋"/>
          <w:sz w:val="28"/>
          <w:szCs w:val="28"/>
        </w:rPr>
        <w:t>PC</w:t>
      </w:r>
      <w:r w:rsidRPr="00106D93">
        <w:rPr>
          <w:rFonts w:ascii="仿宋" w:eastAsia="仿宋" w:hAnsi="仿宋" w:hint="eastAsia"/>
          <w:sz w:val="28"/>
          <w:szCs w:val="28"/>
        </w:rPr>
        <w:t>两种，尤其是</w:t>
      </w:r>
      <w:r w:rsidRPr="00106D93">
        <w:rPr>
          <w:rFonts w:ascii="仿宋" w:eastAsia="仿宋" w:hAnsi="仿宋"/>
          <w:sz w:val="28"/>
          <w:szCs w:val="28"/>
        </w:rPr>
        <w:t>PA6</w:t>
      </w:r>
      <w:r w:rsidRPr="00106D93">
        <w:rPr>
          <w:rFonts w:ascii="仿宋" w:eastAsia="仿宋" w:hAnsi="仿宋" w:hint="eastAsia"/>
          <w:sz w:val="28"/>
          <w:szCs w:val="28"/>
        </w:rPr>
        <w:t>产品已经拥有成熟的技术和较大的市场规模。目前集聚宁波亨润聚合有限公司、浙江赛日新材料、福天新材料、余姚凡伟工程塑料等一批中小企业，其中，亨润聚合是国内单线生产能力最大的尼龙切片生产企业。</w:t>
      </w:r>
    </w:p>
    <w:p w:rsidR="0071634E" w:rsidRPr="00106D93" w:rsidRDefault="0071634E" w:rsidP="00106D93">
      <w:pPr>
        <w:spacing w:line="360" w:lineRule="auto"/>
        <w:ind w:firstLineChars="200" w:firstLine="560"/>
        <w:rPr>
          <w:rFonts w:ascii="仿宋" w:eastAsia="仿宋" w:hAnsi="仿宋"/>
          <w:sz w:val="28"/>
          <w:szCs w:val="28"/>
        </w:rPr>
      </w:pPr>
      <w:r w:rsidRPr="00106D93">
        <w:rPr>
          <w:rFonts w:ascii="仿宋" w:eastAsia="仿宋" w:hAnsi="仿宋"/>
          <w:sz w:val="28"/>
          <w:szCs w:val="28"/>
        </w:rPr>
        <w:t>——</w:t>
      </w:r>
      <w:r w:rsidRPr="00106D93">
        <w:rPr>
          <w:rFonts w:ascii="仿宋" w:eastAsia="仿宋" w:hAnsi="仿宋" w:hint="eastAsia"/>
          <w:sz w:val="28"/>
          <w:szCs w:val="28"/>
        </w:rPr>
        <w:t>改性工程塑料及合金。产品包括</w:t>
      </w:r>
      <w:r w:rsidRPr="00106D93">
        <w:rPr>
          <w:rFonts w:ascii="仿宋" w:eastAsia="仿宋" w:hAnsi="仿宋"/>
          <w:sz w:val="28"/>
          <w:szCs w:val="28"/>
        </w:rPr>
        <w:t>ABS</w:t>
      </w:r>
      <w:r w:rsidRPr="00106D93">
        <w:rPr>
          <w:rFonts w:ascii="仿宋" w:eastAsia="仿宋" w:hAnsi="仿宋" w:hint="eastAsia"/>
          <w:sz w:val="28"/>
          <w:szCs w:val="28"/>
        </w:rPr>
        <w:t>改性塑料及合金，部分企业产品国内领先。其中，宁波海雨新材料生产的亚光级耐热</w:t>
      </w:r>
      <w:r w:rsidRPr="00106D93">
        <w:rPr>
          <w:rFonts w:ascii="仿宋" w:eastAsia="仿宋" w:hAnsi="仿宋"/>
          <w:sz w:val="28"/>
          <w:szCs w:val="28"/>
        </w:rPr>
        <w:t>ABS</w:t>
      </w:r>
      <w:r w:rsidRPr="00106D93">
        <w:rPr>
          <w:rFonts w:ascii="仿宋" w:eastAsia="仿宋" w:hAnsi="仿宋" w:hint="eastAsia"/>
          <w:sz w:val="28"/>
          <w:szCs w:val="28"/>
        </w:rPr>
        <w:t>国内市场占有率达</w:t>
      </w:r>
      <w:r w:rsidRPr="00106D93">
        <w:rPr>
          <w:rFonts w:ascii="仿宋" w:eastAsia="仿宋" w:hAnsi="仿宋"/>
          <w:sz w:val="28"/>
          <w:szCs w:val="28"/>
        </w:rPr>
        <w:t>20%</w:t>
      </w:r>
      <w:r w:rsidRPr="00106D93">
        <w:rPr>
          <w:rFonts w:ascii="仿宋" w:eastAsia="仿宋" w:hAnsi="仿宋" w:hint="eastAsia"/>
          <w:sz w:val="28"/>
          <w:szCs w:val="28"/>
        </w:rPr>
        <w:t>，技术水平全国排名前十。宁波龙洋塑化、海雨新材料等企业产品已进入汽车、通信等领域世界</w:t>
      </w:r>
      <w:r w:rsidRPr="00106D93">
        <w:rPr>
          <w:rFonts w:ascii="仿宋" w:eastAsia="仿宋" w:hAnsi="仿宋"/>
          <w:sz w:val="28"/>
          <w:szCs w:val="28"/>
        </w:rPr>
        <w:t>500</w:t>
      </w:r>
      <w:r w:rsidRPr="00106D93">
        <w:rPr>
          <w:rFonts w:ascii="仿宋" w:eastAsia="仿宋" w:hAnsi="仿宋" w:hint="eastAsia"/>
          <w:sz w:val="28"/>
          <w:szCs w:val="28"/>
        </w:rPr>
        <w:t>强配套体系。（详见附表</w:t>
      </w:r>
      <w:smartTag w:uri="urn:schemas-microsoft-com:office:smarttags" w:element="chsdate">
        <w:smartTagPr>
          <w:attr w:name="IsROCDate" w:val="False"/>
          <w:attr w:name="IsLunarDate" w:val="False"/>
          <w:attr w:name="Day" w:val="1"/>
          <w:attr w:name="Month" w:val="3"/>
          <w:attr w:name="Year" w:val="2002"/>
        </w:smartTagPr>
        <w:r w:rsidRPr="00106D93">
          <w:rPr>
            <w:rFonts w:ascii="仿宋" w:eastAsia="仿宋" w:hAnsi="仿宋"/>
            <w:sz w:val="28"/>
            <w:szCs w:val="28"/>
          </w:rPr>
          <w:t>2-3-1</w:t>
        </w:r>
      </w:smartTag>
      <w:r w:rsidRPr="00106D93">
        <w:rPr>
          <w:rFonts w:ascii="仿宋" w:eastAsia="仿宋" w:hAnsi="仿宋" w:hint="eastAsia"/>
          <w:sz w:val="28"/>
          <w:szCs w:val="28"/>
        </w:rPr>
        <w:t>）</w:t>
      </w:r>
    </w:p>
    <w:p w:rsidR="0071634E" w:rsidRPr="007655A8" w:rsidRDefault="0071634E" w:rsidP="0071634E">
      <w:pPr>
        <w:spacing w:line="360" w:lineRule="auto"/>
        <w:ind w:firstLineChars="200" w:firstLine="600"/>
        <w:rPr>
          <w:rFonts w:ascii="宋体" w:hAnsi="宋体"/>
          <w:b/>
          <w:bCs/>
          <w:sz w:val="30"/>
          <w:szCs w:val="30"/>
        </w:rPr>
      </w:pPr>
      <w:r w:rsidRPr="007655A8">
        <w:rPr>
          <w:rFonts w:ascii="宋体" w:hAnsi="宋体" w:hint="eastAsia"/>
          <w:b/>
          <w:bCs/>
          <w:sz w:val="30"/>
          <w:szCs w:val="30"/>
        </w:rPr>
        <w:t>（</w:t>
      </w:r>
      <w:r w:rsidRPr="007655A8">
        <w:rPr>
          <w:rFonts w:ascii="宋体" w:hAnsi="宋体"/>
          <w:b/>
          <w:bCs/>
          <w:sz w:val="30"/>
          <w:szCs w:val="30"/>
        </w:rPr>
        <w:t>2</w:t>
      </w:r>
      <w:r w:rsidRPr="007655A8">
        <w:rPr>
          <w:rFonts w:ascii="宋体" w:hAnsi="宋体" w:hint="eastAsia"/>
          <w:b/>
          <w:bCs/>
          <w:sz w:val="30"/>
          <w:szCs w:val="30"/>
        </w:rPr>
        <w:t>）高性能纤维及复合材料</w:t>
      </w:r>
    </w:p>
    <w:p w:rsidR="0071634E" w:rsidRPr="00106D93" w:rsidRDefault="0071634E" w:rsidP="00106D93">
      <w:pPr>
        <w:spacing w:line="360" w:lineRule="auto"/>
        <w:ind w:firstLineChars="200" w:firstLine="560"/>
        <w:rPr>
          <w:rFonts w:ascii="仿宋" w:eastAsia="仿宋" w:hAnsi="仿宋"/>
          <w:sz w:val="28"/>
          <w:szCs w:val="28"/>
        </w:rPr>
      </w:pPr>
      <w:r w:rsidRPr="00106D93">
        <w:rPr>
          <w:rFonts w:ascii="仿宋" w:eastAsia="仿宋" w:hAnsi="仿宋" w:hint="eastAsia"/>
          <w:sz w:val="28"/>
          <w:szCs w:val="28"/>
        </w:rPr>
        <w:t>依托一批技术领先型企业，高性能纤维及复合材料逐渐形成竞争优势。众多企业主要处于中游高性能纤维及复合材料加工环节，大成等少数企业向下游制品环节不断延伸，实现材料到制品一体化生产。</w:t>
      </w:r>
      <w:r w:rsidRPr="00106D93">
        <w:rPr>
          <w:rFonts w:ascii="仿宋" w:eastAsia="仿宋" w:hAnsi="仿宋" w:hint="eastAsia"/>
          <w:sz w:val="28"/>
          <w:szCs w:val="28"/>
        </w:rPr>
        <w:lastRenderedPageBreak/>
        <w:t>目前，产品涉及较多，其中超高分子量聚乙烯纤维、碳纤维、玻璃纤维复合材料、碳纤维复合材料等产品技术领先。</w:t>
      </w:r>
    </w:p>
    <w:p w:rsidR="0071634E" w:rsidRPr="007655A8" w:rsidRDefault="0071634E" w:rsidP="0071634E">
      <w:pPr>
        <w:spacing w:line="360" w:lineRule="auto"/>
        <w:jc w:val="center"/>
        <w:rPr>
          <w:rFonts w:ascii="宋体" w:hAnsi="宋体"/>
          <w:sz w:val="30"/>
          <w:szCs w:val="30"/>
          <w:lang w:val="zh-CN"/>
        </w:rPr>
      </w:pPr>
      <w:r w:rsidRPr="007655A8">
        <w:rPr>
          <w:rFonts w:ascii="宋体" w:hAnsi="宋体"/>
          <w:noProof/>
        </w:rPr>
        <mc:AlternateContent>
          <mc:Choice Requires="wpg">
            <w:drawing>
              <wp:anchor distT="0" distB="0" distL="114300" distR="114300" simplePos="0" relativeHeight="251677696" behindDoc="0" locked="0" layoutInCell="1" allowOverlap="1">
                <wp:simplePos x="0" y="0"/>
                <wp:positionH relativeFrom="column">
                  <wp:posOffset>1030605</wp:posOffset>
                </wp:positionH>
                <wp:positionV relativeFrom="paragraph">
                  <wp:posOffset>713105</wp:posOffset>
                </wp:positionV>
                <wp:extent cx="3251835" cy="1932305"/>
                <wp:effectExtent l="11430" t="10160" r="13335" b="10160"/>
                <wp:wrapNone/>
                <wp:docPr id="76" name="组合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51835" cy="1932305"/>
                          <a:chOff x="1311" y="0"/>
                          <a:chExt cx="33864" cy="20998"/>
                        </a:xfrm>
                      </wpg:grpSpPr>
                      <wpg:grpSp>
                        <wpg:cNvPr id="77" name="组合 205"/>
                        <wpg:cNvGrpSpPr>
                          <a:grpSpLocks/>
                        </wpg:cNvGrpSpPr>
                        <wpg:grpSpPr bwMode="auto">
                          <a:xfrm>
                            <a:off x="1311" y="0"/>
                            <a:ext cx="23713" cy="20998"/>
                            <a:chOff x="1311" y="0"/>
                            <a:chExt cx="23712" cy="20998"/>
                          </a:xfrm>
                        </wpg:grpSpPr>
                        <wpg:grpSp>
                          <wpg:cNvPr id="78" name="组合 203"/>
                          <wpg:cNvGrpSpPr>
                            <a:grpSpLocks/>
                          </wpg:cNvGrpSpPr>
                          <wpg:grpSpPr bwMode="auto">
                            <a:xfrm>
                              <a:off x="1311" y="0"/>
                              <a:ext cx="23713" cy="20998"/>
                              <a:chOff x="-10851" y="0"/>
                              <a:chExt cx="23712" cy="20998"/>
                            </a:xfrm>
                          </wpg:grpSpPr>
                          <wps:wsp>
                            <wps:cNvPr id="79" name="矩形 200"/>
                            <wps:cNvSpPr>
                              <a:spLocks noChangeArrowheads="1"/>
                            </wps:cNvSpPr>
                            <wps:spPr bwMode="auto">
                              <a:xfrm>
                                <a:off x="-778" y="0"/>
                                <a:ext cx="7894" cy="5089"/>
                              </a:xfrm>
                              <a:prstGeom prst="rect">
                                <a:avLst/>
                              </a:prstGeom>
                              <a:noFill/>
                              <a:ln w="63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0" name="矩形 201"/>
                            <wps:cNvSpPr>
                              <a:spLocks noChangeArrowheads="1"/>
                            </wps:cNvSpPr>
                            <wps:spPr bwMode="auto">
                              <a:xfrm>
                                <a:off x="-10851" y="12848"/>
                                <a:ext cx="23712" cy="2842"/>
                              </a:xfrm>
                              <a:prstGeom prst="rect">
                                <a:avLst/>
                              </a:prstGeom>
                              <a:noFill/>
                              <a:ln w="63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81" name="矩形 202"/>
                            <wps:cNvSpPr>
                              <a:spLocks noChangeArrowheads="1"/>
                            </wps:cNvSpPr>
                            <wps:spPr bwMode="auto">
                              <a:xfrm>
                                <a:off x="2070" y="18715"/>
                                <a:ext cx="7022" cy="2283"/>
                              </a:xfrm>
                              <a:prstGeom prst="rect">
                                <a:avLst/>
                              </a:prstGeom>
                              <a:noFill/>
                              <a:ln w="63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82" name="矩形 204"/>
                          <wps:cNvSpPr>
                            <a:spLocks noChangeArrowheads="1"/>
                          </wps:cNvSpPr>
                          <wps:spPr bwMode="auto">
                            <a:xfrm>
                              <a:off x="19909" y="1121"/>
                              <a:ext cx="4756" cy="2841"/>
                            </a:xfrm>
                            <a:prstGeom prst="rect">
                              <a:avLst/>
                            </a:prstGeom>
                            <a:noFill/>
                            <a:ln w="63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grpSp>
                      <wps:wsp>
                        <wps:cNvPr id="83" name="矩形 206"/>
                        <wps:cNvSpPr>
                          <a:spLocks noChangeArrowheads="1"/>
                        </wps:cNvSpPr>
                        <wps:spPr bwMode="auto">
                          <a:xfrm>
                            <a:off x="31497" y="14155"/>
                            <a:ext cx="3679" cy="1535"/>
                          </a:xfrm>
                          <a:prstGeom prst="rect">
                            <a:avLst/>
                          </a:prstGeom>
                          <a:noFill/>
                          <a:ln w="63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7DB9EE7" id="组合 76" o:spid="_x0000_s1026" style="position:absolute;left:0;text-align:left;margin-left:81.15pt;margin-top:56.15pt;width:256.05pt;height:152.15pt;z-index:251677696" coordorigin="1311" coordsize="33864,209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">
                <v:group id="组合 205" o:spid="_x0000_s1027" style="position:absolute;left:1311;width:23713;height:20998" coordorigin="1311" coordsize="23712,2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group id="组合 203" o:spid="_x0000_s1028" style="position:absolute;left:1311;width:23713;height:20998" coordorigin="-10851" coordsize="23712,209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rect id="矩形 200" o:spid="_x0000_s1029" style="position:absolute;left:-778;width:7894;height:50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" filled="f" strokecolor="red" strokeweight=".5pt"/>
                    <v:rect id="矩形 201" o:spid="_x0000_s1030" style="position:absolute;left:-10851;top:12848;width:23712;height:2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" filled="f" strokecolor="red" strokeweight=".5pt"/>
                    <v:rect id="矩形 202" o:spid="_x0000_s1031" style="position:absolute;left:2070;top:18715;width:7022;height:2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" filled="f" strokecolor="red" strokeweight=".5pt"/>
                  </v:group>
                  <v:rect id="矩形 204" o:spid="_x0000_s1032" style="position:absolute;left:19909;top:1121;width:4756;height:2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" filled="f" strokecolor="red" strokeweight=".5pt"/>
                </v:group>
                <v:rect id="矩形 206" o:spid="_x0000_s1033" style="position:absolute;left:31497;top:14155;width:3679;height:15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" filled="f" strokecolor="red" strokeweight=".5pt"/>
              </v:group>
            </w:pict>
          </mc:Fallback>
        </mc:AlternateContent>
      </w:r>
      <w:r w:rsidRPr="007655A8">
        <w:rPr>
          <w:rFonts w:ascii="宋体" w:hAnsi="宋体"/>
          <w:noProof/>
          <w:sz w:val="30"/>
          <w:szCs w:val="30"/>
        </w:rPr>
        <w:drawing>
          <wp:inline distT="0" distB="0" distL="0" distR="0">
            <wp:extent cx="4572000" cy="2743200"/>
            <wp:effectExtent l="19050" t="19050" r="19050" b="1905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w="3175" cmpd="sng">
                      <a:solidFill>
                        <a:srgbClr val="000000"/>
                      </a:solidFill>
                      <a:miter lim="800000"/>
                      <a:headEnd/>
                      <a:tailEnd/>
                    </a:ln>
                    <a:effectLst/>
                  </pic:spPr>
                </pic:pic>
              </a:graphicData>
            </a:graphic>
          </wp:inline>
        </w:drawing>
      </w:r>
    </w:p>
    <w:p w:rsidR="0071634E" w:rsidRPr="007655A8" w:rsidRDefault="0071634E" w:rsidP="0071634E">
      <w:pPr>
        <w:spacing w:line="360" w:lineRule="auto"/>
        <w:jc w:val="center"/>
        <w:rPr>
          <w:rFonts w:ascii="宋体" w:hAnsi="宋体"/>
          <w:b/>
          <w:sz w:val="28"/>
          <w:szCs w:val="28"/>
          <w:lang w:val="zh-CN"/>
        </w:rPr>
      </w:pPr>
      <w:r w:rsidRPr="007655A8">
        <w:rPr>
          <w:rFonts w:ascii="宋体" w:hAnsi="宋体" w:hint="eastAsia"/>
          <w:b/>
          <w:sz w:val="28"/>
          <w:szCs w:val="28"/>
          <w:lang w:val="zh-CN"/>
        </w:rPr>
        <w:t>图</w:t>
      </w:r>
      <w:smartTag w:uri="urn:schemas-microsoft-com:office:smarttags" w:element="chsdate">
        <w:smartTagPr>
          <w:attr w:name="IsROCDate" w:val="False"/>
          <w:attr w:name="IsLunarDate" w:val="False"/>
          <w:attr w:name="Day" w:val="3"/>
          <w:attr w:name="Month" w:val="3"/>
          <w:attr w:name="Year" w:val="2002"/>
        </w:smartTagPr>
        <w:r w:rsidRPr="007655A8">
          <w:rPr>
            <w:rFonts w:ascii="宋体" w:hAnsi="宋体"/>
            <w:b/>
            <w:sz w:val="28"/>
            <w:szCs w:val="28"/>
            <w:lang w:val="zh-CN"/>
          </w:rPr>
          <w:t>2-3-3</w:t>
        </w:r>
      </w:smartTag>
      <w:r w:rsidRPr="007655A8">
        <w:rPr>
          <w:rFonts w:ascii="宋体" w:hAnsi="宋体" w:hint="eastAsia"/>
          <w:b/>
          <w:sz w:val="28"/>
          <w:szCs w:val="28"/>
          <w:lang w:val="zh-CN"/>
        </w:rPr>
        <w:t>：高性能纤维及复合材料产业链</w:t>
      </w:r>
    </w:p>
    <w:p w:rsidR="0071634E" w:rsidRPr="00106D93" w:rsidRDefault="0071634E" w:rsidP="00106D93">
      <w:pPr>
        <w:spacing w:line="360" w:lineRule="auto"/>
        <w:ind w:firstLineChars="200" w:firstLine="560"/>
        <w:rPr>
          <w:rFonts w:ascii="仿宋" w:eastAsia="仿宋" w:hAnsi="仿宋"/>
          <w:sz w:val="28"/>
          <w:szCs w:val="28"/>
        </w:rPr>
      </w:pPr>
      <w:r w:rsidRPr="00106D93">
        <w:rPr>
          <w:rFonts w:ascii="仿宋" w:eastAsia="仿宋" w:hAnsi="仿宋"/>
          <w:sz w:val="28"/>
          <w:szCs w:val="28"/>
        </w:rPr>
        <w:t>——</w:t>
      </w:r>
      <w:r w:rsidRPr="00106D93">
        <w:rPr>
          <w:rFonts w:ascii="仿宋" w:eastAsia="仿宋" w:hAnsi="仿宋" w:hint="eastAsia"/>
          <w:sz w:val="28"/>
          <w:szCs w:val="28"/>
        </w:rPr>
        <w:t>高性能纤维。产品涉及超高分子量聚乙烯纤维、碳纤维、再生纤维、差别化纤维等，依托创新型企业，超高分子量聚乙烯纤维、碳纤维技术领先。其中，宁波大成新材料是国内首家、全世界第四个拥有自主知识产权实现高强</w:t>
      </w:r>
      <w:r w:rsidRPr="00106D93">
        <w:rPr>
          <w:rFonts w:ascii="仿宋" w:eastAsia="仿宋" w:hAnsi="仿宋"/>
          <w:sz w:val="28"/>
          <w:szCs w:val="28"/>
        </w:rPr>
        <w:t>·</w:t>
      </w:r>
      <w:r w:rsidRPr="00106D93">
        <w:rPr>
          <w:rFonts w:ascii="仿宋" w:eastAsia="仿宋" w:hAnsi="仿宋" w:hint="eastAsia"/>
          <w:sz w:val="28"/>
          <w:szCs w:val="28"/>
        </w:rPr>
        <w:t>高模聚乙烯纤维生产的企业；泰先新材料是中科院宁波材料所技术催生组建而成，建成国内首条百吨级</w:t>
      </w:r>
      <w:r w:rsidRPr="00106D93">
        <w:rPr>
          <w:rFonts w:ascii="仿宋" w:eastAsia="仿宋" w:hAnsi="仿宋"/>
          <w:sz w:val="28"/>
          <w:szCs w:val="28"/>
        </w:rPr>
        <w:t>T800</w:t>
      </w:r>
      <w:r w:rsidRPr="00106D93">
        <w:rPr>
          <w:rFonts w:ascii="仿宋" w:eastAsia="仿宋" w:hAnsi="仿宋" w:hint="eastAsia"/>
          <w:sz w:val="28"/>
          <w:szCs w:val="28"/>
        </w:rPr>
        <w:t>碳纤维生产线，配套建有</w:t>
      </w:r>
      <w:r w:rsidRPr="00106D93">
        <w:rPr>
          <w:rFonts w:ascii="仿宋" w:eastAsia="仿宋" w:hAnsi="仿宋"/>
          <w:sz w:val="28"/>
          <w:szCs w:val="28"/>
        </w:rPr>
        <w:t>250</w:t>
      </w:r>
      <w:r w:rsidRPr="00106D93">
        <w:rPr>
          <w:rFonts w:ascii="仿宋" w:eastAsia="仿宋" w:hAnsi="仿宋" w:hint="eastAsia"/>
          <w:sz w:val="28"/>
          <w:szCs w:val="28"/>
        </w:rPr>
        <w:t>吨</w:t>
      </w:r>
      <w:r w:rsidRPr="00106D93">
        <w:rPr>
          <w:rFonts w:ascii="仿宋" w:eastAsia="仿宋" w:hAnsi="仿宋"/>
          <w:sz w:val="28"/>
          <w:szCs w:val="28"/>
        </w:rPr>
        <w:t>PAN</w:t>
      </w:r>
      <w:r w:rsidRPr="00106D93">
        <w:rPr>
          <w:rFonts w:ascii="仿宋" w:eastAsia="仿宋" w:hAnsi="仿宋" w:hint="eastAsia"/>
          <w:sz w:val="28"/>
          <w:szCs w:val="28"/>
        </w:rPr>
        <w:t>基原丝生产线。此外，拥有大安化学、华鑫化纤、江南化纤等企业，在差别化纤维、环保再生纤维等产品研发生产实现突破。</w:t>
      </w:r>
    </w:p>
    <w:p w:rsidR="0071634E" w:rsidRPr="00106D93" w:rsidRDefault="0071634E" w:rsidP="00106D93">
      <w:pPr>
        <w:spacing w:line="360" w:lineRule="auto"/>
        <w:ind w:firstLineChars="200" w:firstLine="560"/>
        <w:rPr>
          <w:rFonts w:ascii="仿宋" w:eastAsia="仿宋" w:hAnsi="仿宋"/>
          <w:sz w:val="28"/>
          <w:szCs w:val="28"/>
        </w:rPr>
      </w:pPr>
      <w:r w:rsidRPr="00106D93">
        <w:rPr>
          <w:rFonts w:ascii="仿宋" w:eastAsia="仿宋" w:hAnsi="仿宋"/>
          <w:sz w:val="28"/>
          <w:szCs w:val="28"/>
        </w:rPr>
        <w:t>——</w:t>
      </w:r>
      <w:r w:rsidRPr="00106D93">
        <w:rPr>
          <w:rFonts w:ascii="仿宋" w:eastAsia="仿宋" w:hAnsi="仿宋" w:hint="eastAsia"/>
          <w:sz w:val="28"/>
          <w:szCs w:val="28"/>
        </w:rPr>
        <w:t>高性能纤维复合材料。产品包括玻璃纤维复合材料及制品、碳纤维复合材料等，其中丽成超级树脂是国内第一家生产高端碳纤维复合材料的企业；盛大玻纤在玻璃纤维制品市场规模领先，是全球最</w:t>
      </w:r>
      <w:r w:rsidRPr="00106D93">
        <w:rPr>
          <w:rFonts w:ascii="仿宋" w:eastAsia="仿宋" w:hAnsi="仿宋" w:hint="eastAsia"/>
          <w:sz w:val="28"/>
          <w:szCs w:val="28"/>
        </w:rPr>
        <w:lastRenderedPageBreak/>
        <w:t>大保温及墙体增强玻璃纤维网与自粘带制造商。此外，华缘复合新材料的</w:t>
      </w:r>
      <w:r w:rsidRPr="00106D93">
        <w:rPr>
          <w:rFonts w:ascii="仿宋" w:eastAsia="仿宋" w:hAnsi="仿宋"/>
          <w:sz w:val="28"/>
          <w:szCs w:val="28"/>
        </w:rPr>
        <w:t>SMC</w:t>
      </w:r>
      <w:r w:rsidRPr="00106D93">
        <w:rPr>
          <w:rFonts w:ascii="仿宋" w:eastAsia="仿宋" w:hAnsi="仿宋" w:hint="eastAsia"/>
          <w:sz w:val="28"/>
          <w:szCs w:val="28"/>
        </w:rPr>
        <w:t>、</w:t>
      </w:r>
      <w:r w:rsidRPr="00106D93">
        <w:rPr>
          <w:rFonts w:ascii="仿宋" w:eastAsia="仿宋" w:hAnsi="仿宋"/>
          <w:sz w:val="28"/>
          <w:szCs w:val="28"/>
        </w:rPr>
        <w:t>BMC</w:t>
      </w:r>
      <w:r w:rsidRPr="00106D93">
        <w:rPr>
          <w:rFonts w:ascii="仿宋" w:eastAsia="仿宋" w:hAnsi="仿宋" w:hint="eastAsia"/>
          <w:sz w:val="28"/>
          <w:szCs w:val="28"/>
        </w:rPr>
        <w:t>聚酯增强复合材料已成功进入通用电气、西门子等世界</w:t>
      </w:r>
      <w:r w:rsidRPr="00106D93">
        <w:rPr>
          <w:rFonts w:ascii="仿宋" w:eastAsia="仿宋" w:hAnsi="仿宋"/>
          <w:sz w:val="28"/>
          <w:szCs w:val="28"/>
        </w:rPr>
        <w:t>500</w:t>
      </w:r>
      <w:r w:rsidRPr="00106D93">
        <w:rPr>
          <w:rFonts w:ascii="仿宋" w:eastAsia="仿宋" w:hAnsi="仿宋" w:hint="eastAsia"/>
          <w:sz w:val="28"/>
          <w:szCs w:val="28"/>
        </w:rPr>
        <w:t>强企业配套体系。（详见附表</w:t>
      </w:r>
      <w:smartTag w:uri="urn:schemas-microsoft-com:office:smarttags" w:element="chsdate">
        <w:smartTagPr>
          <w:attr w:name="IsROCDate" w:val="False"/>
          <w:attr w:name="IsLunarDate" w:val="False"/>
          <w:attr w:name="Day" w:val="2"/>
          <w:attr w:name="Month" w:val="3"/>
          <w:attr w:name="Year" w:val="2002"/>
        </w:smartTagPr>
        <w:r w:rsidRPr="00106D93">
          <w:rPr>
            <w:rFonts w:ascii="仿宋" w:eastAsia="仿宋" w:hAnsi="仿宋"/>
            <w:sz w:val="28"/>
            <w:szCs w:val="28"/>
          </w:rPr>
          <w:t>2-3-2</w:t>
        </w:r>
      </w:smartTag>
      <w:r w:rsidRPr="00106D93">
        <w:rPr>
          <w:rFonts w:ascii="仿宋" w:eastAsia="仿宋" w:hAnsi="仿宋" w:hint="eastAsia"/>
          <w:sz w:val="28"/>
          <w:szCs w:val="28"/>
        </w:rPr>
        <w:t>）</w:t>
      </w:r>
    </w:p>
    <w:p w:rsidR="0071634E" w:rsidRPr="007655A8" w:rsidRDefault="0071634E" w:rsidP="0071634E">
      <w:pPr>
        <w:spacing w:line="360" w:lineRule="auto"/>
        <w:ind w:firstLineChars="200" w:firstLine="600"/>
        <w:rPr>
          <w:rFonts w:ascii="宋体" w:hAnsi="宋体"/>
          <w:b/>
          <w:bCs/>
          <w:sz w:val="30"/>
          <w:szCs w:val="30"/>
        </w:rPr>
      </w:pPr>
      <w:r w:rsidRPr="007655A8">
        <w:rPr>
          <w:rFonts w:ascii="宋体" w:hAnsi="宋体" w:hint="eastAsia"/>
          <w:b/>
          <w:bCs/>
          <w:sz w:val="30"/>
          <w:szCs w:val="30"/>
        </w:rPr>
        <w:t>（</w:t>
      </w:r>
      <w:r w:rsidRPr="007655A8">
        <w:rPr>
          <w:rFonts w:ascii="宋体" w:hAnsi="宋体"/>
          <w:b/>
          <w:bCs/>
          <w:sz w:val="30"/>
          <w:szCs w:val="30"/>
        </w:rPr>
        <w:t>3</w:t>
      </w:r>
      <w:r w:rsidRPr="007655A8">
        <w:rPr>
          <w:rFonts w:ascii="宋体" w:hAnsi="宋体" w:hint="eastAsia"/>
          <w:b/>
          <w:bCs/>
          <w:sz w:val="30"/>
          <w:szCs w:val="30"/>
        </w:rPr>
        <w:t>）精细合成产品</w:t>
      </w:r>
    </w:p>
    <w:p w:rsidR="0071634E" w:rsidRPr="00106D93" w:rsidRDefault="0071634E" w:rsidP="00106D93">
      <w:pPr>
        <w:spacing w:line="360" w:lineRule="auto"/>
        <w:ind w:firstLineChars="200" w:firstLine="560"/>
        <w:rPr>
          <w:rFonts w:ascii="仿宋" w:eastAsia="仿宋" w:hAnsi="仿宋"/>
          <w:sz w:val="28"/>
          <w:szCs w:val="28"/>
        </w:rPr>
      </w:pPr>
      <w:r w:rsidRPr="00106D93">
        <w:rPr>
          <w:rFonts w:ascii="仿宋" w:eastAsia="仿宋" w:hAnsi="仿宋" w:hint="eastAsia"/>
          <w:sz w:val="28"/>
          <w:szCs w:val="28"/>
        </w:rPr>
        <w:t>精细合成产品目前成为宁波合成新材料领域比较有优势的领域，产品涉及涂料、胶黏剂、催化剂、电子化学品等多种产品，目前涂料、胶黏剂等产品规模、技术均处于领先地位。</w:t>
      </w:r>
    </w:p>
    <w:p w:rsidR="0071634E" w:rsidRPr="007655A8" w:rsidRDefault="0071634E" w:rsidP="0071634E">
      <w:pPr>
        <w:spacing w:line="360" w:lineRule="auto"/>
        <w:ind w:firstLineChars="200" w:firstLine="420"/>
        <w:jc w:val="center"/>
        <w:rPr>
          <w:rFonts w:ascii="宋体" w:hAnsi="宋体"/>
          <w:b/>
          <w:sz w:val="30"/>
          <w:szCs w:val="30"/>
        </w:rPr>
      </w:pPr>
      <w:r w:rsidRPr="007655A8">
        <w:rPr>
          <w:rFonts w:ascii="宋体" w:hAnsi="宋体"/>
          <w:noProof/>
        </w:rPr>
        <w:drawing>
          <wp:inline distT="0" distB="0" distL="0" distR="0">
            <wp:extent cx="4389120" cy="2468880"/>
            <wp:effectExtent l="19050" t="19050" r="11430" b="266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4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89120" cy="2468880"/>
                    </a:xfrm>
                    <a:prstGeom prst="rect">
                      <a:avLst/>
                    </a:prstGeom>
                    <a:noFill/>
                    <a:ln w="9525" cmpd="sng">
                      <a:solidFill>
                        <a:srgbClr val="000000"/>
                      </a:solidFill>
                      <a:miter lim="800000"/>
                      <a:headEnd/>
                      <a:tailEnd/>
                    </a:ln>
                    <a:effectLst/>
                  </pic:spPr>
                </pic:pic>
              </a:graphicData>
            </a:graphic>
          </wp:inline>
        </w:drawing>
      </w:r>
    </w:p>
    <w:p w:rsidR="0071634E" w:rsidRPr="007655A8" w:rsidRDefault="0071634E" w:rsidP="0071634E">
      <w:pPr>
        <w:spacing w:line="360" w:lineRule="auto"/>
        <w:jc w:val="center"/>
        <w:rPr>
          <w:rFonts w:ascii="宋体" w:hAnsi="宋体"/>
          <w:b/>
          <w:sz w:val="28"/>
          <w:szCs w:val="28"/>
        </w:rPr>
      </w:pPr>
      <w:r w:rsidRPr="007655A8">
        <w:rPr>
          <w:rFonts w:ascii="宋体" w:hAnsi="宋体" w:hint="eastAsia"/>
          <w:b/>
          <w:sz w:val="28"/>
          <w:szCs w:val="28"/>
        </w:rPr>
        <w:t>图</w:t>
      </w:r>
      <w:smartTag w:uri="urn:schemas-microsoft-com:office:smarttags" w:element="chsdate">
        <w:smartTagPr>
          <w:attr w:name="IsROCDate" w:val="False"/>
          <w:attr w:name="IsLunarDate" w:val="False"/>
          <w:attr w:name="Day" w:val="3"/>
          <w:attr w:name="Month" w:val="3"/>
          <w:attr w:name="Year" w:val="2002"/>
        </w:smartTagPr>
        <w:r w:rsidRPr="007655A8">
          <w:rPr>
            <w:rFonts w:ascii="宋体" w:hAnsi="宋体"/>
            <w:b/>
            <w:sz w:val="28"/>
            <w:szCs w:val="28"/>
          </w:rPr>
          <w:t>2-3-3</w:t>
        </w:r>
      </w:smartTag>
      <w:r w:rsidRPr="007655A8">
        <w:rPr>
          <w:rFonts w:ascii="宋体" w:hAnsi="宋体" w:hint="eastAsia"/>
          <w:b/>
          <w:sz w:val="28"/>
          <w:szCs w:val="28"/>
        </w:rPr>
        <w:t>：精细合成材料产业链</w:t>
      </w:r>
    </w:p>
    <w:p w:rsidR="0071634E" w:rsidRPr="00106D93" w:rsidRDefault="0071634E" w:rsidP="00106D93">
      <w:pPr>
        <w:spacing w:line="360" w:lineRule="auto"/>
        <w:ind w:firstLineChars="200" w:firstLine="560"/>
        <w:rPr>
          <w:rFonts w:ascii="仿宋" w:eastAsia="仿宋" w:hAnsi="仿宋"/>
          <w:sz w:val="28"/>
          <w:szCs w:val="28"/>
        </w:rPr>
      </w:pPr>
      <w:r w:rsidRPr="00106D93">
        <w:rPr>
          <w:rFonts w:ascii="仿宋" w:eastAsia="仿宋" w:hAnsi="仿宋"/>
          <w:sz w:val="28"/>
          <w:szCs w:val="28"/>
        </w:rPr>
        <w:t>——</w:t>
      </w:r>
      <w:r w:rsidRPr="00106D93">
        <w:rPr>
          <w:rFonts w:ascii="仿宋" w:eastAsia="仿宋" w:hAnsi="仿宋" w:hint="eastAsia"/>
          <w:sz w:val="28"/>
          <w:szCs w:val="28"/>
        </w:rPr>
        <w:t>涂料。产品包括粉末涂料、建筑涂料、溶剂型涂料三大类，受家电业拉动，已成为长三角地区主要的粉末涂料生产基地，集聚一批优势企业。其中，阿克苏诺贝尔粉末涂料宁波有限公司母公司为全球最大的涂料生产企业；江苏华光粉末有限公司（宁波公司）母公司为国内十大粉末涂料公司之一；双人粉末涂料已进入三菱等世界</w:t>
      </w:r>
      <w:r w:rsidRPr="00106D93">
        <w:rPr>
          <w:rFonts w:ascii="仿宋" w:eastAsia="仿宋" w:hAnsi="仿宋"/>
          <w:sz w:val="28"/>
          <w:szCs w:val="28"/>
        </w:rPr>
        <w:t>500</w:t>
      </w:r>
      <w:r w:rsidRPr="00106D93">
        <w:rPr>
          <w:rFonts w:ascii="仿宋" w:eastAsia="仿宋" w:hAnsi="仿宋" w:hint="eastAsia"/>
          <w:sz w:val="28"/>
          <w:szCs w:val="28"/>
        </w:rPr>
        <w:t>强企业配套体系。</w:t>
      </w:r>
    </w:p>
    <w:p w:rsidR="0071634E" w:rsidRPr="00106D93" w:rsidRDefault="0071634E" w:rsidP="00106D93">
      <w:pPr>
        <w:spacing w:line="360" w:lineRule="auto"/>
        <w:ind w:firstLineChars="200" w:firstLine="560"/>
        <w:rPr>
          <w:rFonts w:ascii="仿宋" w:eastAsia="仿宋" w:hAnsi="仿宋"/>
          <w:sz w:val="28"/>
          <w:szCs w:val="28"/>
        </w:rPr>
      </w:pPr>
      <w:r w:rsidRPr="00106D93">
        <w:rPr>
          <w:rFonts w:ascii="仿宋" w:eastAsia="仿宋" w:hAnsi="仿宋"/>
          <w:sz w:val="28"/>
          <w:szCs w:val="28"/>
        </w:rPr>
        <w:t>——</w:t>
      </w:r>
      <w:r w:rsidRPr="00106D93">
        <w:rPr>
          <w:rFonts w:ascii="仿宋" w:eastAsia="仿宋" w:hAnsi="仿宋" w:hint="eastAsia"/>
          <w:sz w:val="28"/>
          <w:szCs w:val="28"/>
        </w:rPr>
        <w:t>胶黏剂。产品包括普通胶黏剂、绿色保胶黏剂等，依托一批</w:t>
      </w:r>
      <w:r w:rsidRPr="00106D93">
        <w:rPr>
          <w:rFonts w:ascii="仿宋" w:eastAsia="仿宋" w:hAnsi="仿宋" w:hint="eastAsia"/>
          <w:sz w:val="28"/>
          <w:szCs w:val="28"/>
        </w:rPr>
        <w:lastRenderedPageBreak/>
        <w:t>创新型企业，绿色胶黏剂产品竞争力突出。其中，综研化学拥有国内首条</w:t>
      </w:r>
      <w:r w:rsidRPr="00106D93">
        <w:rPr>
          <w:rFonts w:ascii="仿宋" w:eastAsia="仿宋" w:hAnsi="仿宋"/>
          <w:sz w:val="28"/>
          <w:szCs w:val="28"/>
        </w:rPr>
        <w:t>1000</w:t>
      </w:r>
      <w:r w:rsidRPr="00106D93">
        <w:rPr>
          <w:rFonts w:ascii="仿宋" w:eastAsia="仿宋" w:hAnsi="仿宋" w:hint="eastAsia"/>
          <w:sz w:val="28"/>
          <w:szCs w:val="28"/>
        </w:rPr>
        <w:t>级高净化涂布生产线，填补国内高端胶粘产品生产线的空白；中科朝露新材料是中国第一家、世界第二家实现生物基无醛胶黏剂产业化应用的企业；浙江艾迪雅的纸塑复合型水溶性乳液胶粘剂占全国</w:t>
      </w:r>
      <w:r w:rsidRPr="00106D93">
        <w:rPr>
          <w:rFonts w:ascii="仿宋" w:eastAsia="仿宋" w:hAnsi="仿宋"/>
          <w:sz w:val="28"/>
          <w:szCs w:val="28"/>
        </w:rPr>
        <w:t>40</w:t>
      </w:r>
      <w:r w:rsidRPr="00106D93">
        <w:rPr>
          <w:rFonts w:ascii="仿宋" w:eastAsia="仿宋" w:hAnsi="仿宋" w:hint="eastAsia"/>
          <w:sz w:val="28"/>
          <w:szCs w:val="28"/>
        </w:rPr>
        <w:t>％以上市场份额。此外，该领域已集聚宁波大榭开发区综研化学、中科朝露、浙江艾迪雅、久而久化学等</w:t>
      </w:r>
      <w:r w:rsidRPr="00106D93">
        <w:rPr>
          <w:rFonts w:ascii="仿宋" w:eastAsia="仿宋" w:hAnsi="仿宋"/>
          <w:sz w:val="28"/>
          <w:szCs w:val="28"/>
        </w:rPr>
        <w:t>100</w:t>
      </w:r>
      <w:r w:rsidRPr="00106D93">
        <w:rPr>
          <w:rFonts w:ascii="仿宋" w:eastAsia="仿宋" w:hAnsi="仿宋" w:hint="eastAsia"/>
          <w:sz w:val="28"/>
          <w:szCs w:val="28"/>
        </w:rPr>
        <w:t>余家企业，发展基础较好。（详见附表</w:t>
      </w:r>
      <w:smartTag w:uri="urn:schemas-microsoft-com:office:smarttags" w:element="chsdate">
        <w:smartTagPr>
          <w:attr w:name="IsROCDate" w:val="False"/>
          <w:attr w:name="IsLunarDate" w:val="False"/>
          <w:attr w:name="Day" w:val="3"/>
          <w:attr w:name="Month" w:val="3"/>
          <w:attr w:name="Year" w:val="2002"/>
        </w:smartTagPr>
        <w:r w:rsidRPr="00106D93">
          <w:rPr>
            <w:rFonts w:ascii="仿宋" w:eastAsia="仿宋" w:hAnsi="仿宋"/>
            <w:sz w:val="28"/>
            <w:szCs w:val="28"/>
          </w:rPr>
          <w:t>2-3-3</w:t>
        </w:r>
      </w:smartTag>
      <w:r w:rsidRPr="00106D93">
        <w:rPr>
          <w:rFonts w:ascii="仿宋" w:eastAsia="仿宋" w:hAnsi="仿宋" w:hint="eastAsia"/>
          <w:sz w:val="28"/>
          <w:szCs w:val="28"/>
        </w:rPr>
        <w:t>）</w:t>
      </w:r>
    </w:p>
    <w:p w:rsidR="0071634E" w:rsidRPr="007655A8" w:rsidRDefault="0071634E" w:rsidP="0071634E">
      <w:pPr>
        <w:spacing w:line="360" w:lineRule="auto"/>
        <w:ind w:firstLine="556"/>
        <w:rPr>
          <w:rFonts w:ascii="宋体" w:hAnsi="宋体"/>
          <w:b/>
          <w:sz w:val="30"/>
          <w:szCs w:val="30"/>
        </w:rPr>
      </w:pPr>
      <w:r w:rsidRPr="007655A8">
        <w:rPr>
          <w:rFonts w:ascii="宋体" w:hAnsi="宋体" w:hint="eastAsia"/>
          <w:b/>
          <w:sz w:val="30"/>
          <w:szCs w:val="30"/>
        </w:rPr>
        <w:t>（</w:t>
      </w:r>
      <w:r w:rsidRPr="007655A8">
        <w:rPr>
          <w:rFonts w:ascii="宋体" w:hAnsi="宋体"/>
          <w:b/>
          <w:sz w:val="30"/>
          <w:szCs w:val="30"/>
        </w:rPr>
        <w:t>4</w:t>
      </w:r>
      <w:r w:rsidRPr="007655A8">
        <w:rPr>
          <w:rFonts w:ascii="宋体" w:hAnsi="宋体" w:hint="eastAsia"/>
          <w:b/>
          <w:sz w:val="30"/>
          <w:szCs w:val="30"/>
        </w:rPr>
        <w:t>）其他合成材料</w:t>
      </w:r>
    </w:p>
    <w:p w:rsidR="0071634E" w:rsidRPr="00106D93" w:rsidRDefault="0071634E" w:rsidP="00106D93">
      <w:pPr>
        <w:spacing w:line="360" w:lineRule="auto"/>
        <w:ind w:firstLineChars="200" w:firstLine="560"/>
        <w:rPr>
          <w:rFonts w:ascii="仿宋" w:eastAsia="仿宋" w:hAnsi="仿宋"/>
          <w:sz w:val="28"/>
          <w:szCs w:val="28"/>
        </w:rPr>
      </w:pPr>
      <w:r w:rsidRPr="00106D93">
        <w:rPr>
          <w:rFonts w:ascii="仿宋" w:eastAsia="仿宋" w:hAnsi="仿宋" w:hint="eastAsia"/>
          <w:sz w:val="28"/>
          <w:szCs w:val="28"/>
        </w:rPr>
        <w:t>此外，</w:t>
      </w:r>
      <w:r w:rsidRPr="00106D93">
        <w:rPr>
          <w:rFonts w:ascii="仿宋" w:eastAsia="仿宋" w:hAnsi="仿宋"/>
          <w:sz w:val="28"/>
          <w:szCs w:val="28"/>
        </w:rPr>
        <w:t>MDI</w:t>
      </w:r>
      <w:r w:rsidRPr="00106D93">
        <w:rPr>
          <w:rFonts w:ascii="仿宋" w:eastAsia="仿宋" w:hAnsi="仿宋" w:hint="eastAsia"/>
          <w:sz w:val="28"/>
          <w:szCs w:val="28"/>
        </w:rPr>
        <w:t>、生物降解材料、水处理膜等合成材料技术领先。其中，万华是全球第四个拥有</w:t>
      </w:r>
      <w:r w:rsidRPr="00106D93">
        <w:rPr>
          <w:rFonts w:ascii="仿宋" w:eastAsia="仿宋" w:hAnsi="仿宋"/>
          <w:sz w:val="28"/>
          <w:szCs w:val="28"/>
        </w:rPr>
        <w:t>MDI</w:t>
      </w:r>
      <w:r w:rsidRPr="00106D93">
        <w:rPr>
          <w:rFonts w:ascii="仿宋" w:eastAsia="仿宋" w:hAnsi="仿宋" w:hint="eastAsia"/>
          <w:sz w:val="28"/>
          <w:szCs w:val="28"/>
        </w:rPr>
        <w:t>自主知识产权的企业；天安生物是国内第一家采用发酵工程技术生产完全生物分解材料</w:t>
      </w:r>
      <w:r w:rsidRPr="00106D93">
        <w:rPr>
          <w:rFonts w:ascii="仿宋" w:eastAsia="仿宋" w:hAnsi="仿宋"/>
          <w:sz w:val="28"/>
          <w:szCs w:val="28"/>
        </w:rPr>
        <w:t>PHB/PHBV</w:t>
      </w:r>
      <w:r w:rsidRPr="00106D93">
        <w:rPr>
          <w:rFonts w:ascii="仿宋" w:eastAsia="仿宋" w:hAnsi="仿宋" w:hint="eastAsia"/>
          <w:sz w:val="28"/>
          <w:szCs w:val="28"/>
        </w:rPr>
        <w:t>的企业；沁园的亲水性聚偏氟乙烯中空纤维膜制备及封装工艺水平国内排名前三，已在宁波市</w:t>
      </w:r>
      <w:r w:rsidRPr="00106D93">
        <w:rPr>
          <w:rFonts w:ascii="仿宋" w:eastAsia="仿宋" w:hAnsi="仿宋"/>
          <w:sz w:val="28"/>
          <w:szCs w:val="28"/>
        </w:rPr>
        <w:t>20</w:t>
      </w:r>
      <w:r w:rsidRPr="00106D93">
        <w:rPr>
          <w:rFonts w:ascii="仿宋" w:eastAsia="仿宋" w:hAnsi="仿宋" w:hint="eastAsia"/>
          <w:sz w:val="28"/>
          <w:szCs w:val="28"/>
        </w:rPr>
        <w:t>万吨</w:t>
      </w:r>
      <w:r w:rsidRPr="00106D93">
        <w:rPr>
          <w:rFonts w:ascii="仿宋" w:eastAsia="仿宋" w:hAnsi="仿宋"/>
          <w:sz w:val="28"/>
          <w:szCs w:val="28"/>
        </w:rPr>
        <w:t>/</w:t>
      </w:r>
      <w:r w:rsidRPr="00106D93">
        <w:rPr>
          <w:rFonts w:ascii="仿宋" w:eastAsia="仿宋" w:hAnsi="仿宋" w:hint="eastAsia"/>
          <w:sz w:val="28"/>
          <w:szCs w:val="28"/>
        </w:rPr>
        <w:t>天的自来水膜法改造、杭州湾新区污水处理膜法改造等项目中成功应用示范。同时，万华、洁达纳米复合材料等众多企业与世界</w:t>
      </w:r>
      <w:r w:rsidRPr="00106D93">
        <w:rPr>
          <w:rFonts w:ascii="仿宋" w:eastAsia="仿宋" w:hAnsi="仿宋"/>
          <w:sz w:val="28"/>
          <w:szCs w:val="28"/>
        </w:rPr>
        <w:t>500</w:t>
      </w:r>
      <w:r w:rsidRPr="00106D93">
        <w:rPr>
          <w:rFonts w:ascii="仿宋" w:eastAsia="仿宋" w:hAnsi="仿宋" w:hint="eastAsia"/>
          <w:sz w:val="28"/>
          <w:szCs w:val="28"/>
        </w:rPr>
        <w:t>强企业形成良好配套关系。（详见附表</w:t>
      </w:r>
      <w:smartTag w:uri="urn:schemas-microsoft-com:office:smarttags" w:element="chsdate">
        <w:smartTagPr>
          <w:attr w:name="IsROCDate" w:val="False"/>
          <w:attr w:name="IsLunarDate" w:val="False"/>
          <w:attr w:name="Day" w:val="4"/>
          <w:attr w:name="Month" w:val="3"/>
          <w:attr w:name="Year" w:val="2002"/>
        </w:smartTagPr>
        <w:r w:rsidRPr="00106D93">
          <w:rPr>
            <w:rFonts w:ascii="仿宋" w:eastAsia="仿宋" w:hAnsi="仿宋"/>
            <w:sz w:val="28"/>
            <w:szCs w:val="28"/>
          </w:rPr>
          <w:t>2-3-4</w:t>
        </w:r>
      </w:smartTag>
      <w:r w:rsidRPr="00106D93">
        <w:rPr>
          <w:rFonts w:ascii="仿宋" w:eastAsia="仿宋" w:hAnsi="仿宋" w:hint="eastAsia"/>
          <w:sz w:val="28"/>
          <w:szCs w:val="28"/>
        </w:rPr>
        <w:t>）</w:t>
      </w:r>
    </w:p>
    <w:p w:rsidR="0071634E" w:rsidRPr="00106D93" w:rsidRDefault="0071634E" w:rsidP="00106D93">
      <w:pPr>
        <w:spacing w:line="360" w:lineRule="auto"/>
        <w:ind w:firstLineChars="200" w:firstLine="560"/>
        <w:rPr>
          <w:rFonts w:ascii="仿宋" w:eastAsia="仿宋" w:hAnsi="仿宋"/>
          <w:sz w:val="28"/>
          <w:szCs w:val="28"/>
        </w:rPr>
      </w:pPr>
      <w:r w:rsidRPr="00106D93">
        <w:rPr>
          <w:rFonts w:ascii="仿宋" w:eastAsia="仿宋" w:hAnsi="仿宋"/>
          <w:sz w:val="28"/>
          <w:szCs w:val="28"/>
        </w:rPr>
        <w:t>2</w:t>
      </w:r>
      <w:r w:rsidRPr="00106D93">
        <w:rPr>
          <w:rFonts w:ascii="仿宋" w:eastAsia="仿宋" w:hAnsi="仿宋" w:hint="eastAsia"/>
          <w:sz w:val="28"/>
          <w:szCs w:val="28"/>
        </w:rPr>
        <w:t>、创新基础良好，拥有国家级实验室及高层次企业创新平台，产学研合作新模式涌现。建成碳纤维制备技术国家工程实验室，拥有宁波市特种高分子材料制备与应用技术重点实验室、宁波高分子材料等重点实验室，大成新材料、万华聚氨酯等</w:t>
      </w:r>
      <w:r w:rsidRPr="00106D93">
        <w:rPr>
          <w:rFonts w:ascii="仿宋" w:eastAsia="仿宋" w:hAnsi="仿宋"/>
          <w:sz w:val="28"/>
          <w:szCs w:val="28"/>
        </w:rPr>
        <w:t>12</w:t>
      </w:r>
      <w:r w:rsidRPr="00106D93">
        <w:rPr>
          <w:rFonts w:ascii="仿宋" w:eastAsia="仿宋" w:hAnsi="仿宋" w:hint="eastAsia"/>
          <w:sz w:val="28"/>
          <w:szCs w:val="28"/>
        </w:rPr>
        <w:t>个省级、</w:t>
      </w:r>
      <w:r w:rsidRPr="00106D93">
        <w:rPr>
          <w:rFonts w:ascii="仿宋" w:eastAsia="仿宋" w:hAnsi="仿宋"/>
          <w:sz w:val="28"/>
          <w:szCs w:val="28"/>
        </w:rPr>
        <w:t>8</w:t>
      </w:r>
      <w:r w:rsidRPr="00106D93">
        <w:rPr>
          <w:rFonts w:ascii="仿宋" w:eastAsia="仿宋" w:hAnsi="仿宋" w:hint="eastAsia"/>
          <w:sz w:val="28"/>
          <w:szCs w:val="28"/>
        </w:rPr>
        <w:t>个市级企业创新平台。此外，产学研联合创新活跃，涌现技术参股催生新公司的新型合作模式，其中浙江泰先新材料股份有限公司为中科院宁波材</w:t>
      </w:r>
      <w:r w:rsidRPr="00106D93">
        <w:rPr>
          <w:rFonts w:ascii="仿宋" w:eastAsia="仿宋" w:hAnsi="仿宋" w:hint="eastAsia"/>
          <w:sz w:val="28"/>
          <w:szCs w:val="28"/>
        </w:rPr>
        <w:lastRenderedPageBreak/>
        <w:t>料所技术产业化催生的新公司。（详见附表</w:t>
      </w:r>
      <w:smartTag w:uri="urn:schemas-microsoft-com:office:smarttags" w:element="chsdate">
        <w:smartTagPr>
          <w:attr w:name="IsROCDate" w:val="False"/>
          <w:attr w:name="IsLunarDate" w:val="False"/>
          <w:attr w:name="Day" w:val="5"/>
          <w:attr w:name="Month" w:val="3"/>
          <w:attr w:name="Year" w:val="2002"/>
        </w:smartTagPr>
        <w:r w:rsidRPr="00106D93">
          <w:rPr>
            <w:rFonts w:ascii="仿宋" w:eastAsia="仿宋" w:hAnsi="仿宋"/>
            <w:sz w:val="28"/>
            <w:szCs w:val="28"/>
          </w:rPr>
          <w:t>2-3-5</w:t>
        </w:r>
      </w:smartTag>
      <w:r w:rsidRPr="00106D93">
        <w:rPr>
          <w:rFonts w:ascii="仿宋" w:eastAsia="仿宋" w:hAnsi="仿宋"/>
          <w:sz w:val="28"/>
          <w:szCs w:val="28"/>
        </w:rPr>
        <w:t>~2-3-7</w:t>
      </w:r>
      <w:r w:rsidRPr="00106D93">
        <w:rPr>
          <w:rFonts w:ascii="仿宋" w:eastAsia="仿宋" w:hAnsi="仿宋" w:hint="eastAsia"/>
          <w:sz w:val="28"/>
          <w:szCs w:val="28"/>
        </w:rPr>
        <w:t>）</w:t>
      </w:r>
    </w:p>
    <w:p w:rsidR="0071634E" w:rsidRPr="00106D93" w:rsidRDefault="0071634E" w:rsidP="00106D93">
      <w:pPr>
        <w:spacing w:line="360" w:lineRule="auto"/>
        <w:ind w:firstLineChars="200" w:firstLine="560"/>
        <w:rPr>
          <w:rFonts w:ascii="仿宋" w:eastAsia="仿宋" w:hAnsi="仿宋"/>
          <w:sz w:val="28"/>
          <w:szCs w:val="28"/>
        </w:rPr>
      </w:pPr>
      <w:r w:rsidRPr="00106D93">
        <w:rPr>
          <w:rFonts w:ascii="仿宋" w:eastAsia="仿宋" w:hAnsi="仿宋"/>
          <w:sz w:val="28"/>
          <w:szCs w:val="28"/>
        </w:rPr>
        <w:t>3</w:t>
      </w:r>
      <w:r w:rsidRPr="00106D93">
        <w:rPr>
          <w:rFonts w:ascii="仿宋" w:eastAsia="仿宋" w:hAnsi="仿宋" w:hint="eastAsia"/>
          <w:sz w:val="28"/>
          <w:szCs w:val="28"/>
        </w:rPr>
        <w:t>、合成新材料形成</w:t>
      </w:r>
      <w:r w:rsidRPr="00106D93">
        <w:rPr>
          <w:rFonts w:ascii="仿宋" w:eastAsia="仿宋" w:hAnsi="仿宋"/>
          <w:sz w:val="28"/>
          <w:szCs w:val="28"/>
        </w:rPr>
        <w:t>“</w:t>
      </w:r>
      <w:r w:rsidRPr="00106D93">
        <w:rPr>
          <w:rFonts w:ascii="仿宋" w:eastAsia="仿宋" w:hAnsi="仿宋" w:hint="eastAsia"/>
          <w:sz w:val="28"/>
          <w:szCs w:val="28"/>
        </w:rPr>
        <w:t>一核两带两点</w:t>
      </w:r>
      <w:r w:rsidRPr="00106D93">
        <w:rPr>
          <w:rFonts w:ascii="仿宋" w:eastAsia="仿宋" w:hAnsi="仿宋"/>
          <w:sz w:val="28"/>
          <w:szCs w:val="28"/>
        </w:rPr>
        <w:t>”</w:t>
      </w:r>
      <w:r w:rsidRPr="00106D93">
        <w:rPr>
          <w:rFonts w:ascii="仿宋" w:eastAsia="仿宋" w:hAnsi="仿宋" w:hint="eastAsia"/>
          <w:sz w:val="28"/>
          <w:szCs w:val="28"/>
        </w:rPr>
        <w:t>的空间分布格局。其中，北仑是合成新材料的核心区，集聚万华、能之光、综研化学等大批企业；余姚是新型纤维集聚带，拥有大成、华鑫等优势企业；镇海依托石化基础，成为高分子材料集聚带。此外，慈溪和鄞州两地散布着众多合成新材料中小企业。</w:t>
      </w:r>
    </w:p>
    <w:p w:rsidR="0071634E" w:rsidRPr="007655A8" w:rsidRDefault="0071634E" w:rsidP="0071634E">
      <w:pPr>
        <w:spacing w:line="360" w:lineRule="auto"/>
        <w:jc w:val="center"/>
        <w:rPr>
          <w:rFonts w:ascii="宋体" w:hAnsi="宋体"/>
          <w:b/>
          <w:sz w:val="30"/>
          <w:szCs w:val="30"/>
        </w:rPr>
      </w:pPr>
      <w:r w:rsidRPr="007655A8">
        <w:rPr>
          <w:rFonts w:ascii="宋体" w:hAnsi="宋体"/>
          <w:b/>
          <w:noProof/>
          <w:sz w:val="30"/>
          <w:szCs w:val="30"/>
        </w:rPr>
        <w:drawing>
          <wp:inline distT="0" distB="0" distL="0" distR="0">
            <wp:extent cx="4846320" cy="2926080"/>
            <wp:effectExtent l="19050" t="19050" r="11430" b="2667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846320" cy="2926080"/>
                    </a:xfrm>
                    <a:prstGeom prst="rect">
                      <a:avLst/>
                    </a:prstGeom>
                    <a:noFill/>
                    <a:ln w="3175" cmpd="sng">
                      <a:solidFill>
                        <a:srgbClr val="404040"/>
                      </a:solidFill>
                      <a:miter lim="800000"/>
                      <a:headEnd/>
                      <a:tailEnd/>
                    </a:ln>
                    <a:effectLst/>
                  </pic:spPr>
                </pic:pic>
              </a:graphicData>
            </a:graphic>
          </wp:inline>
        </w:drawing>
      </w:r>
    </w:p>
    <w:p w:rsidR="0071634E" w:rsidRPr="007655A8" w:rsidRDefault="0071634E" w:rsidP="0071634E">
      <w:pPr>
        <w:spacing w:line="360" w:lineRule="auto"/>
        <w:jc w:val="center"/>
        <w:rPr>
          <w:rFonts w:ascii="宋体" w:hAnsi="宋体"/>
          <w:b/>
          <w:sz w:val="30"/>
          <w:szCs w:val="30"/>
        </w:rPr>
      </w:pPr>
      <w:r w:rsidRPr="007655A8">
        <w:rPr>
          <w:rFonts w:ascii="宋体" w:hAnsi="宋体" w:hint="eastAsia"/>
          <w:b/>
          <w:sz w:val="30"/>
          <w:szCs w:val="30"/>
        </w:rPr>
        <w:t>图</w:t>
      </w:r>
      <w:smartTag w:uri="urn:schemas-microsoft-com:office:smarttags" w:element="chsdate">
        <w:smartTagPr>
          <w:attr w:name="IsROCDate" w:val="False"/>
          <w:attr w:name="IsLunarDate" w:val="False"/>
          <w:attr w:name="Day" w:val="6"/>
          <w:attr w:name="Month" w:val="3"/>
          <w:attr w:name="Year" w:val="2002"/>
        </w:smartTagPr>
        <w:r w:rsidRPr="007655A8">
          <w:rPr>
            <w:rFonts w:ascii="宋体" w:hAnsi="宋体"/>
            <w:b/>
            <w:sz w:val="30"/>
            <w:szCs w:val="30"/>
          </w:rPr>
          <w:t>2-3-6</w:t>
        </w:r>
      </w:smartTag>
      <w:r w:rsidRPr="007655A8">
        <w:rPr>
          <w:rFonts w:ascii="宋体" w:hAnsi="宋体" w:hint="eastAsia"/>
          <w:b/>
          <w:sz w:val="30"/>
          <w:szCs w:val="30"/>
        </w:rPr>
        <w:t>：合成新材料产业地图</w:t>
      </w:r>
    </w:p>
    <w:p w:rsidR="0071634E" w:rsidRPr="007655A8" w:rsidRDefault="0071634E" w:rsidP="0071634E">
      <w:pPr>
        <w:spacing w:line="360" w:lineRule="auto"/>
        <w:ind w:firstLineChars="200" w:firstLine="600"/>
        <w:jc w:val="left"/>
        <w:rPr>
          <w:rFonts w:ascii="宋体" w:hAnsi="宋体"/>
        </w:rPr>
      </w:pPr>
      <w:r w:rsidRPr="007655A8">
        <w:rPr>
          <w:rFonts w:ascii="宋体" w:hAnsi="宋体" w:hint="eastAsia"/>
          <w:b/>
          <w:color w:val="000000"/>
          <w:sz w:val="30"/>
          <w:szCs w:val="30"/>
        </w:rPr>
        <w:t>小结</w:t>
      </w:r>
    </w:p>
    <w:p w:rsidR="0071634E" w:rsidRDefault="0071634E" w:rsidP="00106D93">
      <w:pPr>
        <w:spacing w:line="360" w:lineRule="auto"/>
        <w:ind w:firstLineChars="200" w:firstLine="560"/>
        <w:rPr>
          <w:rFonts w:ascii="仿宋" w:eastAsia="仿宋" w:hAnsi="仿宋"/>
          <w:sz w:val="28"/>
          <w:szCs w:val="28"/>
        </w:rPr>
      </w:pPr>
      <w:r w:rsidRPr="00106D93">
        <w:rPr>
          <w:rFonts w:ascii="仿宋" w:eastAsia="仿宋" w:hAnsi="仿宋" w:hint="eastAsia"/>
          <w:sz w:val="28"/>
          <w:szCs w:val="28"/>
        </w:rPr>
        <w:t>宁波合成新材料形成良好的发展基础，从整个区域来看基本构建</w:t>
      </w:r>
      <w:r w:rsidRPr="00106D93">
        <w:rPr>
          <w:rFonts w:ascii="仿宋" w:eastAsia="仿宋" w:hAnsi="仿宋"/>
          <w:sz w:val="28"/>
          <w:szCs w:val="28"/>
        </w:rPr>
        <w:t>“</w:t>
      </w:r>
      <w:r w:rsidRPr="00106D93">
        <w:rPr>
          <w:rFonts w:ascii="仿宋" w:eastAsia="仿宋" w:hAnsi="仿宋" w:hint="eastAsia"/>
          <w:sz w:val="28"/>
          <w:szCs w:val="28"/>
        </w:rPr>
        <w:t>化工原料</w:t>
      </w:r>
      <w:r w:rsidRPr="00106D93">
        <w:rPr>
          <w:rFonts w:ascii="仿宋" w:eastAsia="仿宋" w:hAnsi="仿宋"/>
          <w:sz w:val="28"/>
          <w:szCs w:val="28"/>
        </w:rPr>
        <w:t>—</w:t>
      </w:r>
      <w:r w:rsidRPr="00106D93">
        <w:rPr>
          <w:rFonts w:ascii="仿宋" w:eastAsia="仿宋" w:hAnsi="仿宋" w:hint="eastAsia"/>
          <w:sz w:val="28"/>
          <w:szCs w:val="28"/>
        </w:rPr>
        <w:t>合成材料</w:t>
      </w:r>
      <w:r w:rsidRPr="00106D93">
        <w:rPr>
          <w:rFonts w:ascii="仿宋" w:eastAsia="仿宋" w:hAnsi="仿宋"/>
          <w:sz w:val="28"/>
          <w:szCs w:val="28"/>
        </w:rPr>
        <w:t>—</w:t>
      </w:r>
      <w:r w:rsidRPr="00106D93">
        <w:rPr>
          <w:rFonts w:ascii="仿宋" w:eastAsia="仿宋" w:hAnsi="仿宋" w:hint="eastAsia"/>
          <w:sz w:val="28"/>
          <w:szCs w:val="28"/>
        </w:rPr>
        <w:t>精细加工产品</w:t>
      </w:r>
      <w:r w:rsidRPr="00106D93">
        <w:rPr>
          <w:rFonts w:ascii="仿宋" w:eastAsia="仿宋" w:hAnsi="仿宋"/>
          <w:sz w:val="28"/>
          <w:szCs w:val="28"/>
        </w:rPr>
        <w:t>”</w:t>
      </w:r>
      <w:r w:rsidRPr="00106D93">
        <w:rPr>
          <w:rFonts w:ascii="仿宋" w:eastAsia="仿宋" w:hAnsi="仿宋" w:hint="eastAsia"/>
          <w:sz w:val="28"/>
          <w:szCs w:val="28"/>
        </w:rPr>
        <w:t>产业链。但在产品品类及性能、企业梯队培育方面仍存在以下问题：一是产品品类较单一，性能不高。产品主要应用于汽车、家电、电线电缆、纺织服装等传统产业，附加值较低，缺少长远的竞逐优势。二是缺乏龙头企业带动。企业以</w:t>
      </w:r>
      <w:r w:rsidRPr="00106D93">
        <w:rPr>
          <w:rFonts w:ascii="仿宋" w:eastAsia="仿宋" w:hAnsi="仿宋" w:hint="eastAsia"/>
          <w:sz w:val="28"/>
          <w:szCs w:val="28"/>
        </w:rPr>
        <w:lastRenderedPageBreak/>
        <w:t>中小民营企业及创新型初创企业为主，仍处于成长阶段，单个企业产能较低，对产业发展带动效应尚未显现。</w:t>
      </w:r>
    </w:p>
    <w:p w:rsidR="0071634E" w:rsidRPr="00106D93" w:rsidRDefault="0071634E" w:rsidP="00106D93">
      <w:pPr>
        <w:outlineLvl w:val="1"/>
        <w:rPr>
          <w:rFonts w:ascii="宋体" w:eastAsia="宋体" w:hAnsi="宋体"/>
          <w:b/>
          <w:sz w:val="32"/>
          <w:szCs w:val="32"/>
        </w:rPr>
      </w:pPr>
      <w:bookmarkStart w:id="419" w:name="_Toc476995819"/>
      <w:bookmarkStart w:id="420" w:name="_Toc503258503"/>
      <w:bookmarkStart w:id="421" w:name="_Toc503259015"/>
      <w:bookmarkStart w:id="422" w:name="_Toc503259166"/>
      <w:r w:rsidRPr="00106D93">
        <w:rPr>
          <w:rFonts w:ascii="宋体" w:eastAsia="宋体" w:hAnsi="宋体" w:hint="eastAsia"/>
          <w:b/>
          <w:sz w:val="32"/>
          <w:szCs w:val="32"/>
        </w:rPr>
        <w:t>五、新兴领域培育情况</w:t>
      </w:r>
      <w:bookmarkEnd w:id="419"/>
      <w:bookmarkEnd w:id="420"/>
      <w:bookmarkEnd w:id="421"/>
      <w:bookmarkEnd w:id="422"/>
    </w:p>
    <w:p w:rsidR="0071634E" w:rsidRPr="00CB7967" w:rsidRDefault="0071634E" w:rsidP="00CB7967">
      <w:pPr>
        <w:spacing w:line="360" w:lineRule="auto"/>
        <w:ind w:firstLineChars="200" w:firstLine="643"/>
        <w:outlineLvl w:val="2"/>
        <w:rPr>
          <w:rFonts w:ascii="宋体" w:eastAsia="宋体" w:hAnsi="宋体"/>
          <w:b/>
          <w:sz w:val="32"/>
          <w:szCs w:val="32"/>
        </w:rPr>
      </w:pPr>
      <w:bookmarkStart w:id="423" w:name="_Toc476995820"/>
      <w:bookmarkStart w:id="424" w:name="_Toc503258504"/>
      <w:bookmarkStart w:id="425" w:name="_Toc503259016"/>
      <w:r w:rsidRPr="00CB7967">
        <w:rPr>
          <w:rFonts w:ascii="宋体" w:eastAsia="宋体" w:hAnsi="宋体" w:hint="eastAsia"/>
          <w:b/>
          <w:sz w:val="32"/>
          <w:szCs w:val="32"/>
        </w:rPr>
        <w:t>（一）电子信息材料</w:t>
      </w:r>
      <w:bookmarkEnd w:id="423"/>
      <w:bookmarkEnd w:id="424"/>
      <w:bookmarkEnd w:id="425"/>
    </w:p>
    <w:p w:rsidR="0071634E" w:rsidRPr="00CB7967" w:rsidRDefault="0071634E" w:rsidP="00CB7967">
      <w:pPr>
        <w:spacing w:line="360" w:lineRule="auto"/>
        <w:ind w:firstLineChars="200" w:firstLine="560"/>
        <w:rPr>
          <w:rFonts w:ascii="仿宋" w:eastAsia="仿宋" w:hAnsi="仿宋"/>
          <w:sz w:val="28"/>
          <w:szCs w:val="28"/>
        </w:rPr>
      </w:pPr>
      <w:r w:rsidRPr="00CB7967">
        <w:rPr>
          <w:rFonts w:ascii="仿宋" w:eastAsia="仿宋" w:hAnsi="仿宋"/>
          <w:sz w:val="28"/>
          <w:szCs w:val="28"/>
        </w:rPr>
        <w:t>1</w:t>
      </w:r>
      <w:r w:rsidRPr="00CB7967">
        <w:rPr>
          <w:rFonts w:ascii="仿宋" w:eastAsia="仿宋" w:hAnsi="仿宋" w:hint="eastAsia"/>
          <w:sz w:val="28"/>
          <w:szCs w:val="28"/>
        </w:rPr>
        <w:t>、产品逐步向高附加值延伸，其中高性能光学膜材料、靶材材料技术领先，衬底材料、封装材料两大产品规模优势凸显</w:t>
      </w:r>
    </w:p>
    <w:p w:rsidR="0071634E" w:rsidRPr="00CB7967" w:rsidRDefault="0071634E" w:rsidP="00CB7967">
      <w:pPr>
        <w:spacing w:line="360" w:lineRule="auto"/>
        <w:ind w:firstLineChars="200" w:firstLine="560"/>
        <w:rPr>
          <w:rFonts w:ascii="仿宋" w:eastAsia="仿宋" w:hAnsi="仿宋"/>
          <w:sz w:val="28"/>
          <w:szCs w:val="28"/>
        </w:rPr>
      </w:pPr>
      <w:r w:rsidRPr="00CB7967">
        <w:rPr>
          <w:rFonts w:ascii="仿宋" w:eastAsia="仿宋" w:hAnsi="仿宋"/>
          <w:sz w:val="28"/>
          <w:szCs w:val="28"/>
        </w:rPr>
        <w:t>——</w:t>
      </w:r>
      <w:r w:rsidRPr="00CB7967">
        <w:rPr>
          <w:rFonts w:ascii="仿宋" w:eastAsia="仿宋" w:hAnsi="仿宋" w:hint="eastAsia"/>
          <w:sz w:val="28"/>
          <w:szCs w:val="28"/>
        </w:rPr>
        <w:t>高性能光学膜材料。产品包括光学基膜、扩散膜、增量膜、反射膜等，依托</w:t>
      </w:r>
      <w:r w:rsidRPr="00CB7967">
        <w:rPr>
          <w:rFonts w:ascii="仿宋" w:eastAsia="仿宋" w:hAnsi="仿宋"/>
          <w:sz w:val="28"/>
          <w:szCs w:val="28"/>
        </w:rPr>
        <w:t>“</w:t>
      </w:r>
      <w:r w:rsidRPr="00CB7967">
        <w:rPr>
          <w:rFonts w:ascii="仿宋" w:eastAsia="仿宋" w:hAnsi="仿宋" w:hint="eastAsia"/>
          <w:sz w:val="28"/>
          <w:szCs w:val="28"/>
        </w:rPr>
        <w:t>千人计划</w:t>
      </w:r>
      <w:r w:rsidRPr="00CB7967">
        <w:rPr>
          <w:rFonts w:ascii="仿宋" w:eastAsia="仿宋" w:hAnsi="仿宋"/>
          <w:sz w:val="28"/>
          <w:szCs w:val="28"/>
        </w:rPr>
        <w:t>”</w:t>
      </w:r>
      <w:r w:rsidRPr="00CB7967">
        <w:rPr>
          <w:rFonts w:ascii="仿宋" w:eastAsia="仿宋" w:hAnsi="仿宋" w:hint="eastAsia"/>
          <w:sz w:val="28"/>
          <w:szCs w:val="28"/>
        </w:rPr>
        <w:t>人才创办的技术领先企业，部分产品国内领先。其中，激智科技扩散膜国内销售第一、增亮膜第三，光学膜片生产技术国内首屈一指；惠之星光学显示硬化膜销售独占鳌头；东旭成液晶显示用反射膜填补国内空白。同时，激智科技、惠之星、长阳科技、东旭成等企业形成较强的配套能力，进入三星、联想、</w:t>
      </w:r>
      <w:r w:rsidRPr="00CB7967">
        <w:rPr>
          <w:rFonts w:ascii="仿宋" w:eastAsia="仿宋" w:hAnsi="仿宋"/>
          <w:sz w:val="28"/>
          <w:szCs w:val="28"/>
        </w:rPr>
        <w:t>LG</w:t>
      </w:r>
      <w:r w:rsidRPr="00CB7967">
        <w:rPr>
          <w:rFonts w:ascii="仿宋" w:eastAsia="仿宋" w:hAnsi="仿宋" w:hint="eastAsia"/>
          <w:sz w:val="28"/>
          <w:szCs w:val="28"/>
        </w:rPr>
        <w:t>等世界</w:t>
      </w:r>
      <w:r w:rsidRPr="00CB7967">
        <w:rPr>
          <w:rFonts w:ascii="仿宋" w:eastAsia="仿宋" w:hAnsi="仿宋"/>
          <w:sz w:val="28"/>
          <w:szCs w:val="28"/>
        </w:rPr>
        <w:t>500</w:t>
      </w:r>
      <w:r w:rsidRPr="00CB7967">
        <w:rPr>
          <w:rFonts w:ascii="仿宋" w:eastAsia="仿宋" w:hAnsi="仿宋" w:hint="eastAsia"/>
          <w:sz w:val="28"/>
          <w:szCs w:val="28"/>
        </w:rPr>
        <w:t>强电子企业配套体系。</w:t>
      </w:r>
    </w:p>
    <w:p w:rsidR="0071634E" w:rsidRPr="00CB7967" w:rsidRDefault="0071634E" w:rsidP="00CB7967">
      <w:pPr>
        <w:spacing w:line="360" w:lineRule="auto"/>
        <w:ind w:firstLineChars="200" w:firstLine="560"/>
        <w:rPr>
          <w:rFonts w:ascii="仿宋" w:eastAsia="仿宋" w:hAnsi="仿宋"/>
          <w:sz w:val="28"/>
          <w:szCs w:val="28"/>
        </w:rPr>
      </w:pPr>
      <w:r w:rsidRPr="00CB7967">
        <w:rPr>
          <w:rFonts w:ascii="仿宋" w:eastAsia="仿宋" w:hAnsi="仿宋"/>
          <w:sz w:val="28"/>
          <w:szCs w:val="28"/>
        </w:rPr>
        <w:t>——</w:t>
      </w:r>
      <w:r w:rsidRPr="00CB7967">
        <w:rPr>
          <w:rFonts w:ascii="仿宋" w:eastAsia="仿宋" w:hAnsi="仿宋" w:hint="eastAsia"/>
          <w:sz w:val="28"/>
          <w:szCs w:val="28"/>
        </w:rPr>
        <w:t>靶材材料。产品以集成电路用靶材为主，依托</w:t>
      </w:r>
      <w:r w:rsidRPr="00CB7967">
        <w:rPr>
          <w:rFonts w:ascii="仿宋" w:eastAsia="仿宋" w:hAnsi="仿宋"/>
          <w:sz w:val="28"/>
          <w:szCs w:val="28"/>
        </w:rPr>
        <w:t>“</w:t>
      </w:r>
      <w:r w:rsidRPr="00CB7967">
        <w:rPr>
          <w:rFonts w:ascii="仿宋" w:eastAsia="仿宋" w:hAnsi="仿宋" w:hint="eastAsia"/>
          <w:sz w:val="28"/>
          <w:szCs w:val="28"/>
        </w:rPr>
        <w:t>千人计划</w:t>
      </w:r>
      <w:r w:rsidRPr="00CB7967">
        <w:rPr>
          <w:rFonts w:ascii="仿宋" w:eastAsia="仿宋" w:hAnsi="仿宋"/>
          <w:sz w:val="28"/>
          <w:szCs w:val="28"/>
        </w:rPr>
        <w:t>”</w:t>
      </w:r>
      <w:r w:rsidRPr="00CB7967">
        <w:rPr>
          <w:rFonts w:ascii="仿宋" w:eastAsia="仿宋" w:hAnsi="仿宋" w:hint="eastAsia"/>
          <w:sz w:val="28"/>
          <w:szCs w:val="28"/>
        </w:rPr>
        <w:t>人才创办的技术创新型企业，产品在国内形成明显竞争力。其中，江丰电子具备</w:t>
      </w:r>
      <w:r w:rsidRPr="00CB7967">
        <w:rPr>
          <w:rFonts w:ascii="仿宋" w:eastAsia="仿宋" w:hAnsi="仿宋"/>
          <w:sz w:val="28"/>
          <w:szCs w:val="28"/>
        </w:rPr>
        <w:t>Al</w:t>
      </w:r>
      <w:r w:rsidRPr="00CB7967">
        <w:rPr>
          <w:rFonts w:ascii="仿宋" w:eastAsia="仿宋" w:hAnsi="仿宋" w:hint="eastAsia"/>
          <w:sz w:val="28"/>
          <w:szCs w:val="28"/>
        </w:rPr>
        <w:t>、</w:t>
      </w:r>
      <w:r w:rsidRPr="00CB7967">
        <w:rPr>
          <w:rFonts w:ascii="仿宋" w:eastAsia="仿宋" w:hAnsi="仿宋"/>
          <w:sz w:val="28"/>
          <w:szCs w:val="28"/>
        </w:rPr>
        <w:t>Ti</w:t>
      </w:r>
      <w:r w:rsidRPr="00CB7967">
        <w:rPr>
          <w:rFonts w:ascii="仿宋" w:eastAsia="仿宋" w:hAnsi="仿宋" w:hint="eastAsia"/>
          <w:sz w:val="28"/>
          <w:szCs w:val="28"/>
        </w:rPr>
        <w:t>、</w:t>
      </w:r>
      <w:r w:rsidRPr="00CB7967">
        <w:rPr>
          <w:rFonts w:ascii="仿宋" w:eastAsia="仿宋" w:hAnsi="仿宋"/>
          <w:sz w:val="28"/>
          <w:szCs w:val="28"/>
        </w:rPr>
        <w:t>Ta</w:t>
      </w:r>
      <w:r w:rsidRPr="00CB7967">
        <w:rPr>
          <w:rFonts w:ascii="仿宋" w:eastAsia="仿宋" w:hAnsi="仿宋" w:hint="eastAsia"/>
          <w:sz w:val="28"/>
          <w:szCs w:val="28"/>
        </w:rPr>
        <w:t>、</w:t>
      </w:r>
      <w:r w:rsidRPr="00CB7967">
        <w:rPr>
          <w:rFonts w:ascii="仿宋" w:eastAsia="仿宋" w:hAnsi="仿宋"/>
          <w:sz w:val="28"/>
          <w:szCs w:val="28"/>
        </w:rPr>
        <w:t>Cu</w:t>
      </w:r>
      <w:r w:rsidRPr="00CB7967">
        <w:rPr>
          <w:rFonts w:ascii="仿宋" w:eastAsia="仿宋" w:hAnsi="仿宋" w:hint="eastAsia"/>
          <w:sz w:val="28"/>
          <w:szCs w:val="28"/>
        </w:rPr>
        <w:t>、</w:t>
      </w:r>
      <w:r w:rsidRPr="00CB7967">
        <w:rPr>
          <w:rFonts w:ascii="仿宋" w:eastAsia="仿宋" w:hAnsi="仿宋"/>
          <w:sz w:val="28"/>
          <w:szCs w:val="28"/>
        </w:rPr>
        <w:t>W</w:t>
      </w:r>
      <w:r w:rsidRPr="00CB7967">
        <w:rPr>
          <w:rFonts w:ascii="仿宋" w:eastAsia="仿宋" w:hAnsi="仿宋" w:hint="eastAsia"/>
          <w:sz w:val="28"/>
          <w:szCs w:val="28"/>
        </w:rPr>
        <w:t>合金等全系列</w:t>
      </w:r>
      <w:r w:rsidRPr="00CB7967">
        <w:rPr>
          <w:rFonts w:ascii="仿宋" w:eastAsia="仿宋" w:hAnsi="仿宋"/>
          <w:sz w:val="28"/>
          <w:szCs w:val="28"/>
        </w:rPr>
        <w:t>8</w:t>
      </w:r>
      <w:r w:rsidRPr="00CB7967">
        <w:rPr>
          <w:rFonts w:ascii="仿宋" w:eastAsia="仿宋" w:hAnsi="仿宋" w:hint="eastAsia"/>
          <w:sz w:val="28"/>
          <w:szCs w:val="28"/>
        </w:rPr>
        <w:t>英寸靶材生产能力，其生产的高纯金属集成电路用靶材填补国家产业和技术空白，集成电路用</w:t>
      </w:r>
      <w:r w:rsidRPr="00CB7967">
        <w:rPr>
          <w:rFonts w:ascii="仿宋" w:eastAsia="仿宋" w:hAnsi="仿宋"/>
          <w:sz w:val="28"/>
          <w:szCs w:val="28"/>
        </w:rPr>
        <w:t>Al</w:t>
      </w:r>
      <w:r w:rsidRPr="00CB7967">
        <w:rPr>
          <w:rFonts w:ascii="仿宋" w:eastAsia="仿宋" w:hAnsi="仿宋" w:hint="eastAsia"/>
          <w:sz w:val="28"/>
          <w:szCs w:val="28"/>
        </w:rPr>
        <w:t>、</w:t>
      </w:r>
      <w:r w:rsidRPr="00CB7967">
        <w:rPr>
          <w:rFonts w:ascii="仿宋" w:eastAsia="仿宋" w:hAnsi="仿宋"/>
          <w:sz w:val="28"/>
          <w:szCs w:val="28"/>
        </w:rPr>
        <w:t>Ti</w:t>
      </w:r>
      <w:r w:rsidRPr="00CB7967">
        <w:rPr>
          <w:rFonts w:ascii="仿宋" w:eastAsia="仿宋" w:hAnsi="仿宋" w:hint="eastAsia"/>
          <w:sz w:val="28"/>
          <w:szCs w:val="28"/>
        </w:rPr>
        <w:t>靶材销售收入首屈一指。此外，依托中科院宁波工研院技术成立森利电子，生产的氧化锌磁控溅射靶材已为汉能薄膜发电等知名企业配套。</w:t>
      </w:r>
    </w:p>
    <w:p w:rsidR="0071634E" w:rsidRPr="00CB7967" w:rsidRDefault="0071634E" w:rsidP="00CB7967">
      <w:pPr>
        <w:spacing w:line="360" w:lineRule="auto"/>
        <w:ind w:firstLineChars="200" w:firstLine="560"/>
        <w:rPr>
          <w:rFonts w:ascii="仿宋" w:eastAsia="仿宋" w:hAnsi="仿宋"/>
          <w:sz w:val="28"/>
          <w:szCs w:val="28"/>
        </w:rPr>
      </w:pPr>
      <w:r w:rsidRPr="00CB7967">
        <w:rPr>
          <w:rFonts w:ascii="仿宋" w:eastAsia="仿宋" w:hAnsi="仿宋"/>
          <w:sz w:val="28"/>
          <w:szCs w:val="28"/>
        </w:rPr>
        <w:t>——</w:t>
      </w:r>
      <w:r w:rsidRPr="00CB7967">
        <w:rPr>
          <w:rFonts w:ascii="仿宋" w:eastAsia="仿宋" w:hAnsi="仿宋" w:hint="eastAsia"/>
          <w:sz w:val="28"/>
          <w:szCs w:val="28"/>
        </w:rPr>
        <w:t>衬底材料。产品以硅衬底材料为主，初具规模。其中，浙江</w:t>
      </w:r>
      <w:r w:rsidRPr="00CB7967">
        <w:rPr>
          <w:rFonts w:ascii="仿宋" w:eastAsia="仿宋" w:hAnsi="仿宋" w:hint="eastAsia"/>
          <w:sz w:val="28"/>
          <w:szCs w:val="28"/>
        </w:rPr>
        <w:lastRenderedPageBreak/>
        <w:t>金瑞泓具有</w:t>
      </w:r>
      <w:smartTag w:uri="urn:schemas-microsoft-com:office:smarttags" w:element="chmetcnv">
        <w:smartTagPr>
          <w:attr w:name="TCSC" w:val="0"/>
          <w:attr w:name="NumberType" w:val="1"/>
          <w:attr w:name="Negative" w:val="False"/>
          <w:attr w:name="HasSpace" w:val="True"/>
          <w:attr w:name="SourceValue" w:val="200"/>
          <w:attr w:name="UnitName" w:val="mm"/>
        </w:smartTagPr>
        <w:r w:rsidRPr="00CB7967">
          <w:rPr>
            <w:rFonts w:ascii="仿宋" w:eastAsia="仿宋" w:hAnsi="仿宋"/>
            <w:sz w:val="28"/>
            <w:szCs w:val="28"/>
          </w:rPr>
          <w:t>200 mm</w:t>
        </w:r>
      </w:smartTag>
      <w:r w:rsidRPr="00CB7967">
        <w:rPr>
          <w:rFonts w:ascii="仿宋" w:eastAsia="仿宋" w:hAnsi="仿宋" w:hint="eastAsia"/>
          <w:sz w:val="28"/>
          <w:szCs w:val="28"/>
        </w:rPr>
        <w:t>硅抛光片及外延片批量生产能力，掌握</w:t>
      </w:r>
      <w:smartTag w:uri="urn:schemas-microsoft-com:office:smarttags" w:element="chmetcnv">
        <w:smartTagPr>
          <w:attr w:name="TCSC" w:val="0"/>
          <w:attr w:name="NumberType" w:val="1"/>
          <w:attr w:name="Negative" w:val="False"/>
          <w:attr w:name="HasSpace" w:val="True"/>
          <w:attr w:name="SourceValue" w:val="300"/>
          <w:attr w:name="UnitName" w:val="mm"/>
        </w:smartTagPr>
        <w:r w:rsidRPr="00CB7967">
          <w:rPr>
            <w:rFonts w:ascii="仿宋" w:eastAsia="仿宋" w:hAnsi="仿宋"/>
            <w:sz w:val="28"/>
            <w:szCs w:val="28"/>
          </w:rPr>
          <w:t>300 mm</w:t>
        </w:r>
      </w:smartTag>
      <w:r w:rsidRPr="00CB7967">
        <w:rPr>
          <w:rFonts w:ascii="仿宋" w:eastAsia="仿宋" w:hAnsi="仿宋" w:hint="eastAsia"/>
          <w:sz w:val="28"/>
          <w:szCs w:val="28"/>
        </w:rPr>
        <w:t>硅单晶锭生长技术，生产工艺国内第三；台晶（宁波）电子是全球第四大石英元器件制造商，自主研发的超薄微型化晶振填补国内空白。目前，台晶（宁波）电子、立立电子等企业已成为三星、苹果等电子领域世界</w:t>
      </w:r>
      <w:r w:rsidRPr="00CB7967">
        <w:rPr>
          <w:rFonts w:ascii="仿宋" w:eastAsia="仿宋" w:hAnsi="仿宋"/>
          <w:sz w:val="28"/>
          <w:szCs w:val="28"/>
        </w:rPr>
        <w:t>500</w:t>
      </w:r>
      <w:r w:rsidRPr="00CB7967">
        <w:rPr>
          <w:rFonts w:ascii="仿宋" w:eastAsia="仿宋" w:hAnsi="仿宋" w:hint="eastAsia"/>
          <w:sz w:val="28"/>
          <w:szCs w:val="28"/>
        </w:rPr>
        <w:t>强企业的配套商。</w:t>
      </w:r>
    </w:p>
    <w:p w:rsidR="0071634E" w:rsidRPr="00CB7967" w:rsidRDefault="0071634E" w:rsidP="00CB7967">
      <w:pPr>
        <w:spacing w:line="360" w:lineRule="auto"/>
        <w:ind w:firstLineChars="200" w:firstLine="560"/>
        <w:rPr>
          <w:rFonts w:ascii="仿宋" w:eastAsia="仿宋" w:hAnsi="仿宋"/>
          <w:sz w:val="28"/>
          <w:szCs w:val="28"/>
        </w:rPr>
      </w:pPr>
      <w:r w:rsidRPr="00CB7967">
        <w:rPr>
          <w:rFonts w:ascii="仿宋" w:eastAsia="仿宋" w:hAnsi="仿宋"/>
          <w:sz w:val="28"/>
          <w:szCs w:val="28"/>
        </w:rPr>
        <w:t>——</w:t>
      </w:r>
      <w:r w:rsidRPr="00CB7967">
        <w:rPr>
          <w:rFonts w:ascii="仿宋" w:eastAsia="仿宋" w:hAnsi="仿宋" w:hint="eastAsia"/>
          <w:sz w:val="28"/>
          <w:szCs w:val="28"/>
        </w:rPr>
        <w:t>封装材料。产品包括引线框架、键合丝等，其中引线框架规模优势显现。其中，康强电子在全球引线框架行业中排名第八，是国内唯一一家批量生产高密度蚀刻框架的企业，键合铜丝关键技术填补国内空白。华龙电子、宁波东盛等企业引线框架产品形成较强的配套能力，其中宁波东盛产品成功应用于</w:t>
      </w:r>
      <w:r w:rsidRPr="00CB7967">
        <w:rPr>
          <w:rFonts w:ascii="仿宋" w:eastAsia="仿宋" w:hAnsi="仿宋"/>
          <w:sz w:val="28"/>
          <w:szCs w:val="28"/>
        </w:rPr>
        <w:t>“</w:t>
      </w:r>
      <w:r w:rsidRPr="00CB7967">
        <w:rPr>
          <w:rFonts w:ascii="仿宋" w:eastAsia="仿宋" w:hAnsi="仿宋" w:hint="eastAsia"/>
          <w:sz w:val="28"/>
          <w:szCs w:val="28"/>
        </w:rPr>
        <w:t>天宫一号</w:t>
      </w:r>
      <w:r w:rsidRPr="00CB7967">
        <w:rPr>
          <w:rFonts w:ascii="仿宋" w:eastAsia="仿宋" w:hAnsi="仿宋"/>
          <w:sz w:val="28"/>
          <w:szCs w:val="28"/>
        </w:rPr>
        <w:t>”</w:t>
      </w:r>
      <w:r w:rsidRPr="00CB7967">
        <w:rPr>
          <w:rFonts w:ascii="仿宋" w:eastAsia="仿宋" w:hAnsi="仿宋" w:hint="eastAsia"/>
          <w:sz w:val="28"/>
          <w:szCs w:val="28"/>
        </w:rPr>
        <w:t>、</w:t>
      </w:r>
      <w:r w:rsidRPr="00CB7967">
        <w:rPr>
          <w:rFonts w:ascii="仿宋" w:eastAsia="仿宋" w:hAnsi="仿宋"/>
          <w:sz w:val="28"/>
          <w:szCs w:val="28"/>
        </w:rPr>
        <w:t>“</w:t>
      </w:r>
      <w:r w:rsidRPr="00CB7967">
        <w:rPr>
          <w:rFonts w:ascii="仿宋" w:eastAsia="仿宋" w:hAnsi="仿宋" w:hint="eastAsia"/>
          <w:sz w:val="28"/>
          <w:szCs w:val="28"/>
        </w:rPr>
        <w:t>神五</w:t>
      </w:r>
      <w:r w:rsidRPr="00CB7967">
        <w:rPr>
          <w:rFonts w:ascii="仿宋" w:eastAsia="仿宋" w:hAnsi="仿宋"/>
          <w:sz w:val="28"/>
          <w:szCs w:val="28"/>
        </w:rPr>
        <w:t>”</w:t>
      </w:r>
      <w:r w:rsidRPr="00CB7967">
        <w:rPr>
          <w:rFonts w:ascii="仿宋" w:eastAsia="仿宋" w:hAnsi="仿宋" w:hint="eastAsia"/>
          <w:sz w:val="28"/>
          <w:szCs w:val="28"/>
        </w:rPr>
        <w:t>等军工领域。此外，该领域拥有康强电子、华龙电子等成熟企业及宁波兴业鑫泰等生产高性能键合丝的创新型初创企业，企业梯队逐渐形成。（详见附表</w:t>
      </w:r>
      <w:smartTag w:uri="urn:schemas-microsoft-com:office:smarttags" w:element="chsdate">
        <w:smartTagPr>
          <w:attr w:name="IsROCDate" w:val="False"/>
          <w:attr w:name="IsLunarDate" w:val="False"/>
          <w:attr w:name="Day" w:val="1"/>
          <w:attr w:name="Month" w:val="1"/>
          <w:attr w:name="Year" w:val="2003"/>
        </w:smartTagPr>
        <w:r w:rsidRPr="00CB7967">
          <w:rPr>
            <w:rFonts w:ascii="仿宋" w:eastAsia="仿宋" w:hAnsi="仿宋"/>
            <w:sz w:val="28"/>
            <w:szCs w:val="28"/>
          </w:rPr>
          <w:t>3-1-1</w:t>
        </w:r>
      </w:smartTag>
      <w:r w:rsidRPr="00CB7967">
        <w:rPr>
          <w:rFonts w:ascii="仿宋" w:eastAsia="仿宋" w:hAnsi="仿宋" w:hint="eastAsia"/>
          <w:sz w:val="28"/>
          <w:szCs w:val="28"/>
        </w:rPr>
        <w:t>）</w:t>
      </w:r>
    </w:p>
    <w:p w:rsidR="0071634E" w:rsidRPr="00CB7967" w:rsidRDefault="0071634E" w:rsidP="00CB7967">
      <w:pPr>
        <w:spacing w:line="360" w:lineRule="auto"/>
        <w:ind w:firstLineChars="200" w:firstLine="560"/>
        <w:rPr>
          <w:rFonts w:ascii="仿宋" w:eastAsia="仿宋" w:hAnsi="仿宋"/>
          <w:sz w:val="28"/>
          <w:szCs w:val="28"/>
        </w:rPr>
      </w:pPr>
      <w:r w:rsidRPr="00CB7967">
        <w:rPr>
          <w:rFonts w:ascii="仿宋" w:eastAsia="仿宋" w:hAnsi="仿宋"/>
          <w:sz w:val="28"/>
          <w:szCs w:val="28"/>
        </w:rPr>
        <w:t>2</w:t>
      </w:r>
      <w:r w:rsidRPr="00CB7967">
        <w:rPr>
          <w:rFonts w:ascii="仿宋" w:eastAsia="仿宋" w:hAnsi="仿宋" w:hint="eastAsia"/>
          <w:sz w:val="28"/>
          <w:szCs w:val="28"/>
        </w:rPr>
        <w:t>、以企业为主体的创新基础良好，新型产学研协同创新局面初形成。拥有宁波市光电子功能材料重点实验室，建成江丰电子、晶鑫、台晶、康强电子等</w:t>
      </w:r>
      <w:r w:rsidRPr="00CB7967">
        <w:rPr>
          <w:rFonts w:ascii="仿宋" w:eastAsia="仿宋" w:hAnsi="仿宋"/>
          <w:sz w:val="28"/>
          <w:szCs w:val="28"/>
        </w:rPr>
        <w:t>6</w:t>
      </w:r>
      <w:r w:rsidRPr="00CB7967">
        <w:rPr>
          <w:rFonts w:ascii="仿宋" w:eastAsia="仿宋" w:hAnsi="仿宋" w:hint="eastAsia"/>
          <w:sz w:val="28"/>
          <w:szCs w:val="28"/>
        </w:rPr>
        <w:t>家省级企业工程（技术）中心，为电子信息材料研究开发提供基础保障。同时，江丰电子、康强电子、激智科技等众多企业开展产学研协同创新，以技术联合研发、共建研发中心等方式，参与国家重大科技专项；催生</w:t>
      </w:r>
      <w:r w:rsidRPr="00CB7967">
        <w:rPr>
          <w:rFonts w:ascii="仿宋" w:eastAsia="仿宋" w:hAnsi="仿宋"/>
          <w:sz w:val="28"/>
          <w:szCs w:val="28"/>
        </w:rPr>
        <w:t>“</w:t>
      </w:r>
      <w:r w:rsidRPr="00CB7967">
        <w:rPr>
          <w:rFonts w:ascii="仿宋" w:eastAsia="仿宋" w:hAnsi="仿宋" w:hint="eastAsia"/>
          <w:sz w:val="28"/>
          <w:szCs w:val="28"/>
        </w:rPr>
        <w:t>技术参股</w:t>
      </w:r>
      <w:r w:rsidRPr="00CB7967">
        <w:rPr>
          <w:rFonts w:ascii="仿宋" w:eastAsia="仿宋" w:hAnsi="仿宋"/>
          <w:sz w:val="28"/>
          <w:szCs w:val="28"/>
        </w:rPr>
        <w:t>”</w:t>
      </w:r>
      <w:r w:rsidRPr="00CB7967">
        <w:rPr>
          <w:rFonts w:ascii="仿宋" w:eastAsia="仿宋" w:hAnsi="仿宋" w:hint="eastAsia"/>
          <w:sz w:val="28"/>
          <w:szCs w:val="28"/>
        </w:rPr>
        <w:t>新型合作模式，其中宁波森利电子材料有限公司是中科院宁波材料所新能源技术研究所以氧化锌基磁控溅射靶材技术参股组建的新公司。（详见附表</w:t>
      </w:r>
      <w:smartTag w:uri="urn:schemas-microsoft-com:office:smarttags" w:element="chsdate">
        <w:smartTagPr>
          <w:attr w:name="IsROCDate" w:val="False"/>
          <w:attr w:name="IsLunarDate" w:val="False"/>
          <w:attr w:name="Day" w:val="2"/>
          <w:attr w:name="Month" w:val="1"/>
          <w:attr w:name="Year" w:val="2003"/>
        </w:smartTagPr>
        <w:r w:rsidRPr="00CB7967">
          <w:rPr>
            <w:rFonts w:ascii="仿宋" w:eastAsia="仿宋" w:hAnsi="仿宋"/>
            <w:sz w:val="28"/>
            <w:szCs w:val="28"/>
          </w:rPr>
          <w:t>3-1-2</w:t>
        </w:r>
      </w:smartTag>
      <w:r w:rsidRPr="00CB7967">
        <w:rPr>
          <w:rFonts w:ascii="仿宋" w:eastAsia="仿宋" w:hAnsi="仿宋"/>
          <w:sz w:val="28"/>
          <w:szCs w:val="28"/>
        </w:rPr>
        <w:t>~3-1-</w:t>
      </w:r>
      <w:r w:rsidRPr="00CB7967">
        <w:rPr>
          <w:rFonts w:ascii="仿宋" w:eastAsia="仿宋" w:hAnsi="仿宋"/>
          <w:sz w:val="28"/>
          <w:szCs w:val="28"/>
        </w:rPr>
        <w:lastRenderedPageBreak/>
        <w:t>3</w:t>
      </w:r>
      <w:r w:rsidRPr="00CB7967">
        <w:rPr>
          <w:rFonts w:ascii="仿宋" w:eastAsia="仿宋" w:hAnsi="仿宋" w:hint="eastAsia"/>
          <w:sz w:val="28"/>
          <w:szCs w:val="28"/>
        </w:rPr>
        <w:t>）</w:t>
      </w:r>
    </w:p>
    <w:p w:rsidR="0071634E" w:rsidRPr="00CB7967" w:rsidRDefault="0071634E" w:rsidP="00CB7967">
      <w:pPr>
        <w:spacing w:line="360" w:lineRule="auto"/>
        <w:ind w:firstLineChars="200" w:firstLine="560"/>
        <w:rPr>
          <w:rFonts w:ascii="仿宋" w:eastAsia="仿宋" w:hAnsi="仿宋"/>
          <w:sz w:val="28"/>
          <w:szCs w:val="28"/>
        </w:rPr>
      </w:pPr>
      <w:r w:rsidRPr="00CB7967">
        <w:rPr>
          <w:rFonts w:ascii="仿宋" w:eastAsia="仿宋" w:hAnsi="仿宋"/>
          <w:sz w:val="28"/>
          <w:szCs w:val="28"/>
        </w:rPr>
        <w:t>3</w:t>
      </w:r>
      <w:r w:rsidRPr="00CB7967">
        <w:rPr>
          <w:rFonts w:ascii="仿宋" w:eastAsia="仿宋" w:hAnsi="仿宋" w:hint="eastAsia"/>
          <w:sz w:val="28"/>
          <w:szCs w:val="28"/>
        </w:rPr>
        <w:t>、依托行业龙头企业，电子信息材料初步形成江北、余姚、北仑、鄞州四大生产基地。其中，江北建有新型膜材料专业园，集聚激智、长阳等企业；余姚围绕江丰电子建成集成电路溅射靶材生产基地；鄞州集聚康强电子、华龙等企业，形成引线框架主要生产基地；北仑拥有台晶（宁波）电子、立立电子等硅衬底企业，初步形成衬底材料生产大本营。</w:t>
      </w:r>
    </w:p>
    <w:p w:rsidR="0071634E" w:rsidRPr="007655A8" w:rsidRDefault="0071634E" w:rsidP="0071634E">
      <w:pPr>
        <w:spacing w:line="360" w:lineRule="auto"/>
        <w:jc w:val="center"/>
        <w:rPr>
          <w:rFonts w:ascii="宋体" w:hAnsi="宋体"/>
          <w:bCs/>
          <w:sz w:val="30"/>
          <w:szCs w:val="30"/>
        </w:rPr>
      </w:pPr>
      <w:r w:rsidRPr="007655A8">
        <w:rPr>
          <w:rFonts w:ascii="宋体" w:hAnsi="宋体"/>
          <w:noProof/>
          <w:sz w:val="30"/>
          <w:szCs w:val="30"/>
        </w:rPr>
        <w:drawing>
          <wp:inline distT="0" distB="0" distL="0" distR="0">
            <wp:extent cx="4389120" cy="3291840"/>
            <wp:effectExtent l="19050" t="19050" r="11430" b="2286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89120" cy="3291840"/>
                    </a:xfrm>
                    <a:prstGeom prst="rect">
                      <a:avLst/>
                    </a:prstGeom>
                    <a:noFill/>
                    <a:ln w="3175" cmpd="sng">
                      <a:solidFill>
                        <a:srgbClr val="404040"/>
                      </a:solidFill>
                      <a:miter lim="800000"/>
                      <a:headEnd/>
                      <a:tailEnd/>
                    </a:ln>
                    <a:effectLst/>
                  </pic:spPr>
                </pic:pic>
              </a:graphicData>
            </a:graphic>
          </wp:inline>
        </w:drawing>
      </w:r>
    </w:p>
    <w:p w:rsidR="0071634E" w:rsidRPr="007655A8" w:rsidRDefault="0071634E" w:rsidP="0071634E">
      <w:pPr>
        <w:spacing w:line="360" w:lineRule="auto"/>
        <w:jc w:val="center"/>
        <w:rPr>
          <w:rFonts w:ascii="宋体" w:hAnsi="宋体"/>
          <w:b/>
          <w:bCs/>
          <w:sz w:val="28"/>
          <w:szCs w:val="28"/>
        </w:rPr>
      </w:pPr>
      <w:r w:rsidRPr="007655A8">
        <w:rPr>
          <w:rFonts w:ascii="宋体" w:hAnsi="宋体" w:hint="eastAsia"/>
          <w:b/>
          <w:bCs/>
          <w:sz w:val="28"/>
          <w:szCs w:val="28"/>
        </w:rPr>
        <w:t>图</w:t>
      </w:r>
      <w:smartTag w:uri="urn:schemas-microsoft-com:office:smarttags" w:element="chsdate">
        <w:smartTagPr>
          <w:attr w:name="IsROCDate" w:val="False"/>
          <w:attr w:name="IsLunarDate" w:val="False"/>
          <w:attr w:name="Day" w:val="1"/>
          <w:attr w:name="Month" w:val="1"/>
          <w:attr w:name="Year" w:val="2003"/>
        </w:smartTagPr>
        <w:r w:rsidRPr="007655A8">
          <w:rPr>
            <w:rFonts w:ascii="宋体" w:hAnsi="宋体"/>
            <w:b/>
            <w:bCs/>
            <w:sz w:val="28"/>
            <w:szCs w:val="28"/>
          </w:rPr>
          <w:t>3-1-1</w:t>
        </w:r>
      </w:smartTag>
      <w:r w:rsidRPr="007655A8">
        <w:rPr>
          <w:rFonts w:ascii="宋体" w:hAnsi="宋体" w:hint="eastAsia"/>
          <w:b/>
          <w:bCs/>
          <w:sz w:val="28"/>
          <w:szCs w:val="28"/>
        </w:rPr>
        <w:t>：电子信息材料产业地图</w:t>
      </w:r>
    </w:p>
    <w:p w:rsidR="0071634E" w:rsidRPr="007655A8" w:rsidRDefault="0071634E" w:rsidP="0071634E">
      <w:pPr>
        <w:spacing w:line="360" w:lineRule="auto"/>
        <w:ind w:firstLineChars="200" w:firstLine="600"/>
        <w:jc w:val="left"/>
        <w:rPr>
          <w:rFonts w:ascii="宋体" w:hAnsi="宋体"/>
          <w:b/>
          <w:bCs/>
          <w:sz w:val="30"/>
          <w:szCs w:val="30"/>
        </w:rPr>
      </w:pPr>
      <w:r w:rsidRPr="007655A8">
        <w:rPr>
          <w:rFonts w:ascii="宋体" w:hAnsi="宋体" w:hint="eastAsia"/>
          <w:b/>
          <w:bCs/>
          <w:sz w:val="30"/>
          <w:szCs w:val="30"/>
        </w:rPr>
        <w:t>小结</w:t>
      </w:r>
    </w:p>
    <w:p w:rsidR="0071634E" w:rsidRPr="007655A8" w:rsidRDefault="0071634E" w:rsidP="00CB7967">
      <w:pPr>
        <w:spacing w:line="360" w:lineRule="auto"/>
        <w:ind w:firstLineChars="200" w:firstLine="560"/>
        <w:rPr>
          <w:rFonts w:ascii="宋体" w:hAnsi="宋体"/>
          <w:b/>
          <w:sz w:val="30"/>
          <w:szCs w:val="30"/>
        </w:rPr>
      </w:pPr>
      <w:r w:rsidRPr="00CB7967">
        <w:rPr>
          <w:rFonts w:ascii="仿宋" w:eastAsia="仿宋" w:hAnsi="仿宋" w:hint="eastAsia"/>
          <w:sz w:val="28"/>
          <w:szCs w:val="28"/>
        </w:rPr>
        <w:t>宁波电子信息材料竞争优势逐渐显现，涌现一批技术领先型企业，是新材料产业中特色最为鲜明的新兴领域。但是在发展过程中，仍面临以下问题：一是整体处于起步阶段，规模化竞争力不强。企业多为创新型初创企业，技术领先但规模化生产能力不足，尚未形成在全国</w:t>
      </w:r>
      <w:r w:rsidRPr="00CB7967">
        <w:rPr>
          <w:rFonts w:ascii="仿宋" w:eastAsia="仿宋" w:hAnsi="仿宋" w:hint="eastAsia"/>
          <w:sz w:val="28"/>
          <w:szCs w:val="28"/>
        </w:rPr>
        <w:lastRenderedPageBreak/>
        <w:t>的竞争优势。二是产品整体处于价值链中低端。一方面衬底材料、封装材料等产品性能较低，另一方面发光材料、传感器材料等高附加值产品较缺乏。</w:t>
      </w:r>
    </w:p>
    <w:p w:rsidR="0071634E" w:rsidRPr="00CB7967" w:rsidRDefault="0071634E" w:rsidP="0071634E">
      <w:pPr>
        <w:spacing w:line="360" w:lineRule="auto"/>
        <w:ind w:firstLineChars="200" w:firstLine="643"/>
        <w:outlineLvl w:val="2"/>
        <w:rPr>
          <w:rFonts w:ascii="宋体" w:eastAsia="宋体" w:hAnsi="宋体"/>
          <w:b/>
          <w:sz w:val="32"/>
          <w:szCs w:val="32"/>
        </w:rPr>
      </w:pPr>
      <w:bookmarkStart w:id="426" w:name="_Toc476995821"/>
      <w:bookmarkStart w:id="427" w:name="_Toc503258505"/>
      <w:bookmarkStart w:id="428" w:name="_Toc503259017"/>
      <w:r w:rsidRPr="00CB7967">
        <w:rPr>
          <w:rFonts w:ascii="宋体" w:eastAsia="宋体" w:hAnsi="宋体" w:hint="eastAsia"/>
          <w:b/>
          <w:sz w:val="32"/>
          <w:szCs w:val="32"/>
        </w:rPr>
        <w:t>（二）新型储能材料</w:t>
      </w:r>
      <w:bookmarkEnd w:id="426"/>
      <w:bookmarkEnd w:id="427"/>
      <w:bookmarkEnd w:id="428"/>
    </w:p>
    <w:p w:rsidR="0071634E" w:rsidRPr="00CB7967" w:rsidRDefault="0071634E" w:rsidP="00CB7967">
      <w:pPr>
        <w:spacing w:line="360" w:lineRule="auto"/>
        <w:ind w:firstLineChars="200" w:firstLine="560"/>
        <w:rPr>
          <w:rFonts w:ascii="仿宋" w:eastAsia="仿宋" w:hAnsi="仿宋"/>
          <w:sz w:val="28"/>
          <w:szCs w:val="28"/>
        </w:rPr>
      </w:pPr>
      <w:r w:rsidRPr="00CB7967">
        <w:rPr>
          <w:rFonts w:ascii="仿宋" w:eastAsia="仿宋" w:hAnsi="仿宋" w:hint="eastAsia"/>
          <w:sz w:val="28"/>
          <w:szCs w:val="28"/>
        </w:rPr>
        <w:t>依托宁波下游锂电生产企业，新型储能材料领域集聚一批企业，尤其是锂离子电池材料产品具备较大生产能力，成为我国锂离子电池电极材料的生产中心之一。</w:t>
      </w:r>
    </w:p>
    <w:p w:rsidR="0071634E" w:rsidRPr="00CB7967" w:rsidRDefault="0071634E" w:rsidP="00CB7967">
      <w:pPr>
        <w:spacing w:line="360" w:lineRule="auto"/>
        <w:ind w:firstLineChars="200" w:firstLine="560"/>
        <w:rPr>
          <w:rFonts w:ascii="仿宋" w:eastAsia="仿宋" w:hAnsi="仿宋"/>
          <w:sz w:val="28"/>
          <w:szCs w:val="28"/>
        </w:rPr>
      </w:pPr>
      <w:r w:rsidRPr="00CB7967">
        <w:rPr>
          <w:rFonts w:ascii="仿宋" w:eastAsia="仿宋" w:hAnsi="仿宋"/>
          <w:sz w:val="28"/>
          <w:szCs w:val="28"/>
        </w:rPr>
        <w:t>1</w:t>
      </w:r>
      <w:r w:rsidRPr="00CB7967">
        <w:rPr>
          <w:rFonts w:ascii="仿宋" w:eastAsia="仿宋" w:hAnsi="仿宋" w:hint="eastAsia"/>
          <w:sz w:val="28"/>
          <w:szCs w:val="28"/>
        </w:rPr>
        <w:t>、产品涉及较多，其中锂电正、负极材料竞争优势突出。产品涉及电池正极材料、负极材料、电解液等产品，其中，电池正极、负极材料技术、市场具有一定竞争优势，电解液仅杉杉等少数企业涉及；隔膜仅材料所锂电池工程实验室在隔膜设计和研究上有进展，但尚未实现产业化。</w:t>
      </w:r>
    </w:p>
    <w:p w:rsidR="0071634E" w:rsidRPr="007655A8" w:rsidRDefault="0071634E" w:rsidP="0071634E">
      <w:pPr>
        <w:spacing w:line="360" w:lineRule="auto"/>
        <w:jc w:val="center"/>
        <w:rPr>
          <w:rFonts w:ascii="宋体" w:hAnsi="宋体"/>
          <w:bCs/>
          <w:sz w:val="30"/>
          <w:szCs w:val="30"/>
        </w:rPr>
      </w:pPr>
      <w:r w:rsidRPr="007655A8">
        <w:rPr>
          <w:rFonts w:ascii="宋体" w:hAnsi="宋体"/>
          <w:noProof/>
          <w:sz w:val="30"/>
          <w:szCs w:val="30"/>
        </w:rPr>
        <w:drawing>
          <wp:inline distT="0" distB="0" distL="0" distR="0">
            <wp:extent cx="4937760" cy="1554480"/>
            <wp:effectExtent l="19050" t="19050" r="15240" b="266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37760" cy="1554480"/>
                    </a:xfrm>
                    <a:prstGeom prst="rect">
                      <a:avLst/>
                    </a:prstGeom>
                    <a:noFill/>
                    <a:ln w="3175" cmpd="sng">
                      <a:solidFill>
                        <a:srgbClr val="000000"/>
                      </a:solidFill>
                      <a:miter lim="800000"/>
                      <a:headEnd/>
                      <a:tailEnd/>
                    </a:ln>
                    <a:effectLst/>
                  </pic:spPr>
                </pic:pic>
              </a:graphicData>
            </a:graphic>
          </wp:inline>
        </w:drawing>
      </w:r>
    </w:p>
    <w:p w:rsidR="0071634E" w:rsidRPr="007655A8" w:rsidRDefault="0071634E" w:rsidP="0071634E">
      <w:pPr>
        <w:spacing w:line="360" w:lineRule="auto"/>
        <w:jc w:val="center"/>
        <w:rPr>
          <w:rFonts w:ascii="宋体" w:hAnsi="宋体"/>
          <w:b/>
          <w:sz w:val="28"/>
          <w:szCs w:val="28"/>
        </w:rPr>
      </w:pPr>
      <w:r w:rsidRPr="007655A8">
        <w:rPr>
          <w:rFonts w:ascii="宋体" w:hAnsi="宋体" w:hint="eastAsia"/>
          <w:b/>
          <w:sz w:val="28"/>
          <w:szCs w:val="28"/>
        </w:rPr>
        <w:t>图</w:t>
      </w:r>
      <w:smartTag w:uri="urn:schemas-microsoft-com:office:smarttags" w:element="chsdate">
        <w:smartTagPr>
          <w:attr w:name="IsROCDate" w:val="False"/>
          <w:attr w:name="IsLunarDate" w:val="False"/>
          <w:attr w:name="Day" w:val="1"/>
          <w:attr w:name="Month" w:val="2"/>
          <w:attr w:name="Year" w:val="2003"/>
        </w:smartTagPr>
        <w:r w:rsidRPr="007655A8">
          <w:rPr>
            <w:rFonts w:ascii="宋体" w:hAnsi="宋体"/>
            <w:b/>
            <w:sz w:val="28"/>
            <w:szCs w:val="28"/>
          </w:rPr>
          <w:t>3-2-1</w:t>
        </w:r>
      </w:smartTag>
      <w:r w:rsidRPr="007655A8">
        <w:rPr>
          <w:rFonts w:ascii="宋体" w:hAnsi="宋体" w:hint="eastAsia"/>
          <w:b/>
          <w:sz w:val="28"/>
          <w:szCs w:val="28"/>
        </w:rPr>
        <w:t>：新型储能材料产业链</w:t>
      </w:r>
    </w:p>
    <w:p w:rsidR="0071634E" w:rsidRPr="00CB7967" w:rsidRDefault="0071634E" w:rsidP="00CB7967">
      <w:pPr>
        <w:spacing w:line="360" w:lineRule="auto"/>
        <w:ind w:firstLineChars="200" w:firstLine="560"/>
        <w:rPr>
          <w:rFonts w:ascii="仿宋" w:eastAsia="仿宋" w:hAnsi="仿宋"/>
          <w:sz w:val="28"/>
          <w:szCs w:val="28"/>
        </w:rPr>
      </w:pPr>
      <w:r w:rsidRPr="00CB7967">
        <w:rPr>
          <w:rFonts w:ascii="仿宋" w:eastAsia="仿宋" w:hAnsi="仿宋"/>
          <w:sz w:val="28"/>
          <w:szCs w:val="28"/>
        </w:rPr>
        <w:t>——</w:t>
      </w:r>
      <w:r w:rsidRPr="00CB7967">
        <w:rPr>
          <w:rFonts w:ascii="仿宋" w:eastAsia="仿宋" w:hAnsi="仿宋" w:hint="eastAsia"/>
          <w:sz w:val="28"/>
          <w:szCs w:val="28"/>
        </w:rPr>
        <w:t>电池正极材料。产品以钴酸锂、三元材料生产为主，初步涉及电动汽车电池用磷酸铁锂。其中，宁波艾能锂电的石墨烯复合磷酸铁锂产品填补国内空白；杉杉、金和新材料等企业产品为三星、</w:t>
      </w:r>
      <w:r w:rsidRPr="00CB7967">
        <w:rPr>
          <w:rFonts w:ascii="仿宋" w:eastAsia="仿宋" w:hAnsi="仿宋"/>
          <w:sz w:val="28"/>
          <w:szCs w:val="28"/>
        </w:rPr>
        <w:t>LG</w:t>
      </w:r>
      <w:r w:rsidRPr="00CB7967">
        <w:rPr>
          <w:rFonts w:ascii="仿宋" w:eastAsia="仿宋" w:hAnsi="仿宋" w:hint="eastAsia"/>
          <w:sz w:val="28"/>
          <w:szCs w:val="28"/>
        </w:rPr>
        <w:t>、</w:t>
      </w:r>
      <w:r w:rsidRPr="00CB7967">
        <w:rPr>
          <w:rFonts w:ascii="仿宋" w:eastAsia="仿宋" w:hAnsi="仿宋"/>
          <w:sz w:val="28"/>
          <w:szCs w:val="28"/>
        </w:rPr>
        <w:t>SONY</w:t>
      </w:r>
      <w:r w:rsidRPr="00CB7967">
        <w:rPr>
          <w:rFonts w:ascii="仿宋" w:eastAsia="仿宋" w:hAnsi="仿宋" w:hint="eastAsia"/>
          <w:sz w:val="28"/>
          <w:szCs w:val="28"/>
        </w:rPr>
        <w:t>等世界</w:t>
      </w:r>
      <w:r w:rsidRPr="00CB7967">
        <w:rPr>
          <w:rFonts w:ascii="仿宋" w:eastAsia="仿宋" w:hAnsi="仿宋"/>
          <w:sz w:val="28"/>
          <w:szCs w:val="28"/>
        </w:rPr>
        <w:t>500</w:t>
      </w:r>
      <w:r w:rsidRPr="00CB7967">
        <w:rPr>
          <w:rFonts w:ascii="仿宋" w:eastAsia="仿宋" w:hAnsi="仿宋" w:hint="eastAsia"/>
          <w:sz w:val="28"/>
          <w:szCs w:val="28"/>
        </w:rPr>
        <w:t>强企业提供配套。此外，拥有宁波杉杉、金和、艾能</w:t>
      </w:r>
      <w:r w:rsidRPr="00CB7967">
        <w:rPr>
          <w:rFonts w:ascii="仿宋" w:eastAsia="仿宋" w:hAnsi="仿宋" w:hint="eastAsia"/>
          <w:sz w:val="28"/>
          <w:szCs w:val="28"/>
        </w:rPr>
        <w:lastRenderedPageBreak/>
        <w:t>锂电等一批行业领先企业及瓦力新能源、奈克斯特等创新型初创企业，行业发展潜力初步培育。</w:t>
      </w:r>
    </w:p>
    <w:p w:rsidR="0071634E" w:rsidRPr="00CB7967" w:rsidRDefault="0071634E" w:rsidP="00CB7967">
      <w:pPr>
        <w:spacing w:line="360" w:lineRule="auto"/>
        <w:ind w:firstLineChars="200" w:firstLine="560"/>
        <w:rPr>
          <w:rFonts w:ascii="仿宋" w:eastAsia="仿宋" w:hAnsi="仿宋"/>
          <w:sz w:val="28"/>
          <w:szCs w:val="28"/>
        </w:rPr>
      </w:pPr>
      <w:r w:rsidRPr="00CB7967">
        <w:rPr>
          <w:rFonts w:ascii="仿宋" w:eastAsia="仿宋" w:hAnsi="仿宋"/>
          <w:sz w:val="28"/>
          <w:szCs w:val="28"/>
        </w:rPr>
        <w:t>——</w:t>
      </w:r>
      <w:r w:rsidRPr="00CB7967">
        <w:rPr>
          <w:rFonts w:ascii="仿宋" w:eastAsia="仿宋" w:hAnsi="仿宋" w:hint="eastAsia"/>
          <w:sz w:val="28"/>
          <w:szCs w:val="28"/>
        </w:rPr>
        <w:t>电池负极材料。产品以石墨类碳负极材料为主，在技术领先型企业驱动下，产品形成较强的竞逐能力。其中，杉杉新材料是国内电池负极材料行业龙头企业，人造石墨锂离子电池负极材料制造方法国内第一，销售收入排行第一，成为三星、</w:t>
      </w:r>
      <w:r w:rsidRPr="00CB7967">
        <w:rPr>
          <w:rFonts w:ascii="仿宋" w:eastAsia="仿宋" w:hAnsi="仿宋"/>
          <w:sz w:val="28"/>
          <w:szCs w:val="28"/>
        </w:rPr>
        <w:t>LG</w:t>
      </w:r>
      <w:r w:rsidRPr="00CB7967">
        <w:rPr>
          <w:rFonts w:ascii="仿宋" w:eastAsia="仿宋" w:hAnsi="仿宋" w:hint="eastAsia"/>
          <w:sz w:val="28"/>
          <w:szCs w:val="28"/>
        </w:rPr>
        <w:t>、索尼等电子产品类世界</w:t>
      </w:r>
      <w:r w:rsidRPr="00CB7967">
        <w:rPr>
          <w:rFonts w:ascii="仿宋" w:eastAsia="仿宋" w:hAnsi="仿宋"/>
          <w:sz w:val="28"/>
          <w:szCs w:val="28"/>
        </w:rPr>
        <w:t>500</w:t>
      </w:r>
      <w:r w:rsidRPr="00CB7967">
        <w:rPr>
          <w:rFonts w:ascii="仿宋" w:eastAsia="仿宋" w:hAnsi="仿宋" w:hint="eastAsia"/>
          <w:sz w:val="28"/>
          <w:szCs w:val="28"/>
        </w:rPr>
        <w:t>强企业的配套商。除此之外，宁波墨西科技开始涉猎动力电池负极材料，将成为行业新兴增长点。（详见附件</w:t>
      </w:r>
      <w:smartTag w:uri="urn:schemas-microsoft-com:office:smarttags" w:element="chsdate">
        <w:smartTagPr>
          <w:attr w:name="IsROCDate" w:val="False"/>
          <w:attr w:name="IsLunarDate" w:val="False"/>
          <w:attr w:name="Day" w:val="1"/>
          <w:attr w:name="Month" w:val="2"/>
          <w:attr w:name="Year" w:val="2003"/>
        </w:smartTagPr>
        <w:r w:rsidRPr="00CB7967">
          <w:rPr>
            <w:rFonts w:ascii="仿宋" w:eastAsia="仿宋" w:hAnsi="仿宋"/>
            <w:sz w:val="28"/>
            <w:szCs w:val="28"/>
          </w:rPr>
          <w:t>3-2-1</w:t>
        </w:r>
      </w:smartTag>
      <w:r w:rsidRPr="00CB7967">
        <w:rPr>
          <w:rFonts w:ascii="仿宋" w:eastAsia="仿宋" w:hAnsi="仿宋" w:hint="eastAsia"/>
          <w:sz w:val="28"/>
          <w:szCs w:val="28"/>
        </w:rPr>
        <w:t>）</w:t>
      </w:r>
    </w:p>
    <w:p w:rsidR="0071634E" w:rsidRPr="00CB7967" w:rsidRDefault="0071634E" w:rsidP="00CB7967">
      <w:pPr>
        <w:spacing w:line="360" w:lineRule="auto"/>
        <w:ind w:firstLineChars="200" w:firstLine="560"/>
        <w:rPr>
          <w:rFonts w:ascii="仿宋" w:eastAsia="仿宋" w:hAnsi="仿宋"/>
          <w:sz w:val="28"/>
          <w:szCs w:val="28"/>
        </w:rPr>
      </w:pPr>
      <w:r w:rsidRPr="00CB7967">
        <w:rPr>
          <w:rFonts w:ascii="仿宋" w:eastAsia="仿宋" w:hAnsi="仿宋"/>
          <w:sz w:val="28"/>
          <w:szCs w:val="28"/>
        </w:rPr>
        <w:t>2</w:t>
      </w:r>
      <w:r w:rsidRPr="00CB7967">
        <w:rPr>
          <w:rFonts w:ascii="仿宋" w:eastAsia="仿宋" w:hAnsi="仿宋" w:hint="eastAsia"/>
          <w:sz w:val="28"/>
          <w:szCs w:val="28"/>
        </w:rPr>
        <w:t>、领先企业建立自主创新平台，并且初步探索产学研协同创新模式。拥有杉杉新材料</w:t>
      </w:r>
      <w:r w:rsidRPr="00CB7967">
        <w:rPr>
          <w:rFonts w:ascii="仿宋" w:eastAsia="仿宋" w:hAnsi="仿宋"/>
          <w:sz w:val="28"/>
          <w:szCs w:val="28"/>
        </w:rPr>
        <w:t>1</w:t>
      </w:r>
      <w:r w:rsidRPr="00CB7967">
        <w:rPr>
          <w:rFonts w:ascii="仿宋" w:eastAsia="仿宋" w:hAnsi="仿宋" w:hint="eastAsia"/>
          <w:sz w:val="28"/>
          <w:szCs w:val="28"/>
        </w:rPr>
        <w:t>家省级企业工程（技术）中心，宁波金和电池材料、申江稀土储能材料</w:t>
      </w:r>
      <w:r w:rsidRPr="00CB7967">
        <w:rPr>
          <w:rFonts w:ascii="仿宋" w:eastAsia="仿宋" w:hAnsi="仿宋"/>
          <w:sz w:val="28"/>
          <w:szCs w:val="28"/>
        </w:rPr>
        <w:t>2</w:t>
      </w:r>
      <w:r w:rsidRPr="00CB7967">
        <w:rPr>
          <w:rFonts w:ascii="仿宋" w:eastAsia="仿宋" w:hAnsi="仿宋" w:hint="eastAsia"/>
          <w:sz w:val="28"/>
          <w:szCs w:val="28"/>
        </w:rPr>
        <w:t>家省高新技术企业研发中心。此外，杉杉新材料、金和新材料、艾能锂电等行业领先企业建立产学研合作机制，以技术联合研发、人才培养为等方式，在石墨烯复合负极材料等方面实现突破。（详见附表</w:t>
      </w:r>
      <w:smartTag w:uri="urn:schemas-microsoft-com:office:smarttags" w:element="chsdate">
        <w:smartTagPr>
          <w:attr w:name="IsROCDate" w:val="False"/>
          <w:attr w:name="IsLunarDate" w:val="False"/>
          <w:attr w:name="Day" w:val="3"/>
          <w:attr w:name="Month" w:val="2"/>
          <w:attr w:name="Year" w:val="2003"/>
        </w:smartTagPr>
        <w:r w:rsidRPr="00CB7967">
          <w:rPr>
            <w:rFonts w:ascii="仿宋" w:eastAsia="仿宋" w:hAnsi="仿宋"/>
            <w:sz w:val="28"/>
            <w:szCs w:val="28"/>
          </w:rPr>
          <w:t>3-2-3</w:t>
        </w:r>
      </w:smartTag>
      <w:r w:rsidRPr="00CB7967">
        <w:rPr>
          <w:rFonts w:ascii="仿宋" w:eastAsia="仿宋" w:hAnsi="仿宋"/>
          <w:sz w:val="28"/>
          <w:szCs w:val="28"/>
        </w:rPr>
        <w:t>~3-2-4</w:t>
      </w:r>
      <w:r w:rsidRPr="00CB7967">
        <w:rPr>
          <w:rFonts w:ascii="仿宋" w:eastAsia="仿宋" w:hAnsi="仿宋" w:hint="eastAsia"/>
          <w:sz w:val="28"/>
          <w:szCs w:val="28"/>
        </w:rPr>
        <w:t>）</w:t>
      </w:r>
    </w:p>
    <w:p w:rsidR="0071634E" w:rsidRPr="00CB7967" w:rsidRDefault="0071634E" w:rsidP="00CB7967">
      <w:pPr>
        <w:spacing w:line="360" w:lineRule="auto"/>
        <w:ind w:firstLineChars="200" w:firstLine="560"/>
        <w:rPr>
          <w:rFonts w:ascii="仿宋" w:eastAsia="仿宋" w:hAnsi="仿宋"/>
          <w:sz w:val="28"/>
          <w:szCs w:val="28"/>
        </w:rPr>
      </w:pPr>
      <w:r w:rsidRPr="00CB7967">
        <w:rPr>
          <w:rFonts w:ascii="仿宋" w:eastAsia="仿宋" w:hAnsi="仿宋"/>
          <w:sz w:val="28"/>
          <w:szCs w:val="28"/>
        </w:rPr>
        <w:t>3</w:t>
      </w:r>
      <w:r w:rsidRPr="00CB7967">
        <w:rPr>
          <w:rFonts w:ascii="仿宋" w:eastAsia="仿宋" w:hAnsi="仿宋" w:hint="eastAsia"/>
          <w:sz w:val="28"/>
          <w:szCs w:val="28"/>
        </w:rPr>
        <w:t>、新型储能材料初步形成鄞州、余姚两大集聚区。其中，余姚集聚宁波金和新材料、宁波宏远等高新技术企业及创新型初创企业，产品以电池正极材料为主；鄞州分布有宁波杉杉、宁波申江等高新技术企业，产品以电池负极材料为主。</w:t>
      </w:r>
    </w:p>
    <w:p w:rsidR="0071634E" w:rsidRPr="007655A8" w:rsidRDefault="0071634E" w:rsidP="0071634E">
      <w:pPr>
        <w:spacing w:line="360" w:lineRule="auto"/>
        <w:jc w:val="center"/>
        <w:rPr>
          <w:rFonts w:ascii="宋体" w:hAnsi="宋体"/>
        </w:rPr>
      </w:pPr>
      <w:r w:rsidRPr="007655A8">
        <w:rPr>
          <w:rFonts w:ascii="宋体" w:hAnsi="宋体"/>
          <w:noProof/>
        </w:rPr>
        <w:lastRenderedPageBreak/>
        <w:drawing>
          <wp:inline distT="0" distB="0" distL="0" distR="0">
            <wp:extent cx="3931920" cy="2651760"/>
            <wp:effectExtent l="19050" t="19050" r="11430" b="152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931920" cy="2651760"/>
                    </a:xfrm>
                    <a:prstGeom prst="rect">
                      <a:avLst/>
                    </a:prstGeom>
                    <a:noFill/>
                    <a:ln w="3175" cmpd="sng">
                      <a:solidFill>
                        <a:srgbClr val="404040"/>
                      </a:solidFill>
                      <a:miter lim="800000"/>
                      <a:headEnd/>
                      <a:tailEnd/>
                    </a:ln>
                    <a:effectLst/>
                  </pic:spPr>
                </pic:pic>
              </a:graphicData>
            </a:graphic>
          </wp:inline>
        </w:drawing>
      </w:r>
    </w:p>
    <w:p w:rsidR="0071634E" w:rsidRPr="007655A8" w:rsidRDefault="0071634E" w:rsidP="0071634E">
      <w:pPr>
        <w:spacing w:line="360" w:lineRule="auto"/>
        <w:jc w:val="center"/>
        <w:rPr>
          <w:rFonts w:ascii="宋体" w:hAnsi="宋体"/>
          <w:b/>
          <w:sz w:val="28"/>
          <w:szCs w:val="28"/>
        </w:rPr>
      </w:pPr>
      <w:r w:rsidRPr="007655A8">
        <w:rPr>
          <w:rFonts w:ascii="宋体" w:hAnsi="宋体" w:hint="eastAsia"/>
          <w:b/>
          <w:sz w:val="28"/>
          <w:szCs w:val="28"/>
        </w:rPr>
        <w:t>图</w:t>
      </w:r>
      <w:smartTag w:uri="urn:schemas-microsoft-com:office:smarttags" w:element="chsdate">
        <w:smartTagPr>
          <w:attr w:name="IsROCDate" w:val="False"/>
          <w:attr w:name="IsLunarDate" w:val="False"/>
          <w:attr w:name="Day" w:val="2"/>
          <w:attr w:name="Month" w:val="2"/>
          <w:attr w:name="Year" w:val="2003"/>
        </w:smartTagPr>
        <w:r w:rsidRPr="007655A8">
          <w:rPr>
            <w:rFonts w:ascii="宋体" w:hAnsi="宋体"/>
            <w:b/>
            <w:sz w:val="28"/>
            <w:szCs w:val="28"/>
          </w:rPr>
          <w:t>3-2-2</w:t>
        </w:r>
      </w:smartTag>
      <w:r w:rsidRPr="007655A8">
        <w:rPr>
          <w:rFonts w:ascii="宋体" w:hAnsi="宋体" w:hint="eastAsia"/>
          <w:b/>
          <w:sz w:val="28"/>
          <w:szCs w:val="28"/>
        </w:rPr>
        <w:t>：宁波新型储能材料优势企业分布图</w:t>
      </w:r>
    </w:p>
    <w:p w:rsidR="0071634E" w:rsidRPr="007655A8" w:rsidRDefault="0071634E" w:rsidP="0071634E">
      <w:pPr>
        <w:spacing w:line="360" w:lineRule="auto"/>
        <w:ind w:firstLineChars="200" w:firstLine="600"/>
        <w:jc w:val="left"/>
        <w:rPr>
          <w:rFonts w:ascii="宋体" w:hAnsi="宋体"/>
          <w:b/>
          <w:sz w:val="30"/>
          <w:szCs w:val="30"/>
        </w:rPr>
      </w:pPr>
      <w:r w:rsidRPr="007655A8">
        <w:rPr>
          <w:rFonts w:ascii="宋体" w:hAnsi="宋体" w:hint="eastAsia"/>
          <w:b/>
          <w:sz w:val="30"/>
          <w:szCs w:val="30"/>
        </w:rPr>
        <w:t>小结</w:t>
      </w:r>
    </w:p>
    <w:p w:rsidR="0071634E" w:rsidRDefault="0071634E" w:rsidP="00CB7967">
      <w:pPr>
        <w:spacing w:line="360" w:lineRule="auto"/>
        <w:ind w:firstLineChars="200" w:firstLine="560"/>
        <w:rPr>
          <w:rFonts w:ascii="仿宋" w:eastAsia="仿宋" w:hAnsi="仿宋"/>
          <w:sz w:val="28"/>
          <w:szCs w:val="28"/>
        </w:rPr>
      </w:pPr>
      <w:r w:rsidRPr="00CB7967">
        <w:rPr>
          <w:rFonts w:ascii="仿宋" w:eastAsia="仿宋" w:hAnsi="仿宋" w:hint="eastAsia"/>
          <w:sz w:val="28"/>
          <w:szCs w:val="28"/>
        </w:rPr>
        <w:t>新型储能材料作为宁波新材料产业新兴领域，拥有杉杉新材料、金和等国内龙头企业，锂电正负极材料产品竞争力国内领先。但是，仍面临一定问题：一是产品体系不健全，具有核心竞争力的产品缺乏。产品以电极材料为主，电解液、隔膜等产品初步涉猎，尚未形成竞争力；电极材料以锂电材料为主，缺少动力电池、超级电容器用新型电极材料。二是产业链上下游衔接不紧密。本地产业链上下游企业间联系不紧密，存在储能材料新产品难以顺利推广应用的窘境。</w:t>
      </w:r>
    </w:p>
    <w:p w:rsidR="0071634E" w:rsidRPr="00CB7967" w:rsidRDefault="0071634E" w:rsidP="0071634E">
      <w:pPr>
        <w:spacing w:line="360" w:lineRule="auto"/>
        <w:ind w:firstLineChars="200" w:firstLine="643"/>
        <w:outlineLvl w:val="2"/>
        <w:rPr>
          <w:rFonts w:ascii="宋体" w:eastAsia="宋体" w:hAnsi="宋体"/>
          <w:b/>
          <w:sz w:val="32"/>
          <w:szCs w:val="32"/>
        </w:rPr>
      </w:pPr>
      <w:bookmarkStart w:id="429" w:name="_Toc476995822"/>
      <w:bookmarkStart w:id="430" w:name="_Toc503258506"/>
      <w:bookmarkStart w:id="431" w:name="_Toc503259018"/>
      <w:r w:rsidRPr="00CB7967">
        <w:rPr>
          <w:rFonts w:ascii="宋体" w:eastAsia="宋体" w:hAnsi="宋体" w:hint="eastAsia"/>
          <w:b/>
          <w:sz w:val="32"/>
          <w:szCs w:val="32"/>
        </w:rPr>
        <w:t>（三）先进碳材料</w:t>
      </w:r>
      <w:bookmarkEnd w:id="429"/>
      <w:bookmarkEnd w:id="430"/>
      <w:bookmarkEnd w:id="431"/>
    </w:p>
    <w:p w:rsidR="0071634E" w:rsidRPr="00CB7967" w:rsidRDefault="0071634E" w:rsidP="00CB7967">
      <w:pPr>
        <w:spacing w:line="360" w:lineRule="auto"/>
        <w:ind w:firstLineChars="200" w:firstLine="560"/>
        <w:rPr>
          <w:rFonts w:ascii="仿宋" w:eastAsia="仿宋" w:hAnsi="仿宋"/>
          <w:sz w:val="28"/>
          <w:szCs w:val="28"/>
        </w:rPr>
      </w:pPr>
      <w:r w:rsidRPr="00CB7967">
        <w:rPr>
          <w:rFonts w:ascii="仿宋" w:eastAsia="仿宋" w:hAnsi="仿宋" w:hint="eastAsia"/>
          <w:sz w:val="28"/>
          <w:szCs w:val="28"/>
        </w:rPr>
        <w:t>宁波先进碳材料初步形成一定发展基础，在中科院宁波材料所等重点科研院所先进技术的驱动下，目前石墨烯、金刚石及复合材料等产品技术、市场规模形成竞争力。</w:t>
      </w:r>
    </w:p>
    <w:p w:rsidR="0071634E" w:rsidRPr="00CB7967" w:rsidRDefault="0071634E" w:rsidP="00CB7967">
      <w:pPr>
        <w:spacing w:line="360" w:lineRule="auto"/>
        <w:ind w:firstLineChars="200" w:firstLine="560"/>
        <w:rPr>
          <w:rFonts w:ascii="仿宋" w:eastAsia="仿宋" w:hAnsi="仿宋"/>
          <w:sz w:val="28"/>
          <w:szCs w:val="28"/>
        </w:rPr>
      </w:pPr>
      <w:r w:rsidRPr="00CB7967">
        <w:rPr>
          <w:rFonts w:ascii="仿宋" w:eastAsia="仿宋" w:hAnsi="仿宋"/>
          <w:sz w:val="28"/>
          <w:szCs w:val="28"/>
        </w:rPr>
        <w:t>——</w:t>
      </w:r>
      <w:r w:rsidRPr="00CB7967">
        <w:rPr>
          <w:rFonts w:ascii="仿宋" w:eastAsia="仿宋" w:hAnsi="仿宋" w:hint="eastAsia"/>
          <w:sz w:val="28"/>
          <w:szCs w:val="28"/>
        </w:rPr>
        <w:t>石墨烯。依托中科院宁波材料所研发平台及技术支撑，在石</w:t>
      </w:r>
      <w:r w:rsidRPr="00CB7967">
        <w:rPr>
          <w:rFonts w:ascii="仿宋" w:eastAsia="仿宋" w:hAnsi="仿宋" w:hint="eastAsia"/>
          <w:sz w:val="28"/>
          <w:szCs w:val="28"/>
        </w:rPr>
        <w:lastRenderedPageBreak/>
        <w:t>墨烯原材料、石墨烯应用材料及元器件领域形成一定基础。其中，墨西科技是行业领先企业，建成</w:t>
      </w:r>
      <w:r w:rsidRPr="00CB7967">
        <w:rPr>
          <w:rFonts w:ascii="仿宋" w:eastAsia="仿宋" w:hAnsi="仿宋"/>
          <w:sz w:val="28"/>
          <w:szCs w:val="28"/>
        </w:rPr>
        <w:t>300</w:t>
      </w:r>
      <w:r w:rsidRPr="00CB7967">
        <w:rPr>
          <w:rFonts w:ascii="仿宋" w:eastAsia="仿宋" w:hAnsi="仿宋" w:hint="eastAsia"/>
          <w:sz w:val="28"/>
          <w:szCs w:val="28"/>
        </w:rPr>
        <w:t>吨石墨烯原材料生产线，是全球首度实现石墨烯原材料低成本规模化制备的企业；产品不断向石墨烯应用材料及元器件延伸，成功开发石墨烯散热涂料，并且与北方材料科学与工程研究院、南车新能源、维科电池等单位联合研发高容量智能手机用锂离子电池、高性能磷酸铁锂动力电池等石墨烯元器件产品，逐步构建</w:t>
      </w:r>
      <w:r w:rsidRPr="00CB7967">
        <w:rPr>
          <w:rFonts w:ascii="仿宋" w:eastAsia="仿宋" w:hAnsi="仿宋"/>
          <w:sz w:val="28"/>
          <w:szCs w:val="28"/>
        </w:rPr>
        <w:t>“</w:t>
      </w:r>
      <w:r w:rsidRPr="00CB7967">
        <w:rPr>
          <w:rFonts w:ascii="仿宋" w:eastAsia="仿宋" w:hAnsi="仿宋" w:hint="eastAsia"/>
          <w:sz w:val="28"/>
          <w:szCs w:val="28"/>
        </w:rPr>
        <w:t>石墨烯原料</w:t>
      </w:r>
      <w:r w:rsidRPr="00CB7967">
        <w:rPr>
          <w:rFonts w:ascii="仿宋" w:eastAsia="仿宋" w:hAnsi="仿宋"/>
          <w:sz w:val="28"/>
          <w:szCs w:val="28"/>
        </w:rPr>
        <w:t>—</w:t>
      </w:r>
      <w:r w:rsidRPr="00CB7967">
        <w:rPr>
          <w:rFonts w:ascii="仿宋" w:eastAsia="仿宋" w:hAnsi="仿宋" w:hint="eastAsia"/>
          <w:sz w:val="28"/>
          <w:szCs w:val="28"/>
        </w:rPr>
        <w:t>石墨烯复合材料</w:t>
      </w:r>
      <w:r w:rsidRPr="00CB7967">
        <w:rPr>
          <w:rFonts w:ascii="仿宋" w:eastAsia="仿宋" w:hAnsi="仿宋"/>
          <w:sz w:val="28"/>
          <w:szCs w:val="28"/>
        </w:rPr>
        <w:t>—</w:t>
      </w:r>
      <w:r w:rsidRPr="00CB7967">
        <w:rPr>
          <w:rFonts w:ascii="仿宋" w:eastAsia="仿宋" w:hAnsi="仿宋" w:hint="eastAsia"/>
          <w:sz w:val="28"/>
          <w:szCs w:val="28"/>
        </w:rPr>
        <w:t>动力锂电池</w:t>
      </w:r>
      <w:r w:rsidRPr="00CB7967">
        <w:rPr>
          <w:rFonts w:ascii="仿宋" w:eastAsia="仿宋" w:hAnsi="仿宋"/>
          <w:sz w:val="28"/>
          <w:szCs w:val="28"/>
        </w:rPr>
        <w:t>”</w:t>
      </w:r>
      <w:r w:rsidRPr="00CB7967">
        <w:rPr>
          <w:rFonts w:ascii="仿宋" w:eastAsia="仿宋" w:hAnsi="仿宋" w:hint="eastAsia"/>
          <w:sz w:val="28"/>
          <w:szCs w:val="28"/>
        </w:rPr>
        <w:t>产业链。</w:t>
      </w:r>
    </w:p>
    <w:p w:rsidR="0071634E" w:rsidRPr="00CB7967" w:rsidRDefault="0071634E" w:rsidP="00CB7967">
      <w:pPr>
        <w:spacing w:line="360" w:lineRule="auto"/>
        <w:ind w:firstLineChars="200" w:firstLine="560"/>
        <w:rPr>
          <w:rFonts w:ascii="仿宋" w:eastAsia="仿宋" w:hAnsi="仿宋"/>
          <w:sz w:val="28"/>
          <w:szCs w:val="28"/>
        </w:rPr>
      </w:pPr>
      <w:r w:rsidRPr="00CB7967">
        <w:rPr>
          <w:rFonts w:ascii="仿宋" w:eastAsia="仿宋" w:hAnsi="仿宋"/>
          <w:sz w:val="28"/>
          <w:szCs w:val="28"/>
        </w:rPr>
        <w:t>——</w:t>
      </w:r>
      <w:r w:rsidRPr="00CB7967">
        <w:rPr>
          <w:rFonts w:ascii="仿宋" w:eastAsia="仿宋" w:hAnsi="仿宋" w:hint="eastAsia"/>
          <w:sz w:val="28"/>
          <w:szCs w:val="28"/>
        </w:rPr>
        <w:t>金刚石及复合材料。产品包括金刚石、金刚石复合材料，目前在金刚石磨料、金刚石修整笔、金刚石切削刀具等领域实现产业化，金刚石复合材料技术取得突破。其中，宁波晶钻与中科院宁波材料所合作生产的</w:t>
      </w:r>
      <w:r w:rsidRPr="00CB7967">
        <w:rPr>
          <w:rFonts w:ascii="仿宋" w:eastAsia="仿宋" w:hAnsi="仿宋"/>
          <w:sz w:val="28"/>
          <w:szCs w:val="28"/>
        </w:rPr>
        <w:t>CVD</w:t>
      </w:r>
      <w:r w:rsidRPr="00CB7967">
        <w:rPr>
          <w:rFonts w:ascii="仿宋" w:eastAsia="仿宋" w:hAnsi="仿宋" w:hint="eastAsia"/>
          <w:sz w:val="28"/>
          <w:szCs w:val="28"/>
        </w:rPr>
        <w:t>大单晶金刚石取得突破，研发生产的金刚石复合高导热材料已经应用于电子元器件、航空航天等新兴领域。此外，该领域拥有宁波晶钻行业龙头企业及科尔玛、强利达等一批中小企业，初步形成行业发展基础。（详见附表</w:t>
      </w:r>
      <w:smartTag w:uri="urn:schemas-microsoft-com:office:smarttags" w:element="chsdate">
        <w:smartTagPr>
          <w:attr w:name="IsROCDate" w:val="False"/>
          <w:attr w:name="IsLunarDate" w:val="False"/>
          <w:attr w:name="Day" w:val="1"/>
          <w:attr w:name="Month" w:val="3"/>
          <w:attr w:name="Year" w:val="2003"/>
        </w:smartTagPr>
        <w:r w:rsidRPr="00CB7967">
          <w:rPr>
            <w:rFonts w:ascii="仿宋" w:eastAsia="仿宋" w:hAnsi="仿宋"/>
            <w:sz w:val="28"/>
            <w:szCs w:val="28"/>
          </w:rPr>
          <w:t>3-3-1</w:t>
        </w:r>
      </w:smartTag>
      <w:r w:rsidRPr="00CB7967">
        <w:rPr>
          <w:rFonts w:ascii="仿宋" w:eastAsia="仿宋" w:hAnsi="仿宋" w:hint="eastAsia"/>
          <w:sz w:val="28"/>
          <w:szCs w:val="28"/>
        </w:rPr>
        <w:t>）</w:t>
      </w:r>
    </w:p>
    <w:p w:rsidR="0071634E" w:rsidRPr="007655A8" w:rsidRDefault="0071634E" w:rsidP="0071634E">
      <w:pPr>
        <w:spacing w:line="360" w:lineRule="auto"/>
        <w:ind w:firstLineChars="200" w:firstLine="600"/>
        <w:jc w:val="left"/>
        <w:rPr>
          <w:rFonts w:ascii="宋体" w:hAnsi="宋体"/>
          <w:b/>
          <w:sz w:val="30"/>
          <w:szCs w:val="30"/>
        </w:rPr>
      </w:pPr>
      <w:r w:rsidRPr="007655A8">
        <w:rPr>
          <w:rFonts w:ascii="宋体" w:hAnsi="宋体" w:hint="eastAsia"/>
          <w:b/>
          <w:sz w:val="30"/>
          <w:szCs w:val="30"/>
        </w:rPr>
        <w:t>小结</w:t>
      </w:r>
    </w:p>
    <w:p w:rsidR="0071634E" w:rsidRDefault="0071634E" w:rsidP="00CB7967">
      <w:pPr>
        <w:spacing w:line="360" w:lineRule="auto"/>
        <w:ind w:firstLineChars="200" w:firstLine="560"/>
        <w:rPr>
          <w:rFonts w:ascii="仿宋" w:eastAsia="仿宋" w:hAnsi="仿宋"/>
          <w:sz w:val="28"/>
          <w:szCs w:val="28"/>
        </w:rPr>
      </w:pPr>
      <w:r w:rsidRPr="00CB7967">
        <w:rPr>
          <w:rFonts w:ascii="仿宋" w:eastAsia="仿宋" w:hAnsi="仿宋" w:hint="eastAsia"/>
          <w:sz w:val="28"/>
          <w:szCs w:val="28"/>
        </w:rPr>
        <w:t>宁波先进碳材料在石墨烯等新兴产品领域技术不断实现突破、产业链不断完善，但目前仍存在一定问题：一是行业处于起步期，规模较小。目前仅墨西科技一家企业涉足新兴产品研发及生产，整体规模较小，不足以在全国形成影响力。二是产品与下游应用市场结合不紧密。目前石墨烯应用材料及元器件等均处于开发阶段，尚未形成产品一体化生产格局。</w:t>
      </w:r>
    </w:p>
    <w:p w:rsidR="0071634E" w:rsidRPr="00CB7967" w:rsidRDefault="0071634E" w:rsidP="00CB7967">
      <w:pPr>
        <w:spacing w:line="360" w:lineRule="auto"/>
        <w:ind w:firstLineChars="200" w:firstLine="643"/>
        <w:outlineLvl w:val="2"/>
        <w:rPr>
          <w:rFonts w:ascii="宋体" w:eastAsia="宋体" w:hAnsi="宋体"/>
          <w:b/>
          <w:sz w:val="32"/>
          <w:szCs w:val="32"/>
        </w:rPr>
      </w:pPr>
      <w:bookmarkStart w:id="432" w:name="_Toc476995823"/>
      <w:bookmarkStart w:id="433" w:name="_Toc503258507"/>
      <w:bookmarkStart w:id="434" w:name="_Toc503259019"/>
      <w:r w:rsidRPr="00CB7967">
        <w:rPr>
          <w:rFonts w:ascii="宋体" w:eastAsia="宋体" w:hAnsi="宋体" w:hint="eastAsia"/>
          <w:b/>
          <w:sz w:val="32"/>
          <w:szCs w:val="32"/>
        </w:rPr>
        <w:lastRenderedPageBreak/>
        <w:t>（四）海洋新材料</w:t>
      </w:r>
      <w:bookmarkEnd w:id="432"/>
      <w:bookmarkEnd w:id="433"/>
      <w:bookmarkEnd w:id="434"/>
    </w:p>
    <w:p w:rsidR="0071634E" w:rsidRPr="00CB7967" w:rsidRDefault="0071634E" w:rsidP="00CB7967">
      <w:pPr>
        <w:spacing w:line="360" w:lineRule="auto"/>
        <w:ind w:firstLineChars="200" w:firstLine="560"/>
        <w:rPr>
          <w:rFonts w:ascii="仿宋" w:eastAsia="仿宋" w:hAnsi="仿宋"/>
          <w:sz w:val="28"/>
          <w:szCs w:val="28"/>
        </w:rPr>
      </w:pPr>
      <w:r w:rsidRPr="00CB7967">
        <w:rPr>
          <w:rFonts w:ascii="仿宋" w:eastAsia="仿宋" w:hAnsi="仿宋"/>
          <w:sz w:val="28"/>
          <w:szCs w:val="28"/>
        </w:rPr>
        <w:t>1</w:t>
      </w:r>
      <w:r w:rsidRPr="00CB7967">
        <w:rPr>
          <w:rFonts w:ascii="仿宋" w:eastAsia="仿宋" w:hAnsi="仿宋" w:hint="eastAsia"/>
          <w:sz w:val="28"/>
          <w:szCs w:val="28"/>
        </w:rPr>
        <w:t>、产品涉及种类繁杂，其中海洋防护涂料产品形成较强的市场应用能力</w:t>
      </w:r>
    </w:p>
    <w:p w:rsidR="0071634E" w:rsidRPr="00CB7967" w:rsidRDefault="0071634E" w:rsidP="00CB7967">
      <w:pPr>
        <w:spacing w:line="360" w:lineRule="auto"/>
        <w:ind w:firstLineChars="200" w:firstLine="560"/>
        <w:rPr>
          <w:rFonts w:ascii="仿宋" w:eastAsia="仿宋" w:hAnsi="仿宋"/>
          <w:sz w:val="28"/>
          <w:szCs w:val="28"/>
        </w:rPr>
      </w:pPr>
      <w:r w:rsidRPr="00CB7967">
        <w:rPr>
          <w:rFonts w:ascii="仿宋" w:eastAsia="仿宋" w:hAnsi="仿宋"/>
          <w:sz w:val="28"/>
          <w:szCs w:val="28"/>
        </w:rPr>
        <w:t>——</w:t>
      </w:r>
      <w:r w:rsidRPr="00CB7967">
        <w:rPr>
          <w:rFonts w:ascii="仿宋" w:eastAsia="仿宋" w:hAnsi="仿宋" w:hint="eastAsia"/>
          <w:sz w:val="28"/>
          <w:szCs w:val="28"/>
        </w:rPr>
        <w:t>海洋防护涂料。产品包括海洋重防腐涂料、海洋环保防污涂料等，依托飞轮造漆、海腾新材料、大达化学、东升科技等一批国内知名企业，海洋重防腐涂料已成功应用于众多海洋工程中。其中，飞轮造漆的海工重防腐涂料应用于海军船舶，并且在象山港大桥试桩防护中荣获总分第一名；宁波东升科技的氟碳涂料已成功应用于青藏铁路、南京长江大桥、杭州湾大桥等重大工程。</w:t>
      </w:r>
    </w:p>
    <w:p w:rsidR="0071634E" w:rsidRPr="007655A8" w:rsidRDefault="0071634E" w:rsidP="0071634E">
      <w:pPr>
        <w:widowControl/>
        <w:adjustRightInd w:val="0"/>
        <w:snapToGrid w:val="0"/>
        <w:spacing w:line="360" w:lineRule="auto"/>
        <w:jc w:val="center"/>
        <w:rPr>
          <w:rFonts w:ascii="宋体" w:hAnsi="宋体"/>
          <w:bCs/>
          <w:sz w:val="28"/>
          <w:szCs w:val="28"/>
        </w:rPr>
      </w:pPr>
      <w:r w:rsidRPr="007655A8">
        <w:rPr>
          <w:rFonts w:ascii="宋体" w:hAnsi="宋体"/>
          <w:noProof/>
        </w:rPr>
        <mc:AlternateContent>
          <mc:Choice Requires="wps">
            <w:drawing>
              <wp:anchor distT="0" distB="0" distL="114300" distR="114300" simplePos="0" relativeHeight="251676672" behindDoc="0" locked="0" layoutInCell="1" allowOverlap="1">
                <wp:simplePos x="0" y="0"/>
                <wp:positionH relativeFrom="column">
                  <wp:posOffset>2486025</wp:posOffset>
                </wp:positionH>
                <wp:positionV relativeFrom="paragraph">
                  <wp:posOffset>1183005</wp:posOffset>
                </wp:positionV>
                <wp:extent cx="818515" cy="628650"/>
                <wp:effectExtent l="19050" t="20955" r="19685" b="17145"/>
                <wp:wrapNone/>
                <wp:docPr id="75" name="矩形 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8515" cy="628650"/>
                        </a:xfrm>
                        <a:prstGeom prst="rect">
                          <a:avLst/>
                        </a:prstGeom>
                        <a:noFill/>
                        <a:ln w="254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185FE74" id="矩形 75" o:spid="_x0000_s1026" style="position:absolute;left:0;text-align:left;margin-left:195.75pt;margin-top:93.15pt;width:64.45pt;height:4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" filled="f" strokecolor="red" strokeweight="2pt"/>
            </w:pict>
          </mc:Fallback>
        </mc:AlternateContent>
      </w:r>
      <w:r w:rsidRPr="007655A8">
        <w:rPr>
          <w:rFonts w:ascii="宋体" w:hAnsi="宋体"/>
          <w:noProof/>
          <w:sz w:val="28"/>
          <w:szCs w:val="28"/>
        </w:rPr>
        <w:drawing>
          <wp:inline distT="0" distB="0" distL="0" distR="0">
            <wp:extent cx="4297680" cy="2468880"/>
            <wp:effectExtent l="19050" t="19050" r="26670" b="2667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97680" cy="2468880"/>
                    </a:xfrm>
                    <a:prstGeom prst="rect">
                      <a:avLst/>
                    </a:prstGeom>
                    <a:noFill/>
                    <a:ln w="3175" cmpd="sng">
                      <a:solidFill>
                        <a:srgbClr val="404040"/>
                      </a:solidFill>
                      <a:miter lim="800000"/>
                      <a:headEnd/>
                      <a:tailEnd/>
                    </a:ln>
                    <a:effectLst/>
                  </pic:spPr>
                </pic:pic>
              </a:graphicData>
            </a:graphic>
          </wp:inline>
        </w:drawing>
      </w:r>
    </w:p>
    <w:p w:rsidR="0071634E" w:rsidRPr="007655A8" w:rsidRDefault="0071634E" w:rsidP="0071634E">
      <w:pPr>
        <w:widowControl/>
        <w:adjustRightInd w:val="0"/>
        <w:snapToGrid w:val="0"/>
        <w:spacing w:line="360" w:lineRule="auto"/>
        <w:jc w:val="center"/>
        <w:rPr>
          <w:rFonts w:ascii="宋体" w:hAnsi="宋体"/>
          <w:b/>
          <w:color w:val="000000"/>
          <w:sz w:val="28"/>
        </w:rPr>
      </w:pPr>
      <w:r w:rsidRPr="007655A8">
        <w:rPr>
          <w:rFonts w:ascii="宋体" w:hAnsi="宋体" w:hint="eastAsia"/>
          <w:b/>
          <w:color w:val="000000"/>
          <w:sz w:val="28"/>
        </w:rPr>
        <w:t>图</w:t>
      </w:r>
      <w:smartTag w:uri="urn:schemas-microsoft-com:office:smarttags" w:element="chsdate">
        <w:smartTagPr>
          <w:attr w:name="IsROCDate" w:val="False"/>
          <w:attr w:name="IsLunarDate" w:val="False"/>
          <w:attr w:name="Day" w:val="1"/>
          <w:attr w:name="Month" w:val="4"/>
          <w:attr w:name="Year" w:val="2003"/>
        </w:smartTagPr>
        <w:r w:rsidRPr="007655A8">
          <w:rPr>
            <w:rFonts w:ascii="宋体" w:hAnsi="宋体"/>
            <w:b/>
            <w:color w:val="000000"/>
            <w:sz w:val="28"/>
          </w:rPr>
          <w:t>3-4-1</w:t>
        </w:r>
      </w:smartTag>
      <w:r w:rsidRPr="007655A8">
        <w:rPr>
          <w:rFonts w:ascii="宋体" w:hAnsi="宋体" w:hint="eastAsia"/>
          <w:b/>
          <w:color w:val="000000"/>
          <w:sz w:val="28"/>
        </w:rPr>
        <w:t>：海洋新材料产业链</w:t>
      </w:r>
    </w:p>
    <w:p w:rsidR="0071634E" w:rsidRPr="00CB7967" w:rsidRDefault="0071634E" w:rsidP="00CB7967">
      <w:pPr>
        <w:spacing w:line="360" w:lineRule="auto"/>
        <w:ind w:firstLineChars="200" w:firstLine="560"/>
        <w:rPr>
          <w:rFonts w:ascii="仿宋" w:eastAsia="仿宋" w:hAnsi="仿宋"/>
          <w:sz w:val="28"/>
          <w:szCs w:val="28"/>
        </w:rPr>
      </w:pPr>
      <w:r w:rsidRPr="00CB7967">
        <w:rPr>
          <w:rFonts w:ascii="仿宋" w:eastAsia="仿宋" w:hAnsi="仿宋"/>
          <w:sz w:val="28"/>
          <w:szCs w:val="28"/>
        </w:rPr>
        <w:t>2</w:t>
      </w:r>
      <w:r w:rsidRPr="00CB7967">
        <w:rPr>
          <w:rFonts w:ascii="仿宋" w:eastAsia="仿宋" w:hAnsi="仿宋" w:hint="eastAsia"/>
          <w:sz w:val="28"/>
          <w:szCs w:val="28"/>
        </w:rPr>
        <w:t>、拥有高层次公共创新平台，企业与外部科研院所产学研合作局面初步打开。拥有浙江省海洋材料与防护技术省级重点实验室，为海洋防护涂料领域研发创新提供支撑。同时，飞轮造漆、海腾新材料、大达化学等行业龙头企业与外部科研院所建立产学研合作，以项目联合研发等方式，在海工重防腐蚀涂料、新型船舶涂料等方面取得突破。</w:t>
      </w:r>
    </w:p>
    <w:p w:rsidR="0071634E" w:rsidRPr="007655A8" w:rsidRDefault="0071634E" w:rsidP="0071634E">
      <w:pPr>
        <w:spacing w:line="360" w:lineRule="auto"/>
        <w:ind w:firstLineChars="200" w:firstLine="600"/>
        <w:rPr>
          <w:rFonts w:ascii="宋体" w:hAnsi="宋体"/>
        </w:rPr>
      </w:pPr>
      <w:r w:rsidRPr="007655A8">
        <w:rPr>
          <w:rFonts w:ascii="宋体" w:hAnsi="宋体" w:hint="eastAsia"/>
          <w:b/>
          <w:color w:val="000000"/>
          <w:sz w:val="30"/>
          <w:szCs w:val="30"/>
        </w:rPr>
        <w:lastRenderedPageBreak/>
        <w:t>小结</w:t>
      </w:r>
    </w:p>
    <w:p w:rsidR="0071634E" w:rsidRPr="00CB7967" w:rsidRDefault="0071634E" w:rsidP="00CB7967">
      <w:pPr>
        <w:spacing w:line="360" w:lineRule="auto"/>
        <w:ind w:firstLineChars="200" w:firstLine="560"/>
        <w:rPr>
          <w:rFonts w:ascii="仿宋" w:eastAsia="仿宋" w:hAnsi="仿宋"/>
          <w:sz w:val="28"/>
          <w:szCs w:val="28"/>
        </w:rPr>
      </w:pPr>
      <w:r w:rsidRPr="00CB7967">
        <w:rPr>
          <w:rFonts w:ascii="仿宋" w:eastAsia="仿宋" w:hAnsi="仿宋" w:hint="eastAsia"/>
          <w:sz w:val="28"/>
          <w:szCs w:val="28"/>
        </w:rPr>
        <w:t>在海洋新材料中，海洋防护涂料已形成较好的发展基础，在浙江省、甚至国内属先进行列，并且在海军装备和重点工程上取得成功应用示范。但是，宁波海洋新材料整体仍属于起步阶段，一是产品性能较低，除海洋防护涂料外，海洋工程用金属材料、复合材料等产品性能较低，尚未形成竞争力。二是企业自主创新能力薄弱，多数企业仍以模仿为主，缺乏关键技术自主知识产权。</w:t>
      </w:r>
    </w:p>
    <w:p w:rsidR="00351AD7" w:rsidRDefault="0071634E" w:rsidP="00351AD7">
      <w:pPr>
        <w:outlineLvl w:val="1"/>
        <w:rPr>
          <w:rFonts w:ascii="宋体" w:eastAsia="宋体" w:hAnsi="宋体"/>
          <w:b/>
          <w:sz w:val="32"/>
          <w:szCs w:val="32"/>
        </w:rPr>
      </w:pPr>
      <w:bookmarkStart w:id="435" w:name="_Toc476995824"/>
      <w:bookmarkStart w:id="436" w:name="_Toc503258508"/>
      <w:bookmarkStart w:id="437" w:name="_Toc503259020"/>
      <w:bookmarkStart w:id="438" w:name="_Toc503259167"/>
      <w:r w:rsidRPr="00351AD7">
        <w:rPr>
          <w:rFonts w:ascii="宋体" w:eastAsia="宋体" w:hAnsi="宋体" w:hint="eastAsia"/>
          <w:b/>
          <w:sz w:val="32"/>
          <w:szCs w:val="32"/>
        </w:rPr>
        <w:t>六、新材料产业重点发展领域</w:t>
      </w:r>
      <w:bookmarkEnd w:id="435"/>
      <w:bookmarkEnd w:id="436"/>
      <w:bookmarkEnd w:id="437"/>
      <w:bookmarkEnd w:id="438"/>
    </w:p>
    <w:p w:rsidR="0071634E" w:rsidRPr="00351AD7" w:rsidRDefault="0071634E" w:rsidP="00351AD7">
      <w:pPr>
        <w:spacing w:line="360" w:lineRule="auto"/>
        <w:ind w:firstLineChars="200" w:firstLine="560"/>
        <w:rPr>
          <w:rFonts w:ascii="仿宋" w:eastAsia="仿宋" w:hAnsi="仿宋"/>
          <w:sz w:val="28"/>
          <w:szCs w:val="28"/>
        </w:rPr>
      </w:pPr>
      <w:r w:rsidRPr="00351AD7">
        <w:rPr>
          <w:rFonts w:ascii="仿宋" w:eastAsia="仿宋" w:hAnsi="仿宋" w:hint="eastAsia"/>
          <w:sz w:val="28"/>
          <w:szCs w:val="28"/>
        </w:rPr>
        <w:t>新材料细分领域众多，如何</w:t>
      </w:r>
      <w:hyperlink r:id="rId101" w:history="1">
        <w:r w:rsidRPr="00351AD7">
          <w:rPr>
            <w:rFonts w:ascii="仿宋" w:eastAsia="仿宋" w:hAnsi="仿宋" w:hint="eastAsia"/>
            <w:sz w:val="28"/>
            <w:szCs w:val="28"/>
          </w:rPr>
          <w:t>选择</w:t>
        </w:r>
      </w:hyperlink>
      <w:r w:rsidRPr="00351AD7">
        <w:rPr>
          <w:rFonts w:ascii="仿宋" w:eastAsia="仿宋" w:hAnsi="仿宋" w:hint="eastAsia"/>
          <w:sz w:val="28"/>
          <w:szCs w:val="28"/>
        </w:rPr>
        <w:t>适合自己的发展领域，是宁波市需要着重考虑的问题。课题组从新材料产业特点出发，结合宁波市新材料产业的发展现状、新兴领域的培育情况，对新材料产业发展趋势和发展潜力较大的细分领域进行了深入研究，在此基础上提出了以下几个领域作为未来新材料产业发展的重点。</w:t>
      </w:r>
    </w:p>
    <w:p w:rsidR="0071634E" w:rsidRPr="00351AD7" w:rsidRDefault="0071634E" w:rsidP="00351AD7">
      <w:pPr>
        <w:spacing w:line="360" w:lineRule="auto"/>
        <w:ind w:firstLineChars="200" w:firstLine="643"/>
        <w:outlineLvl w:val="2"/>
        <w:rPr>
          <w:rFonts w:ascii="宋体" w:eastAsia="宋体" w:hAnsi="宋体"/>
          <w:b/>
          <w:sz w:val="32"/>
          <w:szCs w:val="32"/>
        </w:rPr>
      </w:pPr>
      <w:bookmarkStart w:id="439" w:name="_Toc476995825"/>
      <w:bookmarkStart w:id="440" w:name="_Toc503258509"/>
      <w:bookmarkStart w:id="441" w:name="_Toc503259021"/>
      <w:r w:rsidRPr="00351AD7">
        <w:rPr>
          <w:rFonts w:ascii="宋体" w:eastAsia="宋体" w:hAnsi="宋体" w:hint="eastAsia"/>
          <w:b/>
          <w:sz w:val="32"/>
          <w:szCs w:val="32"/>
        </w:rPr>
        <w:t>（一）先进碳材料</w:t>
      </w:r>
      <w:bookmarkEnd w:id="439"/>
      <w:bookmarkEnd w:id="440"/>
      <w:bookmarkEnd w:id="441"/>
    </w:p>
    <w:p w:rsidR="0071634E" w:rsidRPr="00351AD7" w:rsidRDefault="0071634E" w:rsidP="00351AD7">
      <w:pPr>
        <w:spacing w:line="360" w:lineRule="auto"/>
        <w:ind w:firstLineChars="200" w:firstLine="560"/>
        <w:rPr>
          <w:rFonts w:ascii="仿宋" w:eastAsia="仿宋" w:hAnsi="仿宋"/>
          <w:sz w:val="28"/>
          <w:szCs w:val="28"/>
        </w:rPr>
      </w:pPr>
      <w:r w:rsidRPr="00351AD7">
        <w:rPr>
          <w:rFonts w:ascii="仿宋" w:eastAsia="仿宋" w:hAnsi="仿宋" w:hint="eastAsia"/>
          <w:sz w:val="28"/>
          <w:szCs w:val="28"/>
        </w:rPr>
        <w:t>积极开发石墨烯、高纯石墨、大片单晶金刚石、类金刚石涂层等新型原材料，推动金刚石复合材料、导热石墨复合材料、纳米碳管改性材料在储能、电子信息等领域的应用，打造先进碳材料产业链。重点突破千吨级石墨烯微片（粉体）、百万平米级石墨烯薄膜卷材的低成本规模生产，加快开发应用石墨烯的超级电容器、高分子复合材料、功能涂料、柔性电子器件、新一代显示器件、锂离子电池等产品，带动提升城市电车、新能源汽车、海洋工程、先进装备等终端产品和装</w:t>
      </w:r>
      <w:r w:rsidRPr="00351AD7">
        <w:rPr>
          <w:rFonts w:ascii="仿宋" w:eastAsia="仿宋" w:hAnsi="仿宋" w:hint="eastAsia"/>
          <w:sz w:val="28"/>
          <w:szCs w:val="28"/>
        </w:rPr>
        <w:lastRenderedPageBreak/>
        <w:t>备发展。</w:t>
      </w:r>
    </w:p>
    <w:p w:rsidR="0071634E" w:rsidRPr="00351AD7" w:rsidRDefault="0071634E" w:rsidP="00351AD7">
      <w:pPr>
        <w:spacing w:line="360" w:lineRule="auto"/>
        <w:ind w:firstLineChars="200" w:firstLine="560"/>
        <w:rPr>
          <w:rFonts w:ascii="仿宋" w:eastAsia="仿宋" w:hAnsi="仿宋"/>
          <w:sz w:val="28"/>
          <w:szCs w:val="28"/>
        </w:rPr>
      </w:pPr>
      <w:r w:rsidRPr="00351AD7">
        <w:rPr>
          <w:rFonts w:ascii="仿宋" w:eastAsia="仿宋" w:hAnsi="仿宋" w:hint="eastAsia"/>
          <w:sz w:val="28"/>
          <w:szCs w:val="28"/>
        </w:rPr>
        <w:t>重点推进慈溪市墨西科技石墨烯粉体及石墨烯复合材料扩能项目、宁波国家高新区柔碳电子百万平米级石墨烯薄膜卷材项目、鄞州区日和年产</w:t>
      </w:r>
      <w:r w:rsidRPr="00351AD7">
        <w:rPr>
          <w:rFonts w:ascii="仿宋" w:eastAsia="仿宋" w:hAnsi="仿宋"/>
          <w:sz w:val="28"/>
          <w:szCs w:val="28"/>
        </w:rPr>
        <w:t>500</w:t>
      </w:r>
      <w:r w:rsidRPr="00351AD7">
        <w:rPr>
          <w:rFonts w:ascii="仿宋" w:eastAsia="仿宋" w:hAnsi="仿宋" w:hint="eastAsia"/>
          <w:sz w:val="28"/>
          <w:szCs w:val="28"/>
        </w:rPr>
        <w:t>吨磷酸铁锂石墨烯复合正极材料生产线项目、鄞州区中车电车超级电容器产业化项目、北仑区维科电池产业线项目、石墨烯基改性材料研发及产业化项目等。重点推进慈溪市碳材料专业园等建设。</w:t>
      </w:r>
    </w:p>
    <w:p w:rsidR="0071634E" w:rsidRPr="00351AD7" w:rsidRDefault="0071634E" w:rsidP="00351AD7">
      <w:pPr>
        <w:spacing w:line="360" w:lineRule="auto"/>
        <w:ind w:firstLineChars="200" w:firstLine="643"/>
        <w:outlineLvl w:val="2"/>
        <w:rPr>
          <w:rFonts w:ascii="宋体" w:eastAsia="宋体" w:hAnsi="宋体"/>
          <w:b/>
          <w:sz w:val="32"/>
          <w:szCs w:val="32"/>
        </w:rPr>
      </w:pPr>
      <w:bookmarkStart w:id="442" w:name="_Toc476995826"/>
      <w:bookmarkStart w:id="443" w:name="_Toc503258510"/>
      <w:bookmarkStart w:id="444" w:name="_Toc503259022"/>
      <w:r w:rsidRPr="00351AD7">
        <w:rPr>
          <w:rFonts w:ascii="宋体" w:eastAsia="宋体" w:hAnsi="宋体" w:hint="eastAsia"/>
          <w:b/>
          <w:sz w:val="32"/>
          <w:szCs w:val="32"/>
        </w:rPr>
        <w:t>（二）纳米材料</w:t>
      </w:r>
      <w:bookmarkEnd w:id="442"/>
      <w:bookmarkEnd w:id="443"/>
      <w:bookmarkEnd w:id="444"/>
    </w:p>
    <w:p w:rsidR="0071634E" w:rsidRPr="00351AD7" w:rsidRDefault="0071634E" w:rsidP="00351AD7">
      <w:pPr>
        <w:spacing w:line="360" w:lineRule="auto"/>
        <w:ind w:firstLineChars="200" w:firstLine="560"/>
        <w:rPr>
          <w:rFonts w:ascii="仿宋" w:eastAsia="仿宋" w:hAnsi="仿宋"/>
          <w:sz w:val="28"/>
          <w:szCs w:val="28"/>
        </w:rPr>
      </w:pPr>
      <w:r w:rsidRPr="00351AD7">
        <w:rPr>
          <w:rFonts w:ascii="仿宋" w:eastAsia="仿宋" w:hAnsi="仿宋" w:hint="eastAsia"/>
          <w:sz w:val="28"/>
          <w:szCs w:val="28"/>
        </w:rPr>
        <w:t>大力开发纳米颗粒型材料、纳米固体材料、纳米膜材料、纳米磁性液体材料等。加强纳米技术研究，重点突破纳米材料及制品的制备与应用关键技术，重点开发纳米氧化锌、纳米氧化硅、纳米陶瓷、纳米生物材料等。大力开发纳米导线、纳米药物载体、纳米传感器、纳米电子元器件等产品。推进纳米材料在新能源、节能减排、绿色印刷、电子信息和生物医药等领域的研究应用。</w:t>
      </w:r>
    </w:p>
    <w:p w:rsidR="0071634E" w:rsidRPr="00351AD7" w:rsidRDefault="0071634E" w:rsidP="00351AD7">
      <w:pPr>
        <w:spacing w:line="360" w:lineRule="auto"/>
        <w:ind w:firstLineChars="200" w:firstLine="643"/>
        <w:outlineLvl w:val="2"/>
        <w:rPr>
          <w:rFonts w:ascii="宋体" w:eastAsia="宋体" w:hAnsi="宋体"/>
          <w:b/>
          <w:sz w:val="32"/>
          <w:szCs w:val="32"/>
        </w:rPr>
      </w:pPr>
      <w:bookmarkStart w:id="445" w:name="_Toc476995827"/>
      <w:bookmarkStart w:id="446" w:name="_Toc503258511"/>
      <w:bookmarkStart w:id="447" w:name="_Toc503259023"/>
      <w:r w:rsidRPr="00351AD7">
        <w:rPr>
          <w:rFonts w:ascii="宋体" w:eastAsia="宋体" w:hAnsi="宋体" w:hint="eastAsia"/>
          <w:b/>
          <w:sz w:val="32"/>
          <w:szCs w:val="32"/>
        </w:rPr>
        <w:t>（三）先进高分子材料</w:t>
      </w:r>
      <w:bookmarkEnd w:id="445"/>
      <w:bookmarkEnd w:id="446"/>
      <w:bookmarkEnd w:id="447"/>
    </w:p>
    <w:p w:rsidR="0071634E" w:rsidRPr="00351AD7" w:rsidRDefault="0071634E" w:rsidP="00351AD7">
      <w:pPr>
        <w:spacing w:line="360" w:lineRule="auto"/>
        <w:ind w:firstLineChars="200" w:firstLine="560"/>
        <w:rPr>
          <w:rFonts w:ascii="仿宋" w:eastAsia="仿宋" w:hAnsi="仿宋" w:hint="eastAsia"/>
          <w:sz w:val="28"/>
          <w:szCs w:val="28"/>
        </w:rPr>
      </w:pPr>
      <w:r w:rsidRPr="00351AD7">
        <w:rPr>
          <w:rFonts w:ascii="仿宋" w:eastAsia="仿宋" w:hAnsi="仿宋" w:hint="eastAsia"/>
          <w:sz w:val="28"/>
          <w:szCs w:val="28"/>
        </w:rPr>
        <w:t>充分利用本地石油化工材料、生物资源材料等合成用单体，重点开发高端聚氨酯、聚乳酸（酯）、水处理膜、弹性树脂、医用有机硅材料等，突破高分子合成技术与加工成型技术。大力发展特种橡胶、高端工程塑料等，加强先进高分子材料在高端装备制造、医疗器械、智能交通制造等领域应用。</w:t>
      </w:r>
    </w:p>
    <w:p w:rsidR="0071634E" w:rsidRPr="00351AD7" w:rsidRDefault="0071634E" w:rsidP="00351AD7">
      <w:pPr>
        <w:spacing w:line="360" w:lineRule="auto"/>
        <w:ind w:firstLineChars="200" w:firstLine="643"/>
        <w:outlineLvl w:val="2"/>
        <w:rPr>
          <w:rFonts w:ascii="宋体" w:eastAsia="宋体" w:hAnsi="宋体"/>
          <w:b/>
          <w:sz w:val="32"/>
          <w:szCs w:val="32"/>
        </w:rPr>
      </w:pPr>
      <w:bookmarkStart w:id="448" w:name="_Toc476995828"/>
      <w:bookmarkStart w:id="449" w:name="_Toc503258512"/>
      <w:bookmarkStart w:id="450" w:name="_Toc503259024"/>
      <w:r w:rsidRPr="00351AD7">
        <w:rPr>
          <w:rFonts w:ascii="宋体" w:eastAsia="宋体" w:hAnsi="宋体" w:hint="eastAsia"/>
          <w:b/>
          <w:sz w:val="32"/>
          <w:szCs w:val="32"/>
        </w:rPr>
        <w:t>（四）高端金属材料</w:t>
      </w:r>
      <w:bookmarkEnd w:id="448"/>
      <w:bookmarkEnd w:id="449"/>
      <w:bookmarkEnd w:id="450"/>
    </w:p>
    <w:p w:rsidR="0071634E" w:rsidRPr="00351AD7" w:rsidRDefault="0071634E" w:rsidP="00351AD7">
      <w:pPr>
        <w:spacing w:line="360" w:lineRule="auto"/>
        <w:ind w:firstLineChars="200" w:firstLine="560"/>
        <w:rPr>
          <w:rFonts w:ascii="仿宋" w:eastAsia="仿宋" w:hAnsi="仿宋"/>
          <w:sz w:val="28"/>
          <w:szCs w:val="28"/>
        </w:rPr>
      </w:pPr>
      <w:r w:rsidRPr="00351AD7">
        <w:rPr>
          <w:rFonts w:ascii="仿宋" w:eastAsia="仿宋" w:hAnsi="仿宋" w:hint="eastAsia"/>
          <w:sz w:val="28"/>
          <w:szCs w:val="28"/>
        </w:rPr>
        <w:lastRenderedPageBreak/>
        <w:t>推进先进铸造与冷轧技术、常温冷复合技术、</w:t>
      </w:r>
      <w:r w:rsidRPr="00351AD7">
        <w:rPr>
          <w:rFonts w:ascii="仿宋" w:eastAsia="仿宋" w:hAnsi="仿宋"/>
          <w:sz w:val="28"/>
          <w:szCs w:val="28"/>
        </w:rPr>
        <w:t>3D</w:t>
      </w:r>
      <w:r w:rsidRPr="00351AD7">
        <w:rPr>
          <w:rFonts w:ascii="仿宋" w:eastAsia="仿宋" w:hAnsi="仿宋" w:hint="eastAsia"/>
          <w:sz w:val="28"/>
          <w:szCs w:val="28"/>
        </w:rPr>
        <w:t>打印医用多孔钛加工技术等关键技术研发与突破，推动铜合金、镁合金、钛合金等高性能金属材料开发与应用。重点开发双相不锈钢、高强耐磨铜合金、汽车轮毂用镁合金新材料、钛合金紧固件材料、锡磷青铜替代材料、钛合金</w:t>
      </w:r>
      <w:r w:rsidRPr="00351AD7">
        <w:rPr>
          <w:rFonts w:ascii="仿宋" w:eastAsia="仿宋" w:hAnsi="仿宋"/>
          <w:sz w:val="28"/>
          <w:szCs w:val="28"/>
        </w:rPr>
        <w:t>3D</w:t>
      </w:r>
      <w:r w:rsidRPr="00351AD7">
        <w:rPr>
          <w:rFonts w:ascii="仿宋" w:eastAsia="仿宋" w:hAnsi="仿宋" w:hint="eastAsia"/>
          <w:sz w:val="28"/>
          <w:szCs w:val="28"/>
        </w:rPr>
        <w:t>打印材料等。加强高性能金属在航空航天装备、海洋装备、医疗器械等行业的应用。</w:t>
      </w:r>
    </w:p>
    <w:p w:rsidR="0071634E" w:rsidRPr="00351AD7" w:rsidRDefault="0071634E" w:rsidP="00351AD7">
      <w:pPr>
        <w:spacing w:line="360" w:lineRule="auto"/>
        <w:ind w:firstLineChars="200" w:firstLine="560"/>
        <w:rPr>
          <w:rFonts w:ascii="仿宋" w:eastAsia="仿宋" w:hAnsi="仿宋"/>
          <w:sz w:val="28"/>
          <w:szCs w:val="28"/>
        </w:rPr>
      </w:pPr>
      <w:r w:rsidRPr="00351AD7">
        <w:rPr>
          <w:rFonts w:ascii="仿宋" w:eastAsia="仿宋" w:hAnsi="仿宋" w:hint="eastAsia"/>
          <w:sz w:val="28"/>
          <w:szCs w:val="28"/>
        </w:rPr>
        <w:t>重点推进江北区金田铜业低氧高韧铜线及高强耐蚀微合金化铜管项目、宁波杭州湾新区兴业盛泰高精度新型铜合金板带及大规模集成电路用铜合金项目、鄞州区博威高强高导铜合金精密板带及特种铜合金棒系列项目、余姚市江丰电子超高纯金属材料项目、余姚市创润新材料高纯钛系列材料项目、宁波杭州湾新区复能新材料年产</w:t>
      </w:r>
      <w:r w:rsidRPr="00351AD7">
        <w:rPr>
          <w:rFonts w:ascii="仿宋" w:eastAsia="仿宋" w:hAnsi="仿宋"/>
          <w:sz w:val="28"/>
          <w:szCs w:val="28"/>
        </w:rPr>
        <w:t>16800</w:t>
      </w:r>
      <w:r w:rsidRPr="00351AD7">
        <w:rPr>
          <w:rFonts w:ascii="仿宋" w:eastAsia="仿宋" w:hAnsi="仿宋" w:hint="eastAsia"/>
          <w:sz w:val="28"/>
          <w:szCs w:val="28"/>
        </w:rPr>
        <w:t>吨合金生产项目、慈溪市展慈年产</w:t>
      </w:r>
      <w:r w:rsidRPr="00351AD7">
        <w:rPr>
          <w:rFonts w:ascii="仿宋" w:eastAsia="仿宋" w:hAnsi="仿宋"/>
          <w:sz w:val="28"/>
          <w:szCs w:val="28"/>
        </w:rPr>
        <w:t>15</w:t>
      </w:r>
      <w:r w:rsidRPr="00351AD7">
        <w:rPr>
          <w:rFonts w:ascii="仿宋" w:eastAsia="仿宋" w:hAnsi="仿宋" w:hint="eastAsia"/>
          <w:sz w:val="28"/>
          <w:szCs w:val="28"/>
        </w:rPr>
        <w:t>万吨高精度铜合金材生产线项目、宁海县俊屹年产</w:t>
      </w:r>
      <w:r w:rsidRPr="00351AD7">
        <w:rPr>
          <w:rFonts w:ascii="仿宋" w:eastAsia="仿宋" w:hAnsi="仿宋"/>
          <w:sz w:val="28"/>
          <w:szCs w:val="28"/>
        </w:rPr>
        <w:t>15000</w:t>
      </w:r>
      <w:r w:rsidRPr="00351AD7">
        <w:rPr>
          <w:rFonts w:ascii="仿宋" w:eastAsia="仿宋" w:hAnsi="仿宋" w:hint="eastAsia"/>
          <w:sz w:val="28"/>
          <w:szCs w:val="28"/>
        </w:rPr>
        <w:t>吨模具钢生产线项目、镇海区汉博高性能环保型电子电气接触材料及其元件化项目、宁海县乌中远景航空装备级钛合金制造产业化项目等建设。重点推进宁波杭州湾新区高性能金属材料专业园等建设。</w:t>
      </w:r>
    </w:p>
    <w:p w:rsidR="0071634E" w:rsidRPr="00351AD7" w:rsidRDefault="0071634E" w:rsidP="0071634E">
      <w:pPr>
        <w:spacing w:line="360" w:lineRule="auto"/>
        <w:ind w:firstLineChars="200" w:firstLine="643"/>
        <w:outlineLvl w:val="2"/>
        <w:rPr>
          <w:rFonts w:ascii="宋体" w:eastAsia="宋体" w:hAnsi="宋体"/>
          <w:b/>
          <w:sz w:val="32"/>
          <w:szCs w:val="32"/>
        </w:rPr>
      </w:pPr>
      <w:bookmarkStart w:id="451" w:name="_Toc476995829"/>
      <w:bookmarkStart w:id="452" w:name="_Toc503258513"/>
      <w:bookmarkStart w:id="453" w:name="_Toc503259025"/>
      <w:r w:rsidRPr="00351AD7">
        <w:rPr>
          <w:rFonts w:ascii="宋体" w:eastAsia="宋体" w:hAnsi="宋体" w:hint="eastAsia"/>
          <w:b/>
          <w:sz w:val="32"/>
          <w:szCs w:val="32"/>
        </w:rPr>
        <w:t>（五）高性能磁性材料</w:t>
      </w:r>
      <w:bookmarkEnd w:id="451"/>
      <w:bookmarkEnd w:id="452"/>
      <w:bookmarkEnd w:id="453"/>
    </w:p>
    <w:p w:rsidR="0071634E" w:rsidRPr="00351AD7" w:rsidRDefault="0071634E" w:rsidP="00D429EE">
      <w:pPr>
        <w:spacing w:line="360" w:lineRule="auto"/>
        <w:ind w:firstLineChars="200" w:firstLine="560"/>
        <w:rPr>
          <w:rFonts w:ascii="仿宋" w:eastAsia="仿宋" w:hAnsi="仿宋"/>
          <w:sz w:val="28"/>
          <w:szCs w:val="28"/>
        </w:rPr>
      </w:pPr>
      <w:r w:rsidRPr="00351AD7">
        <w:rPr>
          <w:rFonts w:ascii="仿宋" w:eastAsia="仿宋" w:hAnsi="仿宋" w:hint="eastAsia"/>
          <w:sz w:val="28"/>
          <w:szCs w:val="28"/>
        </w:rPr>
        <w:t>重点突破高性能烧结钕铁硼永磁性表面防护技术、高性能软磁技术等关键技术。重点开发低重稀土永磁材料、耐腐蚀永磁材料、混合稀土与多相稀土永磁材料等，大力开发非晶软磁材料节能产品、电磁兼容器件等产品。加快稀土永磁材料及产品在塑机、汽车、纺织机械、</w:t>
      </w:r>
      <w:r w:rsidRPr="00351AD7">
        <w:rPr>
          <w:rFonts w:ascii="仿宋" w:eastAsia="仿宋" w:hAnsi="仿宋" w:hint="eastAsia"/>
          <w:sz w:val="28"/>
          <w:szCs w:val="28"/>
        </w:rPr>
        <w:lastRenderedPageBreak/>
        <w:t>电子电器、风力发电、医疗器械、机器人等领域的应用。</w:t>
      </w:r>
    </w:p>
    <w:p w:rsidR="0071634E" w:rsidRPr="00351AD7" w:rsidRDefault="0071634E" w:rsidP="00D429EE">
      <w:pPr>
        <w:spacing w:line="360" w:lineRule="auto"/>
        <w:ind w:firstLineChars="200" w:firstLine="560"/>
        <w:rPr>
          <w:rFonts w:ascii="仿宋" w:eastAsia="仿宋" w:hAnsi="仿宋"/>
          <w:sz w:val="28"/>
          <w:szCs w:val="28"/>
        </w:rPr>
      </w:pPr>
      <w:r w:rsidRPr="00351AD7">
        <w:rPr>
          <w:rFonts w:ascii="仿宋" w:eastAsia="仿宋" w:hAnsi="仿宋" w:hint="eastAsia"/>
          <w:sz w:val="28"/>
          <w:szCs w:val="28"/>
        </w:rPr>
        <w:t>重点推进韵升高性能磁性材料研发及产业化项目、余姚中杭新材料高端磁性材料项目、奉化市松科磁材年产</w:t>
      </w:r>
      <w:r w:rsidRPr="00351AD7">
        <w:rPr>
          <w:rFonts w:ascii="仿宋" w:eastAsia="仿宋" w:hAnsi="仿宋"/>
          <w:sz w:val="28"/>
          <w:szCs w:val="28"/>
        </w:rPr>
        <w:t>5000</w:t>
      </w:r>
      <w:r w:rsidRPr="00351AD7">
        <w:rPr>
          <w:rFonts w:ascii="仿宋" w:eastAsia="仿宋" w:hAnsi="仿宋" w:hint="eastAsia"/>
          <w:sz w:val="28"/>
          <w:szCs w:val="28"/>
        </w:rPr>
        <w:t>吨高效电动机用高性能烧结钕铁硼项目、镇海区招宝磁业高频稀土软磁材料和器件研发及其中试（创新）项目、宁波国家高新区菲仕永磁电机研发及产业化项目、北仑区海天驱动永磁电机项目、余姚市鑫高益磁共振项目、余姚市健信机械低温超导材料项目、宁海县肿瘤早期诊断</w:t>
      </w:r>
      <w:r w:rsidRPr="00351AD7">
        <w:rPr>
          <w:rFonts w:ascii="仿宋" w:eastAsia="仿宋" w:hAnsi="仿宋"/>
          <w:sz w:val="28"/>
          <w:szCs w:val="28"/>
        </w:rPr>
        <w:t>CT</w:t>
      </w:r>
      <w:r w:rsidRPr="00351AD7">
        <w:rPr>
          <w:rFonts w:ascii="仿宋" w:eastAsia="仿宋" w:hAnsi="仿宋" w:hint="eastAsia"/>
          <w:sz w:val="28"/>
          <w:szCs w:val="28"/>
        </w:rPr>
        <w:t>项目、慈溪市铄腾新材料年产</w:t>
      </w:r>
      <w:r w:rsidRPr="00351AD7">
        <w:rPr>
          <w:rFonts w:ascii="仿宋" w:eastAsia="仿宋" w:hAnsi="仿宋"/>
          <w:sz w:val="28"/>
          <w:szCs w:val="28"/>
        </w:rPr>
        <w:t>5000</w:t>
      </w:r>
      <w:r w:rsidRPr="00351AD7">
        <w:rPr>
          <w:rFonts w:ascii="仿宋" w:eastAsia="仿宋" w:hAnsi="仿宋" w:hint="eastAsia"/>
          <w:sz w:val="28"/>
          <w:szCs w:val="28"/>
        </w:rPr>
        <w:t>吨稀土铈永磁材料产业化项目、慈溪市浙江中柏非晶带材及非晶磁粉芯研发生产项目、鄞州区鑫霖磁业年产</w:t>
      </w:r>
      <w:r w:rsidRPr="00351AD7">
        <w:rPr>
          <w:rFonts w:ascii="仿宋" w:eastAsia="仿宋" w:hAnsi="仿宋"/>
          <w:sz w:val="28"/>
          <w:szCs w:val="28"/>
        </w:rPr>
        <w:t>2000</w:t>
      </w:r>
      <w:r w:rsidRPr="00351AD7">
        <w:rPr>
          <w:rFonts w:ascii="仿宋" w:eastAsia="仿宋" w:hAnsi="仿宋" w:hint="eastAsia"/>
          <w:sz w:val="28"/>
          <w:szCs w:val="28"/>
        </w:rPr>
        <w:t>吨高性能钕铁硼等项目、宁波杭州湾新区新型铈镨钕合金与铈磁体制备关键技术集成及产业化。</w:t>
      </w:r>
    </w:p>
    <w:p w:rsidR="0071634E" w:rsidRPr="007655A8" w:rsidRDefault="0071634E" w:rsidP="0071634E">
      <w:pPr>
        <w:spacing w:line="360" w:lineRule="auto"/>
        <w:ind w:firstLine="646"/>
        <w:rPr>
          <w:rFonts w:ascii="宋体" w:hAnsi="宋体"/>
          <w:b/>
          <w:sz w:val="30"/>
          <w:szCs w:val="30"/>
        </w:rPr>
      </w:pPr>
      <w:r w:rsidRPr="007655A8">
        <w:rPr>
          <w:rFonts w:ascii="宋体" w:hAnsi="宋体" w:hint="eastAsia"/>
          <w:b/>
          <w:sz w:val="30"/>
          <w:szCs w:val="30"/>
        </w:rPr>
        <w:t>结语</w:t>
      </w:r>
    </w:p>
    <w:p w:rsidR="0071634E" w:rsidRDefault="0071634E" w:rsidP="00D429EE">
      <w:pPr>
        <w:spacing w:line="360" w:lineRule="auto"/>
        <w:ind w:firstLineChars="200" w:firstLine="560"/>
        <w:rPr>
          <w:rFonts w:ascii="仿宋" w:eastAsia="仿宋" w:hAnsi="仿宋"/>
          <w:sz w:val="28"/>
          <w:szCs w:val="28"/>
        </w:rPr>
      </w:pPr>
      <w:r w:rsidRPr="00351AD7">
        <w:rPr>
          <w:rFonts w:ascii="仿宋" w:eastAsia="仿宋" w:hAnsi="仿宋" w:hint="eastAsia"/>
          <w:sz w:val="28"/>
          <w:szCs w:val="28"/>
        </w:rPr>
        <w:t>宁波新材料产业依托自主创新及强劲的应用市场拉动，已发展成为全市战略性新兴产业最具优势的产业，具备在全国乃至全球竞逐的能力。但是，从目前产业发展格局看，依然以传统领域为主，代表新动力和新增长点的新兴领域发展未成规模，产业发展新动力有待挖掘。一是产品整体处于价值链中低端，产业利润空间不断缩小。</w:t>
      </w:r>
      <w:r w:rsidRPr="00351AD7">
        <w:rPr>
          <w:rFonts w:ascii="仿宋" w:eastAsia="仿宋" w:hAnsi="仿宋"/>
          <w:sz w:val="28"/>
          <w:szCs w:val="28"/>
        </w:rPr>
        <w:t>2014</w:t>
      </w:r>
      <w:r w:rsidRPr="00351AD7">
        <w:rPr>
          <w:rFonts w:ascii="仿宋" w:eastAsia="仿宋" w:hAnsi="仿宋" w:hint="eastAsia"/>
          <w:sz w:val="28"/>
          <w:szCs w:val="28"/>
        </w:rPr>
        <w:t>年，新材料产业全年实现利润</w:t>
      </w:r>
      <w:r w:rsidRPr="00351AD7">
        <w:rPr>
          <w:rFonts w:ascii="仿宋" w:eastAsia="仿宋" w:hAnsi="仿宋"/>
          <w:sz w:val="28"/>
          <w:szCs w:val="28"/>
        </w:rPr>
        <w:t>20.3</w:t>
      </w:r>
      <w:r w:rsidRPr="00351AD7">
        <w:rPr>
          <w:rFonts w:ascii="仿宋" w:eastAsia="仿宋" w:hAnsi="仿宋" w:hint="eastAsia"/>
          <w:sz w:val="28"/>
          <w:szCs w:val="28"/>
        </w:rPr>
        <w:t>亿元，同比下降</w:t>
      </w:r>
      <w:r w:rsidRPr="00351AD7">
        <w:rPr>
          <w:rFonts w:ascii="仿宋" w:eastAsia="仿宋" w:hAnsi="仿宋"/>
          <w:sz w:val="28"/>
          <w:szCs w:val="28"/>
        </w:rPr>
        <w:t>20.2%</w:t>
      </w:r>
      <w:r w:rsidRPr="00351AD7">
        <w:rPr>
          <w:rFonts w:ascii="仿宋" w:eastAsia="仿宋" w:hAnsi="仿宋" w:hint="eastAsia"/>
          <w:sz w:val="28"/>
          <w:szCs w:val="28"/>
        </w:rPr>
        <w:t>；全年实现利税</w:t>
      </w:r>
      <w:r w:rsidRPr="00351AD7">
        <w:rPr>
          <w:rFonts w:ascii="仿宋" w:eastAsia="仿宋" w:hAnsi="仿宋"/>
          <w:sz w:val="28"/>
          <w:szCs w:val="28"/>
        </w:rPr>
        <w:t>33.99</w:t>
      </w:r>
      <w:r w:rsidRPr="00351AD7">
        <w:rPr>
          <w:rFonts w:ascii="仿宋" w:eastAsia="仿宋" w:hAnsi="仿宋" w:hint="eastAsia"/>
          <w:sz w:val="28"/>
          <w:szCs w:val="28"/>
        </w:rPr>
        <w:t>亿元，同比下降</w:t>
      </w:r>
      <w:r w:rsidRPr="00351AD7">
        <w:rPr>
          <w:rFonts w:ascii="仿宋" w:eastAsia="仿宋" w:hAnsi="仿宋"/>
          <w:sz w:val="28"/>
          <w:szCs w:val="28"/>
        </w:rPr>
        <w:t>12.6%</w:t>
      </w:r>
      <w:r w:rsidRPr="00351AD7">
        <w:rPr>
          <w:rFonts w:ascii="仿宋" w:eastAsia="仿宋" w:hAnsi="仿宋" w:hint="eastAsia"/>
          <w:sz w:val="28"/>
          <w:szCs w:val="28"/>
        </w:rPr>
        <w:t>，位于八大战略性新兴产业末位。二是大中小型企业梯队建设并不完善，产业发展潜力尚未充分培育。截止</w:t>
      </w:r>
      <w:r w:rsidRPr="00351AD7">
        <w:rPr>
          <w:rFonts w:ascii="仿宋" w:eastAsia="仿宋" w:hAnsi="仿宋"/>
          <w:sz w:val="28"/>
          <w:szCs w:val="28"/>
        </w:rPr>
        <w:t>2015</w:t>
      </w:r>
      <w:r w:rsidRPr="00351AD7">
        <w:rPr>
          <w:rFonts w:ascii="仿宋" w:eastAsia="仿宋" w:hAnsi="仿宋" w:hint="eastAsia"/>
          <w:sz w:val="28"/>
          <w:szCs w:val="28"/>
        </w:rPr>
        <w:t>年，共认定</w:t>
      </w:r>
      <w:r w:rsidRPr="00351AD7">
        <w:rPr>
          <w:rFonts w:ascii="仿宋" w:eastAsia="仿宋" w:hAnsi="仿宋"/>
          <w:sz w:val="28"/>
          <w:szCs w:val="28"/>
        </w:rPr>
        <w:t>“810</w:t>
      </w:r>
      <w:r w:rsidRPr="00351AD7">
        <w:rPr>
          <w:rFonts w:ascii="仿宋" w:eastAsia="仿宋" w:hAnsi="仿宋" w:hint="eastAsia"/>
          <w:sz w:val="28"/>
          <w:szCs w:val="28"/>
        </w:rPr>
        <w:t>实力企业</w:t>
      </w:r>
      <w:r w:rsidRPr="00351AD7">
        <w:rPr>
          <w:rFonts w:ascii="仿宋" w:eastAsia="仿宋" w:hAnsi="仿宋"/>
          <w:sz w:val="28"/>
          <w:szCs w:val="28"/>
        </w:rPr>
        <w:t>”11</w:t>
      </w:r>
      <w:r w:rsidRPr="00351AD7">
        <w:rPr>
          <w:rFonts w:ascii="仿宋" w:eastAsia="仿宋" w:hAnsi="仿宋" w:hint="eastAsia"/>
          <w:sz w:val="28"/>
          <w:szCs w:val="28"/>
        </w:rPr>
        <w:t>家、高成长企业</w:t>
      </w:r>
      <w:r w:rsidRPr="00351AD7">
        <w:rPr>
          <w:rFonts w:ascii="仿宋" w:eastAsia="仿宋" w:hAnsi="仿宋"/>
          <w:sz w:val="28"/>
          <w:szCs w:val="28"/>
        </w:rPr>
        <w:t>46</w:t>
      </w:r>
      <w:r w:rsidRPr="00351AD7">
        <w:rPr>
          <w:rFonts w:ascii="仿宋" w:eastAsia="仿宋" w:hAnsi="仿宋" w:hint="eastAsia"/>
          <w:sz w:val="28"/>
          <w:szCs w:val="28"/>
        </w:rPr>
        <w:t>家，培育</w:t>
      </w:r>
      <w:r w:rsidRPr="00351AD7">
        <w:rPr>
          <w:rFonts w:ascii="仿宋" w:eastAsia="仿宋" w:hAnsi="仿宋" w:hint="eastAsia"/>
          <w:sz w:val="28"/>
          <w:szCs w:val="28"/>
        </w:rPr>
        <w:lastRenderedPageBreak/>
        <w:t>创新型初创企业</w:t>
      </w:r>
      <w:r w:rsidRPr="00351AD7">
        <w:rPr>
          <w:rFonts w:ascii="仿宋" w:eastAsia="仿宋" w:hAnsi="仿宋"/>
          <w:sz w:val="28"/>
          <w:szCs w:val="28"/>
        </w:rPr>
        <w:t>268</w:t>
      </w:r>
      <w:r w:rsidRPr="00351AD7">
        <w:rPr>
          <w:rFonts w:ascii="仿宋" w:eastAsia="仿宋" w:hAnsi="仿宋" w:hint="eastAsia"/>
          <w:sz w:val="28"/>
          <w:szCs w:val="28"/>
        </w:rPr>
        <w:t>家，仅占战略性新兴产业创新型初创企业总数的</w:t>
      </w:r>
      <w:r w:rsidRPr="00351AD7">
        <w:rPr>
          <w:rFonts w:ascii="仿宋" w:eastAsia="仿宋" w:hAnsi="仿宋"/>
          <w:sz w:val="28"/>
          <w:szCs w:val="28"/>
        </w:rPr>
        <w:t>9.7%</w:t>
      </w:r>
      <w:r w:rsidRPr="00351AD7">
        <w:rPr>
          <w:rFonts w:ascii="仿宋" w:eastAsia="仿宋" w:hAnsi="仿宋" w:hint="eastAsia"/>
          <w:sz w:val="28"/>
          <w:szCs w:val="28"/>
        </w:rPr>
        <w:t>，并且大部分企业涉及较为传统的领域，产业发展新动力不足。三是产业布局较为分散，产业集群效应尚未显现。一方面是新材料散布在各个县（市）区，同质化竞争较严峻；另一方面是新材料专业园专业性不高，均汇集各个不同类别企业，产业集聚效应未形成。</w:t>
      </w:r>
    </w:p>
    <w:p w:rsidR="0071634E" w:rsidRPr="00D429EE" w:rsidRDefault="0071634E" w:rsidP="00D429EE">
      <w:pPr>
        <w:outlineLvl w:val="1"/>
        <w:rPr>
          <w:rFonts w:ascii="宋体" w:eastAsia="宋体" w:hAnsi="宋体"/>
          <w:b/>
          <w:sz w:val="32"/>
          <w:szCs w:val="32"/>
        </w:rPr>
      </w:pPr>
      <w:bookmarkStart w:id="454" w:name="_Toc476995830"/>
      <w:bookmarkStart w:id="455" w:name="_Toc503258514"/>
      <w:bookmarkStart w:id="456" w:name="_Toc503259026"/>
      <w:bookmarkStart w:id="457" w:name="_Toc503259168"/>
      <w:r w:rsidRPr="00D429EE">
        <w:rPr>
          <w:rFonts w:ascii="宋体" w:eastAsia="宋体" w:hAnsi="宋体" w:hint="eastAsia"/>
          <w:b/>
          <w:sz w:val="32"/>
          <w:szCs w:val="32"/>
        </w:rPr>
        <w:t>第三部分：海洋高技术产业</w:t>
      </w:r>
      <w:bookmarkEnd w:id="454"/>
      <w:bookmarkEnd w:id="455"/>
      <w:bookmarkEnd w:id="456"/>
      <w:bookmarkEnd w:id="457"/>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海洋高技术产业，也称为海洋高新技术产业，通常是指那些具有高技术含量、高资金投入与高收益的现代高端海洋产业，包括传统海洋产业的高技术化，也包括海洋高技术的产业化。具体而言，海洋高技术产业包括：海洋监测和探测技术装备产业、海洋油气产业、海洋生物技术产业及海水养殖产业、海水淡化及海水综合利用产业、深海采矿产业、现代造船业、海洋装备产业、海洋能源产业、海洋信息服务业等。宁波市于</w:t>
      </w:r>
      <w:r w:rsidRPr="00D429EE">
        <w:rPr>
          <w:rFonts w:ascii="仿宋" w:eastAsia="仿宋" w:hAnsi="仿宋"/>
          <w:sz w:val="28"/>
          <w:szCs w:val="28"/>
        </w:rPr>
        <w:t>2012</w:t>
      </w:r>
      <w:r w:rsidRPr="00D429EE">
        <w:rPr>
          <w:rFonts w:ascii="仿宋" w:eastAsia="仿宋" w:hAnsi="仿宋" w:hint="eastAsia"/>
          <w:sz w:val="28"/>
          <w:szCs w:val="28"/>
        </w:rPr>
        <w:t>年被财政部、国家海洋局首批选择为海洋经济试点市开展海洋经济创新发展区域示范试点。在财政部、国家海洋局批复宁波海洋经济创新发展区域示范试点项目中，包括海水高效健康养殖类、海洋生物医药类、海洋工程装备类、海洋产业公共服务平台。</w:t>
      </w:r>
    </w:p>
    <w:p w:rsidR="0071634E" w:rsidRPr="00D429EE" w:rsidRDefault="0071634E" w:rsidP="00D429EE">
      <w:pPr>
        <w:outlineLvl w:val="1"/>
        <w:rPr>
          <w:rFonts w:ascii="宋体" w:eastAsia="宋体" w:hAnsi="宋体"/>
          <w:b/>
          <w:sz w:val="32"/>
          <w:szCs w:val="32"/>
        </w:rPr>
      </w:pPr>
      <w:bookmarkStart w:id="458" w:name="_Toc476995831"/>
      <w:bookmarkStart w:id="459" w:name="_Toc503258515"/>
      <w:bookmarkStart w:id="460" w:name="_Toc503259027"/>
      <w:bookmarkStart w:id="461" w:name="_Toc503259169"/>
      <w:r w:rsidRPr="00D429EE">
        <w:rPr>
          <w:rFonts w:ascii="宋体" w:eastAsia="宋体" w:hAnsi="宋体" w:hint="eastAsia"/>
          <w:b/>
          <w:sz w:val="32"/>
          <w:szCs w:val="32"/>
        </w:rPr>
        <w:t>一、宁波海洋高技术产业发展整体概况</w:t>
      </w:r>
      <w:bookmarkEnd w:id="458"/>
      <w:bookmarkEnd w:id="459"/>
      <w:bookmarkEnd w:id="460"/>
      <w:bookmarkEnd w:id="461"/>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宁波市海洋高技术产业发展有着坚实的基础，全市海洋经济处于稳定、高速发展的态势。</w:t>
      </w:r>
      <w:r w:rsidRPr="00D429EE">
        <w:rPr>
          <w:rFonts w:ascii="仿宋" w:eastAsia="仿宋" w:hAnsi="仿宋"/>
          <w:sz w:val="28"/>
          <w:szCs w:val="28"/>
        </w:rPr>
        <w:t>2002</w:t>
      </w:r>
      <w:r w:rsidRPr="00D429EE">
        <w:rPr>
          <w:rFonts w:ascii="仿宋" w:eastAsia="仿宋" w:hAnsi="仿宋" w:hint="eastAsia"/>
          <w:sz w:val="28"/>
          <w:szCs w:val="28"/>
        </w:rPr>
        <w:t>年，全市海洋经济总产值为</w:t>
      </w:r>
      <w:r w:rsidRPr="00D429EE">
        <w:rPr>
          <w:rFonts w:ascii="仿宋" w:eastAsia="仿宋" w:hAnsi="仿宋"/>
          <w:sz w:val="28"/>
          <w:szCs w:val="28"/>
        </w:rPr>
        <w:t>294.5</w:t>
      </w:r>
      <w:r w:rsidRPr="00D429EE">
        <w:rPr>
          <w:rFonts w:ascii="仿宋" w:eastAsia="仿宋" w:hAnsi="仿宋" w:hint="eastAsia"/>
          <w:sz w:val="28"/>
          <w:szCs w:val="28"/>
        </w:rPr>
        <w:t>亿元，</w:t>
      </w:r>
      <w:r w:rsidRPr="00D429EE">
        <w:rPr>
          <w:rFonts w:ascii="仿宋" w:eastAsia="仿宋" w:hAnsi="仿宋"/>
          <w:sz w:val="28"/>
          <w:szCs w:val="28"/>
        </w:rPr>
        <w:t>2010</w:t>
      </w:r>
      <w:r w:rsidRPr="00D429EE">
        <w:rPr>
          <w:rFonts w:ascii="仿宋" w:eastAsia="仿宋" w:hAnsi="仿宋" w:hint="eastAsia"/>
          <w:sz w:val="28"/>
          <w:szCs w:val="28"/>
        </w:rPr>
        <w:t>年全市实现海洋生产总值</w:t>
      </w:r>
      <w:r w:rsidRPr="00D429EE">
        <w:rPr>
          <w:rFonts w:ascii="仿宋" w:eastAsia="仿宋" w:hAnsi="仿宋"/>
          <w:sz w:val="28"/>
          <w:szCs w:val="28"/>
        </w:rPr>
        <w:t>806</w:t>
      </w:r>
      <w:r w:rsidRPr="00D429EE">
        <w:rPr>
          <w:rFonts w:ascii="仿宋" w:eastAsia="仿宋" w:hAnsi="仿宋" w:hint="eastAsia"/>
          <w:sz w:val="28"/>
          <w:szCs w:val="28"/>
        </w:rPr>
        <w:t>亿元，</w:t>
      </w:r>
      <w:r w:rsidRPr="00D429EE">
        <w:rPr>
          <w:rFonts w:ascii="仿宋" w:eastAsia="仿宋" w:hAnsi="仿宋"/>
          <w:sz w:val="28"/>
          <w:szCs w:val="28"/>
        </w:rPr>
        <w:t>2015</w:t>
      </w:r>
      <w:r w:rsidRPr="00D429EE">
        <w:rPr>
          <w:rFonts w:ascii="仿宋" w:eastAsia="仿宋" w:hAnsi="仿宋" w:hint="eastAsia"/>
          <w:sz w:val="28"/>
          <w:szCs w:val="28"/>
        </w:rPr>
        <w:t>年全市海洋经济</w:t>
      </w:r>
      <w:r w:rsidRPr="00D429EE">
        <w:rPr>
          <w:rFonts w:ascii="仿宋" w:eastAsia="仿宋" w:hAnsi="仿宋" w:hint="eastAsia"/>
          <w:sz w:val="28"/>
          <w:szCs w:val="28"/>
        </w:rPr>
        <w:lastRenderedPageBreak/>
        <w:t>总产值达到</w:t>
      </w:r>
      <w:r w:rsidRPr="00D429EE">
        <w:rPr>
          <w:rFonts w:ascii="仿宋" w:eastAsia="仿宋" w:hAnsi="仿宋"/>
          <w:sz w:val="28"/>
          <w:szCs w:val="28"/>
        </w:rPr>
        <w:t>106.17</w:t>
      </w:r>
      <w:r w:rsidRPr="00D429EE">
        <w:rPr>
          <w:rFonts w:ascii="仿宋" w:eastAsia="仿宋" w:hAnsi="仿宋" w:hint="eastAsia"/>
          <w:sz w:val="28"/>
          <w:szCs w:val="28"/>
        </w:rPr>
        <w:t>亿元，年均递增</w:t>
      </w:r>
      <w:r w:rsidRPr="00D429EE">
        <w:rPr>
          <w:rFonts w:ascii="仿宋" w:eastAsia="仿宋" w:hAnsi="仿宋"/>
          <w:sz w:val="28"/>
          <w:szCs w:val="28"/>
        </w:rPr>
        <w:t>15%</w:t>
      </w:r>
      <w:r w:rsidRPr="00D429EE">
        <w:rPr>
          <w:rFonts w:ascii="仿宋" w:eastAsia="仿宋" w:hAnsi="仿宋" w:hint="eastAsia"/>
          <w:sz w:val="28"/>
          <w:szCs w:val="28"/>
        </w:rPr>
        <w:t>以上。海洋经济结构不断优化，第二产业占据主导地位，第三产业的总产值也是逐年提高，至</w:t>
      </w:r>
      <w:r w:rsidRPr="00D429EE">
        <w:rPr>
          <w:rFonts w:ascii="仿宋" w:eastAsia="仿宋" w:hAnsi="仿宋"/>
          <w:sz w:val="28"/>
          <w:szCs w:val="28"/>
        </w:rPr>
        <w:t>2008</w:t>
      </w:r>
      <w:r w:rsidRPr="00D429EE">
        <w:rPr>
          <w:rFonts w:ascii="仿宋" w:eastAsia="仿宋" w:hAnsi="仿宋" w:hint="eastAsia"/>
          <w:sz w:val="28"/>
          <w:szCs w:val="28"/>
        </w:rPr>
        <w:t>年，第一、第二和第三产业结构之间的比例转变为</w:t>
      </w:r>
      <w:r w:rsidRPr="00D429EE">
        <w:rPr>
          <w:rFonts w:ascii="仿宋" w:eastAsia="仿宋" w:hAnsi="仿宋"/>
          <w:sz w:val="28"/>
          <w:szCs w:val="28"/>
        </w:rPr>
        <w:t>4.2</w:t>
      </w:r>
      <w:r w:rsidRPr="00D429EE">
        <w:rPr>
          <w:rFonts w:ascii="仿宋" w:eastAsia="仿宋" w:hAnsi="仿宋" w:hint="eastAsia"/>
          <w:sz w:val="28"/>
          <w:szCs w:val="28"/>
        </w:rPr>
        <w:t>：</w:t>
      </w:r>
      <w:r w:rsidRPr="00D429EE">
        <w:rPr>
          <w:rFonts w:ascii="仿宋" w:eastAsia="仿宋" w:hAnsi="仿宋"/>
          <w:sz w:val="28"/>
          <w:szCs w:val="28"/>
        </w:rPr>
        <w:t>55.4</w:t>
      </w:r>
      <w:r w:rsidRPr="00D429EE">
        <w:rPr>
          <w:rFonts w:ascii="仿宋" w:eastAsia="仿宋" w:hAnsi="仿宋" w:hint="eastAsia"/>
          <w:sz w:val="28"/>
          <w:szCs w:val="28"/>
        </w:rPr>
        <w:t>：</w:t>
      </w:r>
      <w:r w:rsidRPr="00D429EE">
        <w:rPr>
          <w:rFonts w:ascii="仿宋" w:eastAsia="仿宋" w:hAnsi="仿宋"/>
          <w:sz w:val="28"/>
          <w:szCs w:val="28"/>
        </w:rPr>
        <w:t>40.4</w:t>
      </w:r>
      <w:r w:rsidRPr="00D429EE">
        <w:rPr>
          <w:rFonts w:ascii="仿宋" w:eastAsia="仿宋" w:hAnsi="仿宋" w:hint="eastAsia"/>
          <w:sz w:val="28"/>
          <w:szCs w:val="28"/>
        </w:rPr>
        <w:t>，</w:t>
      </w:r>
      <w:r w:rsidRPr="00D429EE">
        <w:rPr>
          <w:rFonts w:ascii="仿宋" w:eastAsia="仿宋" w:hAnsi="仿宋"/>
          <w:sz w:val="28"/>
          <w:szCs w:val="28"/>
        </w:rPr>
        <w:t>2015</w:t>
      </w:r>
      <w:r w:rsidRPr="00D429EE">
        <w:rPr>
          <w:rFonts w:ascii="仿宋" w:eastAsia="仿宋" w:hAnsi="仿宋" w:hint="eastAsia"/>
          <w:sz w:val="28"/>
          <w:szCs w:val="28"/>
        </w:rPr>
        <w:t>年第三产业比重超过</w:t>
      </w:r>
      <w:r w:rsidRPr="00D429EE">
        <w:rPr>
          <w:rFonts w:ascii="仿宋" w:eastAsia="仿宋" w:hAnsi="仿宋"/>
          <w:sz w:val="28"/>
          <w:szCs w:val="28"/>
        </w:rPr>
        <w:t>50%</w:t>
      </w:r>
      <w:r w:rsidRPr="00D429EE">
        <w:rPr>
          <w:rFonts w:ascii="仿宋" w:eastAsia="仿宋" w:hAnsi="仿宋" w:hint="eastAsia"/>
          <w:sz w:val="28"/>
          <w:szCs w:val="28"/>
        </w:rPr>
        <w:t>。海洋渔业、滨海旅游、临港工业等得到了充分的扩张式发展，海洋生物、海洋能源、海水淡化、海洋工程装备等高新技术产业开始起步。</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但受国际金融危机深层次影响，</w:t>
      </w:r>
      <w:r w:rsidRPr="00D429EE">
        <w:rPr>
          <w:rFonts w:ascii="仿宋" w:eastAsia="仿宋" w:hAnsi="仿宋"/>
          <w:sz w:val="28"/>
          <w:szCs w:val="28"/>
        </w:rPr>
        <w:t>2008</w:t>
      </w:r>
      <w:r w:rsidRPr="00D429EE">
        <w:rPr>
          <w:rFonts w:ascii="仿宋" w:eastAsia="仿宋" w:hAnsi="仿宋" w:hint="eastAsia"/>
          <w:sz w:val="28"/>
          <w:szCs w:val="28"/>
        </w:rPr>
        <w:t>年以来增长势头有所放缓，</w:t>
      </w:r>
      <w:r w:rsidRPr="00D429EE">
        <w:rPr>
          <w:rFonts w:ascii="仿宋" w:eastAsia="仿宋" w:hAnsi="仿宋"/>
          <w:sz w:val="28"/>
          <w:szCs w:val="28"/>
        </w:rPr>
        <w:t>2015</w:t>
      </w:r>
      <w:r w:rsidRPr="00D429EE">
        <w:rPr>
          <w:rFonts w:ascii="仿宋" w:eastAsia="仿宋" w:hAnsi="仿宋" w:hint="eastAsia"/>
          <w:sz w:val="28"/>
          <w:szCs w:val="28"/>
        </w:rPr>
        <w:t>年各项目经济指标下滑幅度较大。</w:t>
      </w:r>
      <w:r w:rsidRPr="00D429EE">
        <w:rPr>
          <w:rFonts w:ascii="仿宋" w:eastAsia="仿宋" w:hAnsi="仿宋"/>
          <w:sz w:val="28"/>
          <w:szCs w:val="28"/>
        </w:rPr>
        <w:t>2015</w:t>
      </w:r>
      <w:r w:rsidRPr="00D429EE">
        <w:rPr>
          <w:rFonts w:ascii="仿宋" w:eastAsia="仿宋" w:hAnsi="仿宋" w:hint="eastAsia"/>
          <w:sz w:val="28"/>
          <w:szCs w:val="28"/>
        </w:rPr>
        <w:t>年海洋高技术产业与</w:t>
      </w:r>
      <w:r w:rsidRPr="00D429EE">
        <w:rPr>
          <w:rFonts w:ascii="仿宋" w:eastAsia="仿宋" w:hAnsi="仿宋"/>
          <w:sz w:val="28"/>
          <w:szCs w:val="28"/>
        </w:rPr>
        <w:t>2014</w:t>
      </w:r>
      <w:r w:rsidRPr="00D429EE">
        <w:rPr>
          <w:rFonts w:ascii="仿宋" w:eastAsia="仿宋" w:hAnsi="仿宋" w:hint="eastAsia"/>
          <w:sz w:val="28"/>
          <w:szCs w:val="28"/>
        </w:rPr>
        <w:t>年相比，产业发展上半年同期相比，主要经济指标增长较快，下半年发展下降。全年共完成工业生产总值</w:t>
      </w:r>
      <w:r w:rsidRPr="00D429EE">
        <w:rPr>
          <w:rFonts w:ascii="仿宋" w:eastAsia="仿宋" w:hAnsi="仿宋"/>
          <w:sz w:val="28"/>
          <w:szCs w:val="28"/>
        </w:rPr>
        <w:t>106.17</w:t>
      </w:r>
      <w:r w:rsidRPr="00D429EE">
        <w:rPr>
          <w:rFonts w:ascii="仿宋" w:eastAsia="仿宋" w:hAnsi="仿宋" w:hint="eastAsia"/>
          <w:sz w:val="28"/>
          <w:szCs w:val="28"/>
        </w:rPr>
        <w:t>亿元，与</w:t>
      </w:r>
      <w:r w:rsidRPr="00D429EE">
        <w:rPr>
          <w:rFonts w:ascii="仿宋" w:eastAsia="仿宋" w:hAnsi="仿宋"/>
          <w:sz w:val="28"/>
          <w:szCs w:val="28"/>
        </w:rPr>
        <w:t>2014</w:t>
      </w:r>
      <w:r w:rsidRPr="00D429EE">
        <w:rPr>
          <w:rFonts w:ascii="仿宋" w:eastAsia="仿宋" w:hAnsi="仿宋" w:hint="eastAsia"/>
          <w:sz w:val="28"/>
          <w:szCs w:val="28"/>
        </w:rPr>
        <w:t>年</w:t>
      </w:r>
      <w:r w:rsidRPr="00D429EE">
        <w:rPr>
          <w:rFonts w:ascii="仿宋" w:eastAsia="仿宋" w:hAnsi="仿宋"/>
          <w:sz w:val="28"/>
          <w:szCs w:val="28"/>
        </w:rPr>
        <w:t>112.26</w:t>
      </w:r>
      <w:r w:rsidRPr="00D429EE">
        <w:rPr>
          <w:rFonts w:ascii="仿宋" w:eastAsia="仿宋" w:hAnsi="仿宋" w:hint="eastAsia"/>
          <w:sz w:val="28"/>
          <w:szCs w:val="28"/>
        </w:rPr>
        <w:t>亿元相比下降</w:t>
      </w:r>
      <w:r w:rsidRPr="00D429EE">
        <w:rPr>
          <w:rFonts w:ascii="仿宋" w:eastAsia="仿宋" w:hAnsi="仿宋"/>
          <w:sz w:val="28"/>
          <w:szCs w:val="28"/>
        </w:rPr>
        <w:t>6.25%</w:t>
      </w:r>
      <w:r w:rsidRPr="00D429EE">
        <w:rPr>
          <w:rFonts w:ascii="仿宋" w:eastAsia="仿宋" w:hAnsi="仿宋" w:hint="eastAsia"/>
          <w:sz w:val="28"/>
          <w:szCs w:val="28"/>
        </w:rPr>
        <w:t>，与</w:t>
      </w:r>
      <w:r w:rsidRPr="00D429EE">
        <w:rPr>
          <w:rFonts w:ascii="仿宋" w:eastAsia="仿宋" w:hAnsi="仿宋"/>
          <w:sz w:val="28"/>
          <w:szCs w:val="28"/>
        </w:rPr>
        <w:t>2013</w:t>
      </w:r>
      <w:r w:rsidRPr="00D429EE">
        <w:rPr>
          <w:rFonts w:ascii="仿宋" w:eastAsia="仿宋" w:hAnsi="仿宋" w:hint="eastAsia"/>
          <w:sz w:val="28"/>
          <w:szCs w:val="28"/>
        </w:rPr>
        <w:t>年</w:t>
      </w:r>
      <w:r w:rsidRPr="00D429EE">
        <w:rPr>
          <w:rFonts w:ascii="仿宋" w:eastAsia="仿宋" w:hAnsi="仿宋"/>
          <w:sz w:val="28"/>
          <w:szCs w:val="28"/>
        </w:rPr>
        <w:t>103.10</w:t>
      </w:r>
      <w:r w:rsidRPr="00D429EE">
        <w:rPr>
          <w:rFonts w:ascii="仿宋" w:eastAsia="仿宋" w:hAnsi="仿宋" w:hint="eastAsia"/>
          <w:sz w:val="28"/>
          <w:szCs w:val="28"/>
        </w:rPr>
        <w:t>亿元相比略有增加。由于海洋船舶等产业主体部分受全球经济下滑影响严重，产业发展态势稳中有降，低于全市战略新兴产业平均值（</w:t>
      </w:r>
      <w:r w:rsidRPr="00D429EE">
        <w:rPr>
          <w:rFonts w:ascii="仿宋" w:eastAsia="仿宋" w:hAnsi="仿宋"/>
          <w:sz w:val="28"/>
          <w:szCs w:val="28"/>
        </w:rPr>
        <w:t>-3%</w:t>
      </w:r>
      <w:r w:rsidRPr="00D429EE">
        <w:rPr>
          <w:rFonts w:ascii="仿宋" w:eastAsia="仿宋" w:hAnsi="仿宋" w:hint="eastAsia"/>
          <w:sz w:val="28"/>
          <w:szCs w:val="28"/>
        </w:rPr>
        <w:t>）；工业销售产值</w:t>
      </w:r>
      <w:r w:rsidRPr="00D429EE">
        <w:rPr>
          <w:rFonts w:ascii="仿宋" w:eastAsia="仿宋" w:hAnsi="仿宋"/>
          <w:sz w:val="28"/>
          <w:szCs w:val="28"/>
        </w:rPr>
        <w:t>90.88</w:t>
      </w:r>
      <w:r w:rsidRPr="00D429EE">
        <w:rPr>
          <w:rFonts w:ascii="仿宋" w:eastAsia="仿宋" w:hAnsi="仿宋" w:hint="eastAsia"/>
          <w:sz w:val="28"/>
          <w:szCs w:val="28"/>
        </w:rPr>
        <w:t>亿元，下降</w:t>
      </w:r>
      <w:r w:rsidRPr="00D429EE">
        <w:rPr>
          <w:rFonts w:ascii="仿宋" w:eastAsia="仿宋" w:hAnsi="仿宋"/>
          <w:sz w:val="28"/>
          <w:szCs w:val="28"/>
        </w:rPr>
        <w:t>15.7%</w:t>
      </w:r>
      <w:r w:rsidRPr="00D429EE">
        <w:rPr>
          <w:rFonts w:ascii="仿宋" w:eastAsia="仿宋" w:hAnsi="仿宋" w:hint="eastAsia"/>
          <w:sz w:val="28"/>
          <w:szCs w:val="28"/>
        </w:rPr>
        <w:t>；出口交货值</w:t>
      </w:r>
      <w:r w:rsidRPr="00D429EE">
        <w:rPr>
          <w:rFonts w:ascii="仿宋" w:eastAsia="仿宋" w:hAnsi="仿宋"/>
          <w:sz w:val="28"/>
          <w:szCs w:val="28"/>
        </w:rPr>
        <w:t>56.79</w:t>
      </w:r>
      <w:r w:rsidRPr="00D429EE">
        <w:rPr>
          <w:rFonts w:ascii="仿宋" w:eastAsia="仿宋" w:hAnsi="仿宋" w:hint="eastAsia"/>
          <w:sz w:val="28"/>
          <w:szCs w:val="28"/>
        </w:rPr>
        <w:t>亿元，下降</w:t>
      </w:r>
      <w:r w:rsidRPr="00D429EE">
        <w:rPr>
          <w:rFonts w:ascii="仿宋" w:eastAsia="仿宋" w:hAnsi="仿宋"/>
          <w:sz w:val="28"/>
          <w:szCs w:val="28"/>
        </w:rPr>
        <w:t>22.89%</w:t>
      </w:r>
      <w:r w:rsidRPr="00D429EE">
        <w:rPr>
          <w:rFonts w:ascii="仿宋" w:eastAsia="仿宋" w:hAnsi="仿宋" w:hint="eastAsia"/>
          <w:sz w:val="28"/>
          <w:szCs w:val="28"/>
        </w:rPr>
        <w:t>，出口受全球经济影响，下降较大。新产品产值</w:t>
      </w:r>
      <w:r w:rsidRPr="00D429EE">
        <w:rPr>
          <w:rFonts w:ascii="仿宋" w:eastAsia="仿宋" w:hAnsi="仿宋"/>
          <w:sz w:val="28"/>
          <w:szCs w:val="28"/>
        </w:rPr>
        <w:t>39.67</w:t>
      </w:r>
      <w:r w:rsidRPr="00D429EE">
        <w:rPr>
          <w:rFonts w:ascii="仿宋" w:eastAsia="仿宋" w:hAnsi="仿宋" w:hint="eastAsia"/>
          <w:sz w:val="28"/>
          <w:szCs w:val="28"/>
        </w:rPr>
        <w:t>亿元，下降</w:t>
      </w:r>
      <w:r w:rsidRPr="00D429EE">
        <w:rPr>
          <w:rFonts w:ascii="仿宋" w:eastAsia="仿宋" w:hAnsi="仿宋"/>
          <w:sz w:val="28"/>
          <w:szCs w:val="28"/>
        </w:rPr>
        <w:t>5.21%</w:t>
      </w:r>
      <w:r w:rsidRPr="00D429EE">
        <w:rPr>
          <w:rFonts w:ascii="仿宋" w:eastAsia="仿宋" w:hAnsi="仿宋" w:hint="eastAsia"/>
          <w:sz w:val="28"/>
          <w:szCs w:val="28"/>
        </w:rPr>
        <w:t>，比去年有所下降。</w:t>
      </w:r>
    </w:p>
    <w:p w:rsidR="0071634E" w:rsidRPr="007655A8" w:rsidRDefault="0071634E" w:rsidP="0071634E">
      <w:pPr>
        <w:spacing w:line="360" w:lineRule="auto"/>
        <w:ind w:firstLineChars="550" w:firstLine="1320"/>
        <w:rPr>
          <w:rFonts w:ascii="宋体" w:hAnsi="宋体"/>
          <w:sz w:val="24"/>
        </w:rPr>
      </w:pPr>
      <w:r w:rsidRPr="007655A8">
        <w:rPr>
          <w:rFonts w:ascii="宋体" w:hAnsi="宋体" w:hint="eastAsia"/>
          <w:sz w:val="24"/>
        </w:rPr>
        <w:t>表</w:t>
      </w:r>
      <w:r w:rsidRPr="007655A8">
        <w:rPr>
          <w:rFonts w:ascii="宋体" w:hAnsi="宋体"/>
          <w:sz w:val="24"/>
        </w:rPr>
        <w:t xml:space="preserve">1 </w:t>
      </w:r>
      <w:r w:rsidRPr="007655A8">
        <w:rPr>
          <w:rFonts w:ascii="宋体" w:hAnsi="宋体" w:hint="eastAsia"/>
          <w:sz w:val="24"/>
        </w:rPr>
        <w:t>近几年宁波海洋高技术产业总产值各项指标情况表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8"/>
        <w:gridCol w:w="1661"/>
        <w:gridCol w:w="1661"/>
        <w:gridCol w:w="1662"/>
        <w:gridCol w:w="1662"/>
      </w:tblGrid>
      <w:tr w:rsidR="0071634E" w:rsidRPr="007655A8" w:rsidTr="0071634E">
        <w:tc>
          <w:tcPr>
            <w:tcW w:w="1704" w:type="dxa"/>
          </w:tcPr>
          <w:p w:rsidR="0071634E" w:rsidRPr="007655A8" w:rsidRDefault="0071634E" w:rsidP="0071634E">
            <w:pPr>
              <w:spacing w:line="360" w:lineRule="auto"/>
              <w:rPr>
                <w:rFonts w:ascii="宋体" w:hAnsi="宋体" w:cs="仿宋_GB2312"/>
                <w:sz w:val="28"/>
                <w:szCs w:val="28"/>
              </w:rPr>
            </w:pP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sz w:val="28"/>
                <w:szCs w:val="28"/>
              </w:rPr>
              <w:t>2012</w:t>
            </w: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sz w:val="28"/>
                <w:szCs w:val="28"/>
              </w:rPr>
              <w:t>2013</w:t>
            </w:r>
          </w:p>
        </w:tc>
        <w:tc>
          <w:tcPr>
            <w:tcW w:w="1705"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sz w:val="28"/>
                <w:szCs w:val="28"/>
              </w:rPr>
              <w:t>2014</w:t>
            </w:r>
          </w:p>
        </w:tc>
        <w:tc>
          <w:tcPr>
            <w:tcW w:w="1705"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sz w:val="28"/>
                <w:szCs w:val="28"/>
              </w:rPr>
              <w:t>2015</w:t>
            </w:r>
          </w:p>
        </w:tc>
      </w:tr>
      <w:tr w:rsidR="0071634E" w:rsidRPr="007655A8" w:rsidTr="0071634E">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hint="eastAsia"/>
                <w:sz w:val="28"/>
                <w:szCs w:val="28"/>
              </w:rPr>
              <w:t>工业总产值</w:t>
            </w: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kern w:val="0"/>
                <w:sz w:val="24"/>
              </w:rPr>
              <w:t>111.23</w:t>
            </w: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kern w:val="0"/>
                <w:sz w:val="24"/>
              </w:rPr>
              <w:t>103.13</w:t>
            </w:r>
          </w:p>
        </w:tc>
        <w:tc>
          <w:tcPr>
            <w:tcW w:w="1705"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kern w:val="0"/>
                <w:sz w:val="24"/>
              </w:rPr>
              <w:t>113.25</w:t>
            </w:r>
          </w:p>
        </w:tc>
        <w:tc>
          <w:tcPr>
            <w:tcW w:w="1705"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kern w:val="0"/>
                <w:sz w:val="24"/>
              </w:rPr>
              <w:t>106.17</w:t>
            </w:r>
          </w:p>
        </w:tc>
      </w:tr>
      <w:tr w:rsidR="0071634E" w:rsidRPr="007655A8" w:rsidTr="0071634E">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b/>
                <w:kern w:val="0"/>
                <w:sz w:val="24"/>
              </w:rPr>
              <w:t>工业销售产值</w:t>
            </w: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kern w:val="0"/>
                <w:sz w:val="24"/>
              </w:rPr>
              <w:t>94.42</w:t>
            </w: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kern w:val="0"/>
                <w:sz w:val="24"/>
              </w:rPr>
              <w:t>104.72</w:t>
            </w:r>
          </w:p>
        </w:tc>
        <w:tc>
          <w:tcPr>
            <w:tcW w:w="1705"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kern w:val="0"/>
                <w:sz w:val="24"/>
              </w:rPr>
              <w:t>107.8</w:t>
            </w:r>
          </w:p>
        </w:tc>
        <w:tc>
          <w:tcPr>
            <w:tcW w:w="1705"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kern w:val="0"/>
                <w:sz w:val="24"/>
              </w:rPr>
              <w:t>90.88</w:t>
            </w:r>
          </w:p>
        </w:tc>
      </w:tr>
      <w:tr w:rsidR="0071634E" w:rsidRPr="007655A8" w:rsidTr="0071634E">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b/>
                <w:kern w:val="0"/>
                <w:sz w:val="24"/>
              </w:rPr>
              <w:lastRenderedPageBreak/>
              <w:t>出口交货值</w:t>
            </w: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kern w:val="0"/>
                <w:sz w:val="24"/>
              </w:rPr>
              <w:t>61.38</w:t>
            </w: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kern w:val="0"/>
                <w:sz w:val="24"/>
              </w:rPr>
              <w:t>70.23</w:t>
            </w:r>
          </w:p>
        </w:tc>
        <w:tc>
          <w:tcPr>
            <w:tcW w:w="1705"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kern w:val="0"/>
                <w:sz w:val="24"/>
              </w:rPr>
              <w:t>73.65</w:t>
            </w:r>
          </w:p>
        </w:tc>
        <w:tc>
          <w:tcPr>
            <w:tcW w:w="1705"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kern w:val="0"/>
                <w:sz w:val="24"/>
              </w:rPr>
              <w:t>56.79</w:t>
            </w:r>
          </w:p>
        </w:tc>
      </w:tr>
      <w:tr w:rsidR="0071634E" w:rsidRPr="007655A8" w:rsidTr="0071634E">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b/>
                <w:kern w:val="0"/>
                <w:sz w:val="24"/>
              </w:rPr>
              <w:t>新产品产值</w:t>
            </w: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kern w:val="0"/>
                <w:sz w:val="24"/>
              </w:rPr>
              <w:t>40.34</w:t>
            </w: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kern w:val="0"/>
                <w:sz w:val="24"/>
              </w:rPr>
              <w:t>42.62</w:t>
            </w:r>
          </w:p>
        </w:tc>
        <w:tc>
          <w:tcPr>
            <w:tcW w:w="1705"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kern w:val="0"/>
                <w:sz w:val="24"/>
              </w:rPr>
              <w:t>41.84</w:t>
            </w:r>
          </w:p>
        </w:tc>
        <w:tc>
          <w:tcPr>
            <w:tcW w:w="1705"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kern w:val="0"/>
                <w:sz w:val="24"/>
              </w:rPr>
              <w:t>39.67</w:t>
            </w:r>
          </w:p>
        </w:tc>
      </w:tr>
    </w:tbl>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产业效益的各项目指标在近年来也呈现下降的趋势，特别是</w:t>
      </w:r>
      <w:r w:rsidRPr="00D429EE">
        <w:rPr>
          <w:rFonts w:ascii="仿宋" w:eastAsia="仿宋" w:hAnsi="仿宋"/>
          <w:sz w:val="28"/>
          <w:szCs w:val="28"/>
        </w:rPr>
        <w:t>2015</w:t>
      </w:r>
      <w:r w:rsidRPr="00D429EE">
        <w:rPr>
          <w:rFonts w:ascii="仿宋" w:eastAsia="仿宋" w:hAnsi="仿宋" w:hint="eastAsia"/>
          <w:sz w:val="28"/>
          <w:szCs w:val="28"/>
        </w:rPr>
        <w:t>年，海洋高技术产业的利润总额和利税总额均出现了较大幅度的下降。</w:t>
      </w:r>
      <w:r w:rsidRPr="00D429EE">
        <w:rPr>
          <w:rFonts w:ascii="仿宋" w:eastAsia="仿宋" w:hAnsi="仿宋"/>
          <w:sz w:val="28"/>
          <w:szCs w:val="28"/>
        </w:rPr>
        <w:t>2015</w:t>
      </w:r>
      <w:r w:rsidRPr="00D429EE">
        <w:rPr>
          <w:rFonts w:ascii="仿宋" w:eastAsia="仿宋" w:hAnsi="仿宋" w:hint="eastAsia"/>
          <w:sz w:val="28"/>
          <w:szCs w:val="28"/>
        </w:rPr>
        <w:t>年海洋高技术产业完成利润总额</w:t>
      </w:r>
      <w:r w:rsidRPr="00D429EE">
        <w:rPr>
          <w:rFonts w:ascii="仿宋" w:eastAsia="仿宋" w:hAnsi="仿宋"/>
          <w:sz w:val="28"/>
          <w:szCs w:val="28"/>
        </w:rPr>
        <w:t>3.125</w:t>
      </w:r>
      <w:r w:rsidRPr="00D429EE">
        <w:rPr>
          <w:rFonts w:ascii="仿宋" w:eastAsia="仿宋" w:hAnsi="仿宋" w:hint="eastAsia"/>
          <w:sz w:val="28"/>
          <w:szCs w:val="28"/>
        </w:rPr>
        <w:t>亿元，与</w:t>
      </w:r>
      <w:r w:rsidRPr="00D429EE">
        <w:rPr>
          <w:rFonts w:ascii="仿宋" w:eastAsia="仿宋" w:hAnsi="仿宋"/>
          <w:sz w:val="28"/>
          <w:szCs w:val="28"/>
        </w:rPr>
        <w:t>2014</w:t>
      </w:r>
      <w:r w:rsidRPr="00D429EE">
        <w:rPr>
          <w:rFonts w:ascii="仿宋" w:eastAsia="仿宋" w:hAnsi="仿宋" w:hint="eastAsia"/>
          <w:sz w:val="28"/>
          <w:szCs w:val="28"/>
        </w:rPr>
        <w:t>年</w:t>
      </w:r>
      <w:r w:rsidRPr="00D429EE">
        <w:rPr>
          <w:rFonts w:ascii="仿宋" w:eastAsia="仿宋" w:hAnsi="仿宋"/>
          <w:sz w:val="28"/>
          <w:szCs w:val="28"/>
        </w:rPr>
        <w:t>4.853</w:t>
      </w:r>
      <w:r w:rsidRPr="00D429EE">
        <w:rPr>
          <w:rFonts w:ascii="仿宋" w:eastAsia="仿宋" w:hAnsi="仿宋" w:hint="eastAsia"/>
          <w:sz w:val="28"/>
          <w:szCs w:val="28"/>
        </w:rPr>
        <w:t>亿元相比下降</w:t>
      </w:r>
      <w:r w:rsidRPr="00D429EE">
        <w:rPr>
          <w:rFonts w:ascii="仿宋" w:eastAsia="仿宋" w:hAnsi="仿宋"/>
          <w:sz w:val="28"/>
          <w:szCs w:val="28"/>
        </w:rPr>
        <w:t>35.61%</w:t>
      </w:r>
      <w:r w:rsidRPr="00D429EE">
        <w:rPr>
          <w:rFonts w:ascii="仿宋" w:eastAsia="仿宋" w:hAnsi="仿宋" w:hint="eastAsia"/>
          <w:sz w:val="28"/>
          <w:szCs w:val="28"/>
        </w:rPr>
        <w:t>；利税总额</w:t>
      </w:r>
      <w:r w:rsidRPr="00D429EE">
        <w:rPr>
          <w:rFonts w:ascii="仿宋" w:eastAsia="仿宋" w:hAnsi="仿宋"/>
          <w:sz w:val="28"/>
          <w:szCs w:val="28"/>
        </w:rPr>
        <w:t>4.75</w:t>
      </w:r>
      <w:r w:rsidRPr="00D429EE">
        <w:rPr>
          <w:rFonts w:ascii="仿宋" w:eastAsia="仿宋" w:hAnsi="仿宋" w:hint="eastAsia"/>
          <w:sz w:val="28"/>
          <w:szCs w:val="28"/>
        </w:rPr>
        <w:t>亿元，与上年同期</w:t>
      </w:r>
      <w:r w:rsidRPr="00D429EE">
        <w:rPr>
          <w:rFonts w:ascii="仿宋" w:eastAsia="仿宋" w:hAnsi="仿宋"/>
          <w:sz w:val="28"/>
          <w:szCs w:val="28"/>
        </w:rPr>
        <w:t>6.50</w:t>
      </w:r>
      <w:r w:rsidRPr="00D429EE">
        <w:rPr>
          <w:rFonts w:ascii="仿宋" w:eastAsia="仿宋" w:hAnsi="仿宋" w:hint="eastAsia"/>
          <w:sz w:val="28"/>
          <w:szCs w:val="28"/>
        </w:rPr>
        <w:t>亿元相比下降</w:t>
      </w:r>
      <w:r w:rsidRPr="00D429EE">
        <w:rPr>
          <w:rFonts w:ascii="仿宋" w:eastAsia="仿宋" w:hAnsi="仿宋"/>
          <w:sz w:val="28"/>
          <w:szCs w:val="28"/>
        </w:rPr>
        <w:t>26.88%</w:t>
      </w:r>
      <w:r w:rsidRPr="00D429EE">
        <w:rPr>
          <w:rFonts w:ascii="仿宋" w:eastAsia="仿宋" w:hAnsi="仿宋" w:hint="eastAsia"/>
          <w:sz w:val="28"/>
          <w:szCs w:val="28"/>
        </w:rPr>
        <w:t>；科技活动经费支出总额</w:t>
      </w:r>
      <w:r w:rsidRPr="00D429EE">
        <w:rPr>
          <w:rFonts w:ascii="仿宋" w:eastAsia="仿宋" w:hAnsi="仿宋"/>
          <w:sz w:val="28"/>
          <w:szCs w:val="28"/>
        </w:rPr>
        <w:t>1.00</w:t>
      </w:r>
      <w:r w:rsidRPr="00D429EE">
        <w:rPr>
          <w:rFonts w:ascii="仿宋" w:eastAsia="仿宋" w:hAnsi="仿宋" w:hint="eastAsia"/>
          <w:sz w:val="28"/>
          <w:szCs w:val="28"/>
        </w:rPr>
        <w:t>亿元，与上年相比下降</w:t>
      </w:r>
      <w:r w:rsidRPr="00D429EE">
        <w:rPr>
          <w:rFonts w:ascii="仿宋" w:eastAsia="仿宋" w:hAnsi="仿宋"/>
          <w:sz w:val="28"/>
          <w:szCs w:val="28"/>
        </w:rPr>
        <w:t>4.67%</w:t>
      </w:r>
      <w:r w:rsidRPr="00D429EE">
        <w:rPr>
          <w:rFonts w:ascii="仿宋" w:eastAsia="仿宋" w:hAnsi="仿宋" w:hint="eastAsia"/>
          <w:sz w:val="28"/>
          <w:szCs w:val="28"/>
        </w:rPr>
        <w:t>；主营业务收入</w:t>
      </w:r>
      <w:r w:rsidRPr="00D429EE">
        <w:rPr>
          <w:rFonts w:ascii="仿宋" w:eastAsia="仿宋" w:hAnsi="仿宋"/>
          <w:sz w:val="28"/>
          <w:szCs w:val="28"/>
        </w:rPr>
        <w:t>83.48</w:t>
      </w:r>
      <w:r w:rsidRPr="00D429EE">
        <w:rPr>
          <w:rFonts w:ascii="仿宋" w:eastAsia="仿宋" w:hAnsi="仿宋" w:hint="eastAsia"/>
          <w:sz w:val="28"/>
          <w:szCs w:val="28"/>
        </w:rPr>
        <w:t>亿元，与去年同期</w:t>
      </w:r>
      <w:r w:rsidRPr="00D429EE">
        <w:rPr>
          <w:rFonts w:ascii="仿宋" w:eastAsia="仿宋" w:hAnsi="仿宋"/>
          <w:sz w:val="28"/>
          <w:szCs w:val="28"/>
        </w:rPr>
        <w:t>89.96</w:t>
      </w:r>
      <w:r w:rsidRPr="00D429EE">
        <w:rPr>
          <w:rFonts w:ascii="仿宋" w:eastAsia="仿宋" w:hAnsi="仿宋" w:hint="eastAsia"/>
          <w:sz w:val="28"/>
          <w:szCs w:val="28"/>
        </w:rPr>
        <w:t>亿元下降</w:t>
      </w:r>
      <w:r w:rsidRPr="00D429EE">
        <w:rPr>
          <w:rFonts w:ascii="仿宋" w:eastAsia="仿宋" w:hAnsi="仿宋"/>
          <w:sz w:val="28"/>
          <w:szCs w:val="28"/>
        </w:rPr>
        <w:t>7.2%</w:t>
      </w:r>
      <w:r w:rsidRPr="00D429EE">
        <w:rPr>
          <w:rFonts w:ascii="仿宋" w:eastAsia="仿宋" w:hAnsi="仿宋" w:hint="eastAsia"/>
          <w:sz w:val="28"/>
          <w:szCs w:val="28"/>
        </w:rPr>
        <w:t>。（表</w:t>
      </w:r>
      <w:r w:rsidRPr="00D429EE">
        <w:rPr>
          <w:rFonts w:ascii="仿宋" w:eastAsia="仿宋" w:hAnsi="仿宋"/>
          <w:sz w:val="28"/>
          <w:szCs w:val="28"/>
        </w:rPr>
        <w:t>2</w:t>
      </w:r>
      <w:r w:rsidRPr="00D429EE">
        <w:rPr>
          <w:rFonts w:ascii="仿宋" w:eastAsia="仿宋" w:hAnsi="仿宋" w:hint="eastAsia"/>
          <w:sz w:val="28"/>
          <w:szCs w:val="28"/>
        </w:rPr>
        <w:t>）。</w:t>
      </w:r>
    </w:p>
    <w:p w:rsidR="0071634E" w:rsidRPr="007655A8" w:rsidRDefault="0071634E" w:rsidP="0071634E">
      <w:pPr>
        <w:spacing w:line="360" w:lineRule="auto"/>
        <w:jc w:val="center"/>
        <w:rPr>
          <w:rFonts w:ascii="宋体" w:hAnsi="宋体"/>
          <w:sz w:val="24"/>
        </w:rPr>
      </w:pPr>
      <w:r w:rsidRPr="007655A8">
        <w:rPr>
          <w:rFonts w:ascii="宋体" w:hAnsi="宋体" w:hint="eastAsia"/>
          <w:sz w:val="24"/>
        </w:rPr>
        <w:t>表</w:t>
      </w:r>
      <w:r w:rsidRPr="007655A8">
        <w:rPr>
          <w:rFonts w:ascii="宋体" w:hAnsi="宋体"/>
          <w:sz w:val="24"/>
        </w:rPr>
        <w:t xml:space="preserve">2 </w:t>
      </w:r>
      <w:r w:rsidRPr="007655A8">
        <w:rPr>
          <w:rFonts w:ascii="宋体" w:hAnsi="宋体" w:hint="eastAsia"/>
          <w:sz w:val="24"/>
        </w:rPr>
        <w:t>海洋高技术产业效益各项指标情况表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638"/>
        <w:gridCol w:w="1664"/>
        <w:gridCol w:w="1664"/>
        <w:gridCol w:w="1659"/>
        <w:gridCol w:w="1659"/>
      </w:tblGrid>
      <w:tr w:rsidR="0071634E" w:rsidRPr="007655A8" w:rsidTr="0071634E">
        <w:tc>
          <w:tcPr>
            <w:tcW w:w="1704" w:type="dxa"/>
          </w:tcPr>
          <w:p w:rsidR="0071634E" w:rsidRPr="007655A8" w:rsidRDefault="0071634E" w:rsidP="0071634E">
            <w:pPr>
              <w:spacing w:line="360" w:lineRule="auto"/>
              <w:rPr>
                <w:rFonts w:ascii="宋体" w:hAnsi="宋体" w:cs="仿宋_GB2312"/>
                <w:sz w:val="28"/>
                <w:szCs w:val="28"/>
              </w:rPr>
            </w:pP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sz w:val="28"/>
                <w:szCs w:val="28"/>
              </w:rPr>
              <w:t>2012</w:t>
            </w: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sz w:val="28"/>
                <w:szCs w:val="28"/>
              </w:rPr>
              <w:t>2013</w:t>
            </w:r>
          </w:p>
        </w:tc>
        <w:tc>
          <w:tcPr>
            <w:tcW w:w="1705"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sz w:val="28"/>
                <w:szCs w:val="28"/>
              </w:rPr>
              <w:t>2014</w:t>
            </w:r>
          </w:p>
        </w:tc>
        <w:tc>
          <w:tcPr>
            <w:tcW w:w="1705"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sz w:val="28"/>
                <w:szCs w:val="28"/>
              </w:rPr>
              <w:t>2015</w:t>
            </w:r>
          </w:p>
        </w:tc>
      </w:tr>
      <w:tr w:rsidR="0071634E" w:rsidRPr="007655A8" w:rsidTr="0071634E">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b/>
                <w:kern w:val="0"/>
                <w:sz w:val="24"/>
              </w:rPr>
              <w:t>利润总额</w:t>
            </w: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kern w:val="0"/>
                <w:sz w:val="24"/>
              </w:rPr>
              <w:t>5.15</w:t>
            </w: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kern w:val="0"/>
                <w:sz w:val="24"/>
              </w:rPr>
              <w:t>4.43</w:t>
            </w:r>
          </w:p>
        </w:tc>
        <w:tc>
          <w:tcPr>
            <w:tcW w:w="1705"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kern w:val="0"/>
                <w:sz w:val="24"/>
              </w:rPr>
              <w:t>4.853</w:t>
            </w:r>
          </w:p>
        </w:tc>
        <w:tc>
          <w:tcPr>
            <w:tcW w:w="1705"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kern w:val="0"/>
                <w:sz w:val="24"/>
              </w:rPr>
              <w:t>3.125</w:t>
            </w:r>
          </w:p>
        </w:tc>
      </w:tr>
      <w:tr w:rsidR="0071634E" w:rsidRPr="007655A8" w:rsidTr="0071634E">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b/>
                <w:kern w:val="0"/>
                <w:sz w:val="24"/>
              </w:rPr>
              <w:t>利税总额</w:t>
            </w: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kern w:val="0"/>
                <w:sz w:val="24"/>
              </w:rPr>
              <w:t>7.24</w:t>
            </w: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kern w:val="0"/>
                <w:sz w:val="24"/>
              </w:rPr>
              <w:t>6.9</w:t>
            </w:r>
          </w:p>
        </w:tc>
        <w:tc>
          <w:tcPr>
            <w:tcW w:w="1705"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kern w:val="0"/>
                <w:sz w:val="24"/>
              </w:rPr>
              <w:t>6.50</w:t>
            </w:r>
          </w:p>
        </w:tc>
        <w:tc>
          <w:tcPr>
            <w:tcW w:w="1705"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kern w:val="0"/>
                <w:sz w:val="24"/>
              </w:rPr>
              <w:t>4.75</w:t>
            </w:r>
          </w:p>
        </w:tc>
      </w:tr>
      <w:tr w:rsidR="0071634E" w:rsidRPr="007655A8" w:rsidTr="0071634E">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b/>
                <w:kern w:val="0"/>
                <w:sz w:val="24"/>
              </w:rPr>
              <w:t>科技活动经费支出</w:t>
            </w: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kern w:val="0"/>
                <w:sz w:val="24"/>
              </w:rPr>
              <w:t>1.03</w:t>
            </w: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kern w:val="0"/>
                <w:sz w:val="24"/>
              </w:rPr>
              <w:t>1.05</w:t>
            </w:r>
          </w:p>
        </w:tc>
        <w:tc>
          <w:tcPr>
            <w:tcW w:w="1705"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kern w:val="0"/>
                <w:sz w:val="24"/>
              </w:rPr>
              <w:t>1.049</w:t>
            </w:r>
          </w:p>
        </w:tc>
        <w:tc>
          <w:tcPr>
            <w:tcW w:w="1705"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kern w:val="0"/>
                <w:sz w:val="24"/>
              </w:rPr>
              <w:t>1.00</w:t>
            </w:r>
          </w:p>
        </w:tc>
      </w:tr>
      <w:tr w:rsidR="0071634E" w:rsidRPr="007655A8" w:rsidTr="0071634E">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b/>
                <w:kern w:val="0"/>
                <w:sz w:val="24"/>
              </w:rPr>
              <w:t>购置技术成果费用</w:t>
            </w: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kern w:val="0"/>
                <w:sz w:val="24"/>
              </w:rPr>
              <w:t>0.0226</w:t>
            </w: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kern w:val="0"/>
                <w:sz w:val="24"/>
              </w:rPr>
              <w:t>0.0229</w:t>
            </w:r>
          </w:p>
        </w:tc>
        <w:tc>
          <w:tcPr>
            <w:tcW w:w="1705" w:type="dxa"/>
          </w:tcPr>
          <w:p w:rsidR="0071634E" w:rsidRPr="007655A8" w:rsidRDefault="0071634E" w:rsidP="0071634E">
            <w:pPr>
              <w:spacing w:line="360" w:lineRule="auto"/>
              <w:rPr>
                <w:rFonts w:ascii="宋体" w:hAnsi="宋体" w:cs="仿宋_GB2312"/>
                <w:sz w:val="28"/>
                <w:szCs w:val="28"/>
              </w:rPr>
            </w:pPr>
          </w:p>
        </w:tc>
        <w:tc>
          <w:tcPr>
            <w:tcW w:w="1705" w:type="dxa"/>
          </w:tcPr>
          <w:p w:rsidR="0071634E" w:rsidRPr="007655A8" w:rsidRDefault="0071634E" w:rsidP="0071634E">
            <w:pPr>
              <w:spacing w:line="360" w:lineRule="auto"/>
              <w:rPr>
                <w:rFonts w:ascii="宋体" w:hAnsi="宋体" w:cs="仿宋_GB2312"/>
                <w:sz w:val="28"/>
                <w:szCs w:val="28"/>
              </w:rPr>
            </w:pPr>
          </w:p>
        </w:tc>
      </w:tr>
      <w:tr w:rsidR="0071634E" w:rsidRPr="007655A8" w:rsidTr="0071634E">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b/>
                <w:kern w:val="0"/>
                <w:sz w:val="24"/>
              </w:rPr>
              <w:t>主营业务收入</w:t>
            </w: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kern w:val="0"/>
                <w:sz w:val="24"/>
              </w:rPr>
              <w:t>96.67</w:t>
            </w: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kern w:val="0"/>
                <w:sz w:val="24"/>
              </w:rPr>
              <w:t>85.24</w:t>
            </w:r>
          </w:p>
        </w:tc>
        <w:tc>
          <w:tcPr>
            <w:tcW w:w="1705"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kern w:val="0"/>
                <w:sz w:val="24"/>
              </w:rPr>
              <w:t>89.96</w:t>
            </w:r>
          </w:p>
        </w:tc>
        <w:tc>
          <w:tcPr>
            <w:tcW w:w="1705"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kern w:val="0"/>
                <w:sz w:val="24"/>
              </w:rPr>
              <w:t>83.48</w:t>
            </w:r>
          </w:p>
        </w:tc>
      </w:tr>
      <w:tr w:rsidR="0071634E" w:rsidRPr="007655A8" w:rsidTr="0071634E">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b/>
                <w:kern w:val="0"/>
                <w:sz w:val="24"/>
              </w:rPr>
              <w:t>主营业务成本</w:t>
            </w: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kern w:val="0"/>
                <w:sz w:val="24"/>
              </w:rPr>
              <w:t>84.17</w:t>
            </w:r>
          </w:p>
        </w:tc>
        <w:tc>
          <w:tcPr>
            <w:tcW w:w="1704" w:type="dxa"/>
          </w:tcPr>
          <w:p w:rsidR="0071634E" w:rsidRPr="007655A8" w:rsidRDefault="0071634E" w:rsidP="0071634E">
            <w:pPr>
              <w:spacing w:line="360" w:lineRule="auto"/>
              <w:rPr>
                <w:rFonts w:ascii="宋体" w:hAnsi="宋体" w:cs="仿宋_GB2312"/>
                <w:sz w:val="28"/>
                <w:szCs w:val="28"/>
              </w:rPr>
            </w:pPr>
            <w:r w:rsidRPr="007655A8">
              <w:rPr>
                <w:rFonts w:ascii="宋体" w:hAnsi="宋体" w:cs="Arial"/>
                <w:kern w:val="0"/>
                <w:sz w:val="24"/>
              </w:rPr>
              <w:t>72.74</w:t>
            </w:r>
          </w:p>
        </w:tc>
        <w:tc>
          <w:tcPr>
            <w:tcW w:w="1705"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kern w:val="0"/>
                <w:sz w:val="24"/>
              </w:rPr>
              <w:t>77.29</w:t>
            </w:r>
          </w:p>
        </w:tc>
        <w:tc>
          <w:tcPr>
            <w:tcW w:w="1705" w:type="dxa"/>
          </w:tcPr>
          <w:p w:rsidR="0071634E" w:rsidRPr="007655A8" w:rsidRDefault="0071634E" w:rsidP="0071634E">
            <w:pPr>
              <w:spacing w:line="360" w:lineRule="auto"/>
              <w:rPr>
                <w:rFonts w:ascii="宋体" w:hAnsi="宋体" w:cs="仿宋_GB2312"/>
                <w:sz w:val="28"/>
                <w:szCs w:val="28"/>
              </w:rPr>
            </w:pPr>
            <w:r w:rsidRPr="007655A8">
              <w:rPr>
                <w:rFonts w:ascii="宋体" w:hAnsi="宋体" w:cs="仿宋_GB2312"/>
                <w:kern w:val="0"/>
                <w:sz w:val="24"/>
              </w:rPr>
              <w:t>74.02</w:t>
            </w:r>
          </w:p>
        </w:tc>
      </w:tr>
    </w:tbl>
    <w:p w:rsidR="0071634E" w:rsidRPr="00D429EE" w:rsidRDefault="0071634E" w:rsidP="00D429EE">
      <w:pPr>
        <w:outlineLvl w:val="1"/>
        <w:rPr>
          <w:rFonts w:ascii="宋体" w:eastAsia="宋体" w:hAnsi="宋体"/>
          <w:b/>
          <w:sz w:val="32"/>
          <w:szCs w:val="32"/>
        </w:rPr>
      </w:pPr>
      <w:bookmarkStart w:id="462" w:name="_Toc476995832"/>
      <w:bookmarkStart w:id="463" w:name="_Toc503258516"/>
      <w:bookmarkStart w:id="464" w:name="_Toc503259028"/>
      <w:bookmarkStart w:id="465" w:name="_Toc503259170"/>
      <w:r w:rsidRPr="00D429EE">
        <w:rPr>
          <w:rFonts w:ascii="宋体" w:eastAsia="宋体" w:hAnsi="宋体" w:hint="eastAsia"/>
          <w:b/>
          <w:sz w:val="32"/>
          <w:szCs w:val="32"/>
        </w:rPr>
        <w:t>二、重要产业领域的发展</w:t>
      </w:r>
      <w:bookmarkEnd w:id="462"/>
      <w:bookmarkEnd w:id="463"/>
      <w:bookmarkEnd w:id="464"/>
      <w:bookmarkEnd w:id="465"/>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海洋高技术产业包括了海洋监测和探测技术装备产业、海洋油气产业、海洋生物技术产业及海水养殖产业、海水淡化及海水综合利用</w:t>
      </w:r>
      <w:r w:rsidRPr="00D429EE">
        <w:rPr>
          <w:rFonts w:ascii="仿宋" w:eastAsia="仿宋" w:hAnsi="仿宋" w:hint="eastAsia"/>
          <w:sz w:val="28"/>
          <w:szCs w:val="28"/>
        </w:rPr>
        <w:lastRenderedPageBreak/>
        <w:t>产业、深海采矿产业、现代造船业、海洋装备产业、海洋能源产业、海洋信息服务业等多个领域，我市在海洋生物医药类、海洋工程装备类、海洋产业公共服务平台等领域方面具有较强的优势。</w:t>
      </w:r>
    </w:p>
    <w:p w:rsidR="0071634E" w:rsidRPr="00D429EE" w:rsidRDefault="0071634E" w:rsidP="00D429EE">
      <w:pPr>
        <w:spacing w:line="360" w:lineRule="auto"/>
        <w:ind w:firstLineChars="200" w:firstLine="643"/>
        <w:outlineLvl w:val="2"/>
        <w:rPr>
          <w:rFonts w:ascii="宋体" w:eastAsia="宋体" w:hAnsi="宋体"/>
          <w:b/>
          <w:sz w:val="32"/>
          <w:szCs w:val="32"/>
        </w:rPr>
      </w:pPr>
      <w:bookmarkStart w:id="466" w:name="_Toc471638964"/>
      <w:bookmarkStart w:id="467" w:name="_Toc476995833"/>
      <w:bookmarkStart w:id="468" w:name="_Toc503258517"/>
      <w:bookmarkStart w:id="469" w:name="_Toc503259029"/>
      <w:r w:rsidRPr="00D429EE">
        <w:rPr>
          <w:rFonts w:ascii="宋体" w:eastAsia="宋体" w:hAnsi="宋体" w:hint="eastAsia"/>
          <w:b/>
          <w:sz w:val="32"/>
          <w:szCs w:val="32"/>
        </w:rPr>
        <w:t>（一）</w:t>
      </w:r>
      <w:bookmarkEnd w:id="466"/>
      <w:r w:rsidRPr="00D429EE">
        <w:rPr>
          <w:rFonts w:ascii="宋体" w:eastAsia="宋体" w:hAnsi="宋体" w:hint="eastAsia"/>
          <w:b/>
          <w:sz w:val="32"/>
          <w:szCs w:val="32"/>
        </w:rPr>
        <w:t>海洋工程装备产业</w:t>
      </w:r>
      <w:bookmarkEnd w:id="467"/>
      <w:bookmarkEnd w:id="468"/>
      <w:bookmarkEnd w:id="469"/>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海洋是宁波的一大特色，也是宁波的一大优势，宁波作为“中国制造</w:t>
      </w:r>
      <w:r w:rsidRPr="00D429EE">
        <w:rPr>
          <w:rFonts w:ascii="仿宋" w:eastAsia="仿宋" w:hAnsi="仿宋"/>
          <w:sz w:val="28"/>
          <w:szCs w:val="28"/>
        </w:rPr>
        <w:t>2025</w:t>
      </w:r>
      <w:r w:rsidRPr="00D429EE">
        <w:rPr>
          <w:rFonts w:ascii="仿宋" w:eastAsia="仿宋" w:hAnsi="仿宋" w:hint="eastAsia"/>
          <w:sz w:val="28"/>
          <w:szCs w:val="28"/>
        </w:rPr>
        <w:t>”试点城市，在发展海洋工程装备产业上拥有得天独厚的优势。</w:t>
      </w:r>
    </w:p>
    <w:p w:rsidR="0071634E" w:rsidRPr="007655A8" w:rsidRDefault="0071634E" w:rsidP="0071634E">
      <w:pPr>
        <w:widowControl/>
        <w:spacing w:line="360" w:lineRule="auto"/>
        <w:ind w:firstLineChars="200" w:firstLine="600"/>
        <w:jc w:val="left"/>
        <w:rPr>
          <w:rFonts w:ascii="宋体" w:hAnsi="宋体" w:cs="宋体"/>
          <w:b/>
          <w:kern w:val="0"/>
          <w:sz w:val="30"/>
          <w:szCs w:val="30"/>
        </w:rPr>
      </w:pPr>
      <w:r w:rsidRPr="007655A8">
        <w:rPr>
          <w:rFonts w:ascii="宋体" w:hAnsi="宋体" w:cs="宋体"/>
          <w:b/>
          <w:kern w:val="0"/>
          <w:sz w:val="30"/>
          <w:szCs w:val="30"/>
        </w:rPr>
        <w:t>1</w:t>
      </w:r>
      <w:r w:rsidRPr="007655A8">
        <w:rPr>
          <w:rFonts w:ascii="宋体" w:hAnsi="宋体" w:cs="宋体" w:hint="eastAsia"/>
          <w:b/>
          <w:kern w:val="0"/>
          <w:sz w:val="30"/>
          <w:szCs w:val="30"/>
        </w:rPr>
        <w:t>、海工装备产业的发展概况</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近年来，宁波海工装备产业规模稳步增长，在整船制造、海上风电装备、海洋工程关键配套设备等领域形成一定竞争优势，形成了双燃料</w:t>
      </w:r>
      <w:r w:rsidRPr="00D429EE">
        <w:rPr>
          <w:rFonts w:ascii="仿宋" w:eastAsia="仿宋" w:hAnsi="仿宋"/>
          <w:sz w:val="28"/>
          <w:szCs w:val="28"/>
        </w:rPr>
        <w:t>3</w:t>
      </w:r>
      <w:r w:rsidRPr="00D429EE">
        <w:rPr>
          <w:rFonts w:ascii="仿宋" w:eastAsia="仿宋" w:hAnsi="仿宋" w:hint="eastAsia"/>
          <w:sz w:val="28"/>
          <w:szCs w:val="28"/>
        </w:rPr>
        <w:t>万方</w:t>
      </w:r>
      <w:r w:rsidRPr="00D429EE">
        <w:rPr>
          <w:rFonts w:ascii="仿宋" w:eastAsia="仿宋" w:hAnsi="仿宋"/>
          <w:sz w:val="28"/>
          <w:szCs w:val="28"/>
        </w:rPr>
        <w:t>LNG</w:t>
      </w:r>
      <w:r w:rsidRPr="00D429EE">
        <w:rPr>
          <w:rFonts w:ascii="仿宋" w:eastAsia="仿宋" w:hAnsi="仿宋" w:hint="eastAsia"/>
          <w:sz w:val="28"/>
          <w:szCs w:val="28"/>
        </w:rPr>
        <w:t>船、船用低速柴油机、永磁直驱风力发电机组等一系列优势产品。目前，全市拥有建造万吨级以上船舶企业超</w:t>
      </w:r>
      <w:r w:rsidRPr="00D429EE">
        <w:rPr>
          <w:rFonts w:ascii="仿宋" w:eastAsia="仿宋" w:hAnsi="仿宋"/>
          <w:sz w:val="28"/>
          <w:szCs w:val="28"/>
        </w:rPr>
        <w:t>20</w:t>
      </w:r>
      <w:r w:rsidRPr="00D429EE">
        <w:rPr>
          <w:rFonts w:ascii="仿宋" w:eastAsia="仿宋" w:hAnsi="仿宋" w:hint="eastAsia"/>
          <w:sz w:val="28"/>
          <w:szCs w:val="28"/>
        </w:rPr>
        <w:t>家，初步形成一定竞争力。</w:t>
      </w:r>
    </w:p>
    <w:p w:rsidR="0071634E" w:rsidRPr="007655A8" w:rsidRDefault="0071634E" w:rsidP="0071634E">
      <w:pPr>
        <w:spacing w:line="360" w:lineRule="auto"/>
        <w:jc w:val="center"/>
        <w:rPr>
          <w:rFonts w:ascii="宋体" w:hAnsi="宋体"/>
          <w:b/>
          <w:sz w:val="30"/>
          <w:szCs w:val="30"/>
        </w:rPr>
      </w:pPr>
      <w:r w:rsidRPr="007655A8">
        <w:rPr>
          <w:rFonts w:ascii="宋体" w:hAnsi="宋体" w:hint="eastAsia"/>
          <w:b/>
          <w:sz w:val="30"/>
          <w:szCs w:val="30"/>
        </w:rPr>
        <w:t>表</w:t>
      </w:r>
      <w:r w:rsidRPr="007655A8">
        <w:rPr>
          <w:rFonts w:ascii="宋体" w:hAnsi="宋体"/>
          <w:b/>
          <w:sz w:val="30"/>
          <w:szCs w:val="30"/>
        </w:rPr>
        <w:t>2-1</w:t>
      </w:r>
      <w:r w:rsidRPr="007655A8">
        <w:rPr>
          <w:rFonts w:ascii="宋体" w:hAnsi="宋体" w:hint="eastAsia"/>
          <w:b/>
          <w:sz w:val="30"/>
          <w:szCs w:val="30"/>
        </w:rPr>
        <w:t>：宁波高技术船舶及海洋工程装备产业重点领域</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68"/>
        <w:gridCol w:w="1836"/>
        <w:gridCol w:w="3814"/>
        <w:gridCol w:w="1566"/>
      </w:tblGrid>
      <w:tr w:rsidR="0071634E" w:rsidRPr="007655A8" w:rsidTr="0071634E">
        <w:tc>
          <w:tcPr>
            <w:tcW w:w="645" w:type="pct"/>
            <w:shd w:val="clear" w:color="auto" w:fill="8DB3E2"/>
            <w:vAlign w:val="center"/>
          </w:tcPr>
          <w:p w:rsidR="0071634E" w:rsidRPr="007655A8" w:rsidRDefault="0071634E" w:rsidP="0071634E">
            <w:pPr>
              <w:spacing w:line="360" w:lineRule="auto"/>
              <w:jc w:val="center"/>
              <w:rPr>
                <w:rFonts w:ascii="宋体" w:hAnsi="宋体"/>
                <w:b/>
                <w:bCs/>
                <w:sz w:val="24"/>
              </w:rPr>
            </w:pPr>
            <w:r w:rsidRPr="007655A8">
              <w:rPr>
                <w:rFonts w:ascii="宋体" w:hAnsi="宋体" w:hint="eastAsia"/>
                <w:b/>
                <w:bCs/>
                <w:sz w:val="24"/>
              </w:rPr>
              <w:t>领域</w:t>
            </w:r>
          </w:p>
        </w:tc>
        <w:tc>
          <w:tcPr>
            <w:tcW w:w="1108" w:type="pct"/>
            <w:shd w:val="clear" w:color="auto" w:fill="8DB3E2"/>
            <w:vAlign w:val="center"/>
          </w:tcPr>
          <w:p w:rsidR="0071634E" w:rsidRPr="007655A8" w:rsidRDefault="0071634E" w:rsidP="0071634E">
            <w:pPr>
              <w:spacing w:line="360" w:lineRule="auto"/>
              <w:jc w:val="center"/>
              <w:rPr>
                <w:rFonts w:ascii="宋体" w:hAnsi="宋体"/>
                <w:b/>
                <w:bCs/>
                <w:sz w:val="24"/>
              </w:rPr>
            </w:pPr>
            <w:r w:rsidRPr="007655A8">
              <w:rPr>
                <w:rFonts w:ascii="宋体" w:hAnsi="宋体" w:hint="eastAsia"/>
                <w:b/>
                <w:bCs/>
                <w:sz w:val="24"/>
              </w:rPr>
              <w:t>细分产品</w:t>
            </w:r>
          </w:p>
        </w:tc>
        <w:tc>
          <w:tcPr>
            <w:tcW w:w="2302" w:type="pct"/>
            <w:shd w:val="clear" w:color="auto" w:fill="8DB3E2"/>
            <w:vAlign w:val="center"/>
          </w:tcPr>
          <w:p w:rsidR="0071634E" w:rsidRPr="007655A8" w:rsidRDefault="0071634E" w:rsidP="0071634E">
            <w:pPr>
              <w:spacing w:line="360" w:lineRule="auto"/>
              <w:jc w:val="center"/>
              <w:rPr>
                <w:rFonts w:ascii="宋体" w:hAnsi="宋体"/>
                <w:b/>
                <w:bCs/>
                <w:sz w:val="24"/>
              </w:rPr>
            </w:pPr>
            <w:r w:rsidRPr="007655A8">
              <w:rPr>
                <w:rFonts w:ascii="宋体" w:hAnsi="宋体" w:hint="eastAsia"/>
                <w:b/>
                <w:bCs/>
                <w:sz w:val="24"/>
              </w:rPr>
              <w:t>行业地位</w:t>
            </w:r>
          </w:p>
        </w:tc>
        <w:tc>
          <w:tcPr>
            <w:tcW w:w="945" w:type="pct"/>
            <w:shd w:val="clear" w:color="auto" w:fill="8DB3E2"/>
            <w:vAlign w:val="center"/>
          </w:tcPr>
          <w:p w:rsidR="0071634E" w:rsidRPr="007655A8" w:rsidRDefault="0071634E" w:rsidP="0071634E">
            <w:pPr>
              <w:spacing w:line="360" w:lineRule="auto"/>
              <w:jc w:val="center"/>
              <w:rPr>
                <w:rFonts w:ascii="宋体" w:hAnsi="宋体"/>
                <w:b/>
                <w:bCs/>
                <w:sz w:val="24"/>
              </w:rPr>
            </w:pPr>
            <w:r w:rsidRPr="007655A8">
              <w:rPr>
                <w:rFonts w:ascii="宋体" w:hAnsi="宋体" w:hint="eastAsia"/>
                <w:b/>
                <w:bCs/>
                <w:sz w:val="24"/>
              </w:rPr>
              <w:t>代表企业</w:t>
            </w:r>
          </w:p>
        </w:tc>
      </w:tr>
      <w:tr w:rsidR="0071634E" w:rsidRPr="007655A8" w:rsidTr="0071634E">
        <w:trPr>
          <w:trHeight w:val="529"/>
        </w:trPr>
        <w:tc>
          <w:tcPr>
            <w:tcW w:w="645" w:type="pct"/>
            <w:vMerge w:val="restart"/>
            <w:vAlign w:val="center"/>
          </w:tcPr>
          <w:p w:rsidR="0071634E" w:rsidRPr="007655A8" w:rsidRDefault="0071634E" w:rsidP="0071634E">
            <w:pPr>
              <w:spacing w:line="360" w:lineRule="auto"/>
              <w:rPr>
                <w:rFonts w:ascii="宋体" w:hAnsi="宋体"/>
                <w:b/>
                <w:bCs/>
                <w:sz w:val="24"/>
              </w:rPr>
            </w:pPr>
            <w:r w:rsidRPr="007655A8">
              <w:rPr>
                <w:rFonts w:ascii="宋体" w:hAnsi="宋体" w:hint="eastAsia"/>
                <w:b/>
                <w:bCs/>
                <w:sz w:val="24"/>
              </w:rPr>
              <w:t>整船制造</w:t>
            </w:r>
          </w:p>
        </w:tc>
        <w:tc>
          <w:tcPr>
            <w:tcW w:w="1108" w:type="pct"/>
            <w:vAlign w:val="center"/>
          </w:tcPr>
          <w:p w:rsidR="0071634E" w:rsidRPr="007655A8" w:rsidRDefault="0071634E" w:rsidP="0071634E">
            <w:pPr>
              <w:spacing w:line="360" w:lineRule="auto"/>
              <w:rPr>
                <w:rFonts w:ascii="宋体" w:hAnsi="宋体"/>
                <w:bCs/>
                <w:strike/>
                <w:sz w:val="24"/>
              </w:rPr>
            </w:pPr>
            <w:r w:rsidRPr="007655A8">
              <w:rPr>
                <w:rFonts w:ascii="宋体" w:hAnsi="宋体" w:hint="eastAsia"/>
                <w:bCs/>
                <w:sz w:val="24"/>
              </w:rPr>
              <w:t>特种船舶</w:t>
            </w:r>
          </w:p>
        </w:tc>
        <w:tc>
          <w:tcPr>
            <w:tcW w:w="2302" w:type="pct"/>
            <w:vMerge w:val="restart"/>
            <w:vAlign w:val="center"/>
          </w:tcPr>
          <w:p w:rsidR="0071634E" w:rsidRPr="007655A8" w:rsidRDefault="0071634E" w:rsidP="0071634E">
            <w:pPr>
              <w:pStyle w:val="16"/>
              <w:numPr>
                <w:ilvl w:val="0"/>
                <w:numId w:val="2"/>
              </w:numPr>
              <w:spacing w:line="360" w:lineRule="auto"/>
              <w:ind w:left="175" w:firstLineChars="0" w:hanging="175"/>
              <w:rPr>
                <w:rFonts w:ascii="宋体" w:hAnsi="宋体"/>
                <w:bCs/>
                <w:sz w:val="24"/>
                <w:szCs w:val="24"/>
              </w:rPr>
            </w:pPr>
            <w:r w:rsidRPr="007655A8">
              <w:rPr>
                <w:rFonts w:ascii="宋体" w:hAnsi="宋体" w:hint="eastAsia"/>
                <w:bCs/>
                <w:sz w:val="24"/>
                <w:szCs w:val="24"/>
              </w:rPr>
              <w:t>拥有目前世界上规模最大的海洋工程船生产线</w:t>
            </w:r>
          </w:p>
          <w:p w:rsidR="0071634E" w:rsidRPr="007655A8" w:rsidRDefault="0071634E" w:rsidP="0071634E">
            <w:pPr>
              <w:pStyle w:val="16"/>
              <w:numPr>
                <w:ilvl w:val="0"/>
                <w:numId w:val="2"/>
              </w:numPr>
              <w:spacing w:line="360" w:lineRule="auto"/>
              <w:ind w:left="175" w:firstLineChars="0" w:hanging="175"/>
              <w:rPr>
                <w:rFonts w:ascii="宋体" w:hAnsi="宋体"/>
                <w:bCs/>
                <w:sz w:val="24"/>
                <w:szCs w:val="24"/>
              </w:rPr>
            </w:pPr>
            <w:r w:rsidRPr="007655A8">
              <w:rPr>
                <w:rFonts w:ascii="宋体" w:hAnsi="宋体" w:hint="eastAsia"/>
                <w:bCs/>
                <w:sz w:val="24"/>
                <w:szCs w:val="24"/>
              </w:rPr>
              <w:t>双燃料机</w:t>
            </w:r>
            <w:r w:rsidRPr="007655A8">
              <w:rPr>
                <w:rFonts w:ascii="宋体" w:hAnsi="宋体"/>
                <w:bCs/>
                <w:sz w:val="24"/>
                <w:szCs w:val="24"/>
              </w:rPr>
              <w:t>3</w:t>
            </w:r>
            <w:r w:rsidRPr="007655A8">
              <w:rPr>
                <w:rFonts w:ascii="宋体" w:hAnsi="宋体" w:hint="eastAsia"/>
                <w:bCs/>
                <w:sz w:val="24"/>
                <w:szCs w:val="24"/>
              </w:rPr>
              <w:t>万方</w:t>
            </w:r>
            <w:r w:rsidRPr="007655A8">
              <w:rPr>
                <w:rFonts w:ascii="宋体" w:hAnsi="宋体"/>
                <w:bCs/>
                <w:sz w:val="24"/>
                <w:szCs w:val="24"/>
              </w:rPr>
              <w:t>LNG</w:t>
            </w:r>
            <w:r w:rsidRPr="007655A8">
              <w:rPr>
                <w:rFonts w:ascii="宋体" w:hAnsi="宋体" w:hint="eastAsia"/>
                <w:bCs/>
                <w:sz w:val="24"/>
                <w:szCs w:val="24"/>
              </w:rPr>
              <w:t>船填补了国内小型</w:t>
            </w:r>
            <w:r w:rsidRPr="007655A8">
              <w:rPr>
                <w:rFonts w:ascii="宋体" w:hAnsi="宋体"/>
                <w:bCs/>
                <w:sz w:val="24"/>
                <w:szCs w:val="24"/>
              </w:rPr>
              <w:t>LNG</w:t>
            </w:r>
            <w:r w:rsidRPr="007655A8">
              <w:rPr>
                <w:rFonts w:ascii="宋体" w:hAnsi="宋体" w:hint="eastAsia"/>
                <w:bCs/>
                <w:sz w:val="24"/>
                <w:szCs w:val="24"/>
              </w:rPr>
              <w:t>船的空白</w:t>
            </w:r>
          </w:p>
        </w:tc>
        <w:tc>
          <w:tcPr>
            <w:tcW w:w="945" w:type="pct"/>
            <w:vMerge w:val="restart"/>
            <w:vAlign w:val="center"/>
          </w:tcPr>
          <w:p w:rsidR="0071634E" w:rsidRPr="007655A8" w:rsidDel="00D045A5" w:rsidRDefault="0071634E" w:rsidP="0071634E">
            <w:pPr>
              <w:spacing w:line="360" w:lineRule="auto"/>
              <w:rPr>
                <w:rFonts w:ascii="宋体" w:hAnsi="宋体"/>
                <w:bCs/>
                <w:sz w:val="24"/>
              </w:rPr>
            </w:pPr>
            <w:r w:rsidRPr="007655A8">
              <w:rPr>
                <w:rFonts w:ascii="宋体" w:hAnsi="宋体" w:hint="eastAsia"/>
                <w:bCs/>
                <w:sz w:val="24"/>
              </w:rPr>
              <w:t>浙江造船、新乐造船、明江船厂、东红船业</w:t>
            </w:r>
          </w:p>
        </w:tc>
      </w:tr>
      <w:tr w:rsidR="0071634E" w:rsidRPr="007655A8" w:rsidTr="0071634E">
        <w:trPr>
          <w:trHeight w:val="465"/>
        </w:trPr>
        <w:tc>
          <w:tcPr>
            <w:tcW w:w="645" w:type="pct"/>
            <w:vMerge/>
            <w:vAlign w:val="center"/>
          </w:tcPr>
          <w:p w:rsidR="0071634E" w:rsidRPr="007655A8" w:rsidRDefault="0071634E" w:rsidP="0071634E">
            <w:pPr>
              <w:spacing w:line="360" w:lineRule="auto"/>
              <w:rPr>
                <w:rFonts w:ascii="宋体" w:hAnsi="宋体"/>
                <w:b/>
                <w:bCs/>
                <w:sz w:val="24"/>
              </w:rPr>
            </w:pPr>
          </w:p>
        </w:tc>
        <w:tc>
          <w:tcPr>
            <w:tcW w:w="1108" w:type="pct"/>
            <w:vAlign w:val="center"/>
          </w:tcPr>
          <w:p w:rsidR="0071634E" w:rsidRPr="007655A8" w:rsidRDefault="0071634E" w:rsidP="0071634E">
            <w:pPr>
              <w:spacing w:line="360" w:lineRule="auto"/>
              <w:rPr>
                <w:rFonts w:ascii="宋体" w:hAnsi="宋体"/>
                <w:bCs/>
                <w:sz w:val="24"/>
              </w:rPr>
            </w:pPr>
            <w:r w:rsidRPr="007655A8">
              <w:rPr>
                <w:rFonts w:ascii="宋体" w:hAnsi="宋体" w:hint="eastAsia"/>
                <w:bCs/>
                <w:sz w:val="24"/>
              </w:rPr>
              <w:t>游艇</w:t>
            </w:r>
          </w:p>
        </w:tc>
        <w:tc>
          <w:tcPr>
            <w:tcW w:w="2302" w:type="pct"/>
            <w:vMerge/>
            <w:vAlign w:val="center"/>
          </w:tcPr>
          <w:p w:rsidR="0071634E" w:rsidRPr="007655A8" w:rsidRDefault="0071634E" w:rsidP="0071634E">
            <w:pPr>
              <w:pStyle w:val="16"/>
              <w:numPr>
                <w:ilvl w:val="0"/>
                <w:numId w:val="2"/>
              </w:numPr>
              <w:spacing w:line="360" w:lineRule="auto"/>
              <w:ind w:left="175" w:firstLineChars="0" w:hanging="175"/>
              <w:rPr>
                <w:rFonts w:ascii="宋体" w:hAnsi="宋体"/>
                <w:bCs/>
                <w:sz w:val="24"/>
                <w:szCs w:val="24"/>
              </w:rPr>
            </w:pPr>
          </w:p>
        </w:tc>
        <w:tc>
          <w:tcPr>
            <w:tcW w:w="945" w:type="pct"/>
            <w:vMerge/>
            <w:vAlign w:val="center"/>
          </w:tcPr>
          <w:p w:rsidR="0071634E" w:rsidRPr="007655A8" w:rsidRDefault="0071634E" w:rsidP="0071634E">
            <w:pPr>
              <w:spacing w:line="360" w:lineRule="auto"/>
              <w:rPr>
                <w:rFonts w:ascii="宋体" w:hAnsi="宋体"/>
                <w:bCs/>
                <w:sz w:val="24"/>
              </w:rPr>
            </w:pPr>
          </w:p>
        </w:tc>
      </w:tr>
      <w:tr w:rsidR="0071634E" w:rsidRPr="007655A8" w:rsidTr="0071634E">
        <w:trPr>
          <w:trHeight w:val="352"/>
        </w:trPr>
        <w:tc>
          <w:tcPr>
            <w:tcW w:w="645" w:type="pct"/>
            <w:vMerge w:val="restart"/>
            <w:vAlign w:val="center"/>
          </w:tcPr>
          <w:p w:rsidR="0071634E" w:rsidRPr="007655A8" w:rsidRDefault="0071634E" w:rsidP="0071634E">
            <w:pPr>
              <w:spacing w:line="360" w:lineRule="auto"/>
              <w:rPr>
                <w:rFonts w:ascii="宋体" w:hAnsi="宋体"/>
                <w:b/>
                <w:bCs/>
                <w:sz w:val="24"/>
              </w:rPr>
            </w:pPr>
            <w:r w:rsidRPr="007655A8">
              <w:rPr>
                <w:rFonts w:ascii="宋体" w:hAnsi="宋体" w:hint="eastAsia"/>
                <w:b/>
                <w:bCs/>
                <w:sz w:val="24"/>
              </w:rPr>
              <w:t>船舶配套</w:t>
            </w:r>
          </w:p>
        </w:tc>
        <w:tc>
          <w:tcPr>
            <w:tcW w:w="1108" w:type="pct"/>
            <w:vAlign w:val="center"/>
          </w:tcPr>
          <w:p w:rsidR="0071634E" w:rsidRPr="007655A8" w:rsidRDefault="0071634E" w:rsidP="0071634E">
            <w:pPr>
              <w:spacing w:line="360" w:lineRule="auto"/>
              <w:rPr>
                <w:rFonts w:ascii="宋体" w:hAnsi="宋体"/>
                <w:bCs/>
                <w:sz w:val="24"/>
              </w:rPr>
            </w:pPr>
            <w:r w:rsidRPr="007655A8">
              <w:rPr>
                <w:rFonts w:ascii="宋体" w:hAnsi="宋体" w:hint="eastAsia"/>
                <w:bCs/>
                <w:sz w:val="24"/>
              </w:rPr>
              <w:t>核心动力装置</w:t>
            </w:r>
          </w:p>
        </w:tc>
        <w:tc>
          <w:tcPr>
            <w:tcW w:w="2302" w:type="pct"/>
            <w:vMerge w:val="restart"/>
            <w:vAlign w:val="center"/>
          </w:tcPr>
          <w:p w:rsidR="0071634E" w:rsidRPr="007655A8" w:rsidRDefault="0071634E" w:rsidP="0071634E">
            <w:pPr>
              <w:pStyle w:val="16"/>
              <w:numPr>
                <w:ilvl w:val="0"/>
                <w:numId w:val="2"/>
              </w:numPr>
              <w:spacing w:line="360" w:lineRule="auto"/>
              <w:ind w:left="175" w:firstLineChars="0" w:hanging="175"/>
              <w:rPr>
                <w:rFonts w:ascii="宋体" w:hAnsi="宋体"/>
                <w:bCs/>
                <w:sz w:val="24"/>
                <w:szCs w:val="24"/>
              </w:rPr>
            </w:pPr>
            <w:r w:rsidRPr="007655A8">
              <w:rPr>
                <w:rFonts w:ascii="宋体" w:hAnsi="宋体" w:hint="eastAsia"/>
                <w:bCs/>
                <w:sz w:val="24"/>
                <w:szCs w:val="24"/>
              </w:rPr>
              <w:t>船用低速柴油机领域拥有国际最先进技术</w:t>
            </w:r>
          </w:p>
          <w:p w:rsidR="0071634E" w:rsidRPr="007655A8" w:rsidRDefault="0071634E" w:rsidP="0071634E">
            <w:pPr>
              <w:pStyle w:val="16"/>
              <w:numPr>
                <w:ilvl w:val="0"/>
                <w:numId w:val="2"/>
              </w:numPr>
              <w:spacing w:line="360" w:lineRule="auto"/>
              <w:ind w:left="175" w:firstLineChars="0" w:hanging="175"/>
              <w:rPr>
                <w:rFonts w:ascii="宋体" w:hAnsi="宋体"/>
                <w:bCs/>
                <w:sz w:val="24"/>
                <w:szCs w:val="24"/>
              </w:rPr>
            </w:pPr>
            <w:r w:rsidRPr="007655A8">
              <w:rPr>
                <w:rFonts w:ascii="宋体" w:hAnsi="宋体" w:hint="eastAsia"/>
                <w:bCs/>
                <w:sz w:val="24"/>
                <w:szCs w:val="24"/>
              </w:rPr>
              <w:t>船用导航探测雷达系列产品具有较强核心竞争力</w:t>
            </w:r>
          </w:p>
        </w:tc>
        <w:tc>
          <w:tcPr>
            <w:tcW w:w="945" w:type="pct"/>
            <w:vMerge w:val="restart"/>
            <w:vAlign w:val="center"/>
          </w:tcPr>
          <w:p w:rsidR="0071634E" w:rsidRPr="007655A8" w:rsidRDefault="0071634E" w:rsidP="0071634E">
            <w:pPr>
              <w:spacing w:line="360" w:lineRule="auto"/>
              <w:rPr>
                <w:rFonts w:ascii="宋体" w:hAnsi="宋体"/>
                <w:bCs/>
                <w:sz w:val="24"/>
              </w:rPr>
            </w:pPr>
            <w:r w:rsidRPr="007655A8">
              <w:rPr>
                <w:rFonts w:ascii="宋体" w:hAnsi="宋体" w:hint="eastAsia"/>
                <w:bCs/>
                <w:sz w:val="24"/>
              </w:rPr>
              <w:t>洋普重机、海电院、宁波凯荣、中策集团</w:t>
            </w:r>
          </w:p>
        </w:tc>
      </w:tr>
      <w:tr w:rsidR="0071634E" w:rsidRPr="007655A8" w:rsidTr="0071634E">
        <w:trPr>
          <w:trHeight w:val="413"/>
        </w:trPr>
        <w:tc>
          <w:tcPr>
            <w:tcW w:w="645" w:type="pct"/>
            <w:vMerge/>
            <w:vAlign w:val="center"/>
          </w:tcPr>
          <w:p w:rsidR="0071634E" w:rsidRPr="007655A8" w:rsidRDefault="0071634E" w:rsidP="0071634E">
            <w:pPr>
              <w:spacing w:line="360" w:lineRule="auto"/>
              <w:rPr>
                <w:rFonts w:ascii="宋体" w:hAnsi="宋体"/>
                <w:b/>
                <w:bCs/>
                <w:sz w:val="24"/>
              </w:rPr>
            </w:pPr>
          </w:p>
        </w:tc>
        <w:tc>
          <w:tcPr>
            <w:tcW w:w="1108" w:type="pct"/>
            <w:vAlign w:val="center"/>
          </w:tcPr>
          <w:p w:rsidR="0071634E" w:rsidRPr="007655A8" w:rsidRDefault="0071634E" w:rsidP="0071634E">
            <w:pPr>
              <w:spacing w:line="360" w:lineRule="auto"/>
              <w:rPr>
                <w:rFonts w:ascii="宋体" w:hAnsi="宋体"/>
                <w:bCs/>
                <w:sz w:val="24"/>
              </w:rPr>
            </w:pPr>
            <w:r w:rsidRPr="007655A8">
              <w:rPr>
                <w:rFonts w:ascii="宋体" w:hAnsi="宋体" w:hint="eastAsia"/>
                <w:bCs/>
                <w:sz w:val="24"/>
              </w:rPr>
              <w:t>船用导航装置</w:t>
            </w:r>
          </w:p>
        </w:tc>
        <w:tc>
          <w:tcPr>
            <w:tcW w:w="2302" w:type="pct"/>
            <w:vMerge/>
            <w:vAlign w:val="center"/>
          </w:tcPr>
          <w:p w:rsidR="0071634E" w:rsidRPr="007655A8" w:rsidRDefault="0071634E" w:rsidP="0071634E">
            <w:pPr>
              <w:pStyle w:val="16"/>
              <w:numPr>
                <w:ilvl w:val="0"/>
                <w:numId w:val="2"/>
              </w:numPr>
              <w:spacing w:line="360" w:lineRule="auto"/>
              <w:ind w:left="175" w:firstLineChars="0" w:hanging="175"/>
              <w:rPr>
                <w:rFonts w:ascii="宋体" w:hAnsi="宋体"/>
                <w:bCs/>
                <w:sz w:val="24"/>
                <w:szCs w:val="24"/>
              </w:rPr>
            </w:pPr>
          </w:p>
        </w:tc>
        <w:tc>
          <w:tcPr>
            <w:tcW w:w="945" w:type="pct"/>
            <w:vMerge/>
            <w:vAlign w:val="center"/>
          </w:tcPr>
          <w:p w:rsidR="0071634E" w:rsidRPr="007655A8" w:rsidRDefault="0071634E" w:rsidP="0071634E">
            <w:pPr>
              <w:spacing w:line="360" w:lineRule="auto"/>
              <w:rPr>
                <w:rFonts w:ascii="宋体" w:hAnsi="宋体"/>
                <w:bCs/>
                <w:sz w:val="24"/>
              </w:rPr>
            </w:pPr>
          </w:p>
        </w:tc>
      </w:tr>
      <w:tr w:rsidR="0071634E" w:rsidRPr="007655A8" w:rsidTr="0071634E">
        <w:trPr>
          <w:trHeight w:val="200"/>
        </w:trPr>
        <w:tc>
          <w:tcPr>
            <w:tcW w:w="645" w:type="pct"/>
            <w:vMerge/>
            <w:vAlign w:val="center"/>
          </w:tcPr>
          <w:p w:rsidR="0071634E" w:rsidRPr="007655A8" w:rsidRDefault="0071634E" w:rsidP="0071634E">
            <w:pPr>
              <w:spacing w:line="360" w:lineRule="auto"/>
              <w:rPr>
                <w:rFonts w:ascii="宋体" w:hAnsi="宋体"/>
                <w:b/>
                <w:bCs/>
                <w:sz w:val="24"/>
              </w:rPr>
            </w:pPr>
          </w:p>
        </w:tc>
        <w:tc>
          <w:tcPr>
            <w:tcW w:w="1108" w:type="pct"/>
            <w:vAlign w:val="center"/>
          </w:tcPr>
          <w:p w:rsidR="0071634E" w:rsidRPr="007655A8" w:rsidRDefault="0071634E" w:rsidP="0071634E">
            <w:pPr>
              <w:spacing w:line="360" w:lineRule="auto"/>
              <w:rPr>
                <w:rFonts w:ascii="宋体" w:hAnsi="宋体"/>
                <w:bCs/>
                <w:sz w:val="24"/>
              </w:rPr>
            </w:pPr>
            <w:r w:rsidRPr="007655A8">
              <w:rPr>
                <w:rFonts w:ascii="宋体" w:hAnsi="宋体" w:hint="eastAsia"/>
                <w:bCs/>
                <w:sz w:val="24"/>
              </w:rPr>
              <w:t>其他</w:t>
            </w:r>
          </w:p>
        </w:tc>
        <w:tc>
          <w:tcPr>
            <w:tcW w:w="2302" w:type="pct"/>
            <w:vMerge/>
            <w:vAlign w:val="center"/>
          </w:tcPr>
          <w:p w:rsidR="0071634E" w:rsidRPr="007655A8" w:rsidRDefault="0071634E" w:rsidP="0071634E">
            <w:pPr>
              <w:pStyle w:val="16"/>
              <w:numPr>
                <w:ilvl w:val="0"/>
                <w:numId w:val="2"/>
              </w:numPr>
              <w:spacing w:line="360" w:lineRule="auto"/>
              <w:ind w:left="175" w:firstLineChars="0" w:hanging="175"/>
              <w:rPr>
                <w:rFonts w:ascii="宋体" w:hAnsi="宋体"/>
                <w:bCs/>
                <w:sz w:val="24"/>
                <w:szCs w:val="24"/>
              </w:rPr>
            </w:pPr>
          </w:p>
        </w:tc>
        <w:tc>
          <w:tcPr>
            <w:tcW w:w="945" w:type="pct"/>
            <w:vMerge/>
            <w:vAlign w:val="center"/>
          </w:tcPr>
          <w:p w:rsidR="0071634E" w:rsidRPr="007655A8" w:rsidRDefault="0071634E" w:rsidP="0071634E">
            <w:pPr>
              <w:spacing w:line="360" w:lineRule="auto"/>
              <w:rPr>
                <w:rFonts w:ascii="宋体" w:hAnsi="宋体"/>
                <w:bCs/>
                <w:sz w:val="24"/>
              </w:rPr>
            </w:pPr>
          </w:p>
        </w:tc>
      </w:tr>
      <w:tr w:rsidR="0071634E" w:rsidRPr="007655A8" w:rsidTr="0071634E">
        <w:trPr>
          <w:trHeight w:val="335"/>
        </w:trPr>
        <w:tc>
          <w:tcPr>
            <w:tcW w:w="645" w:type="pct"/>
            <w:vMerge w:val="restart"/>
            <w:vAlign w:val="center"/>
          </w:tcPr>
          <w:p w:rsidR="0071634E" w:rsidRPr="007655A8" w:rsidRDefault="0071634E" w:rsidP="0071634E">
            <w:pPr>
              <w:spacing w:line="360" w:lineRule="auto"/>
              <w:rPr>
                <w:rFonts w:ascii="宋体" w:hAnsi="宋体"/>
                <w:b/>
                <w:bCs/>
                <w:sz w:val="24"/>
              </w:rPr>
            </w:pPr>
            <w:r w:rsidRPr="007655A8">
              <w:rPr>
                <w:rFonts w:ascii="宋体" w:hAnsi="宋体" w:hint="eastAsia"/>
                <w:b/>
                <w:bCs/>
                <w:sz w:val="24"/>
              </w:rPr>
              <w:lastRenderedPageBreak/>
              <w:t>海洋工程装备</w:t>
            </w:r>
          </w:p>
        </w:tc>
        <w:tc>
          <w:tcPr>
            <w:tcW w:w="1108" w:type="pct"/>
            <w:vAlign w:val="center"/>
          </w:tcPr>
          <w:p w:rsidR="0071634E" w:rsidRPr="007655A8" w:rsidRDefault="0071634E" w:rsidP="0071634E">
            <w:pPr>
              <w:spacing w:line="360" w:lineRule="auto"/>
              <w:rPr>
                <w:rFonts w:ascii="宋体" w:hAnsi="宋体"/>
                <w:bCs/>
                <w:sz w:val="24"/>
              </w:rPr>
            </w:pPr>
            <w:r w:rsidRPr="007655A8">
              <w:rPr>
                <w:rFonts w:ascii="宋体" w:hAnsi="宋体" w:hint="eastAsia"/>
                <w:bCs/>
                <w:sz w:val="24"/>
              </w:rPr>
              <w:t>海洋油气开发装备</w:t>
            </w:r>
          </w:p>
        </w:tc>
        <w:tc>
          <w:tcPr>
            <w:tcW w:w="2302" w:type="pct"/>
            <w:vMerge w:val="restart"/>
            <w:vAlign w:val="center"/>
          </w:tcPr>
          <w:p w:rsidR="0071634E" w:rsidRPr="007655A8" w:rsidRDefault="0071634E" w:rsidP="0071634E">
            <w:pPr>
              <w:pStyle w:val="16"/>
              <w:numPr>
                <w:ilvl w:val="0"/>
                <w:numId w:val="2"/>
              </w:numPr>
              <w:spacing w:line="360" w:lineRule="auto"/>
              <w:ind w:left="175" w:firstLineChars="0" w:hanging="175"/>
              <w:rPr>
                <w:rFonts w:ascii="宋体" w:hAnsi="宋体"/>
                <w:bCs/>
                <w:sz w:val="24"/>
                <w:szCs w:val="24"/>
              </w:rPr>
            </w:pPr>
            <w:r w:rsidRPr="007655A8">
              <w:rPr>
                <w:rFonts w:ascii="宋体" w:hAnsi="宋体" w:hint="eastAsia"/>
                <w:bCs/>
                <w:sz w:val="24"/>
                <w:szCs w:val="24"/>
              </w:rPr>
              <w:t>国内唯一掌握海洋脐带缆设计分析并进行自主生产</w:t>
            </w:r>
          </w:p>
          <w:p w:rsidR="0071634E" w:rsidRPr="007655A8" w:rsidRDefault="0071634E" w:rsidP="0071634E">
            <w:pPr>
              <w:pStyle w:val="16"/>
              <w:numPr>
                <w:ilvl w:val="0"/>
                <w:numId w:val="2"/>
              </w:numPr>
              <w:spacing w:line="360" w:lineRule="auto"/>
              <w:ind w:left="175" w:firstLineChars="0" w:hanging="175"/>
              <w:rPr>
                <w:rFonts w:ascii="宋体" w:hAnsi="宋体"/>
                <w:bCs/>
                <w:sz w:val="24"/>
                <w:szCs w:val="24"/>
              </w:rPr>
            </w:pPr>
            <w:r w:rsidRPr="007655A8">
              <w:rPr>
                <w:rFonts w:ascii="宋体" w:hAnsi="宋体" w:hint="eastAsia"/>
                <w:bCs/>
                <w:sz w:val="24"/>
                <w:szCs w:val="24"/>
              </w:rPr>
              <w:t>设计开发具有自主知识产权的永磁直驱风力发电机组</w:t>
            </w:r>
          </w:p>
        </w:tc>
        <w:tc>
          <w:tcPr>
            <w:tcW w:w="945" w:type="pct"/>
            <w:vMerge w:val="restart"/>
            <w:vAlign w:val="center"/>
          </w:tcPr>
          <w:p w:rsidR="0071634E" w:rsidRPr="007655A8" w:rsidRDefault="0071634E" w:rsidP="0071634E">
            <w:pPr>
              <w:spacing w:line="360" w:lineRule="auto"/>
              <w:rPr>
                <w:rFonts w:ascii="宋体" w:hAnsi="宋体"/>
                <w:bCs/>
                <w:sz w:val="24"/>
              </w:rPr>
            </w:pPr>
            <w:r w:rsidRPr="007655A8">
              <w:rPr>
                <w:rFonts w:ascii="宋体" w:hAnsi="宋体" w:hint="eastAsia"/>
                <w:bCs/>
                <w:sz w:val="24"/>
              </w:rPr>
              <w:t>宁波中油重工、沁园集团、东方电缆、欣达重工</w:t>
            </w:r>
          </w:p>
        </w:tc>
      </w:tr>
      <w:tr w:rsidR="0071634E" w:rsidRPr="007655A8" w:rsidTr="0071634E">
        <w:trPr>
          <w:trHeight w:val="427"/>
        </w:trPr>
        <w:tc>
          <w:tcPr>
            <w:tcW w:w="645" w:type="pct"/>
            <w:vMerge/>
            <w:vAlign w:val="center"/>
          </w:tcPr>
          <w:p w:rsidR="0071634E" w:rsidRPr="007655A8" w:rsidRDefault="0071634E" w:rsidP="0071634E">
            <w:pPr>
              <w:spacing w:line="360" w:lineRule="auto"/>
              <w:jc w:val="center"/>
              <w:rPr>
                <w:rFonts w:ascii="宋体" w:hAnsi="宋体"/>
                <w:b/>
                <w:bCs/>
                <w:sz w:val="24"/>
              </w:rPr>
            </w:pPr>
          </w:p>
        </w:tc>
        <w:tc>
          <w:tcPr>
            <w:tcW w:w="1108" w:type="pct"/>
            <w:vAlign w:val="center"/>
          </w:tcPr>
          <w:p w:rsidR="0071634E" w:rsidRPr="007655A8" w:rsidRDefault="0071634E" w:rsidP="0071634E">
            <w:pPr>
              <w:spacing w:line="360" w:lineRule="auto"/>
              <w:jc w:val="left"/>
              <w:rPr>
                <w:rFonts w:ascii="宋体" w:hAnsi="宋体"/>
                <w:bCs/>
                <w:sz w:val="24"/>
              </w:rPr>
            </w:pPr>
            <w:r w:rsidRPr="007655A8">
              <w:rPr>
                <w:rFonts w:ascii="宋体" w:hAnsi="宋体" w:hint="eastAsia"/>
                <w:bCs/>
                <w:sz w:val="24"/>
              </w:rPr>
              <w:t>海水淡化装备</w:t>
            </w:r>
          </w:p>
        </w:tc>
        <w:tc>
          <w:tcPr>
            <w:tcW w:w="2302" w:type="pct"/>
            <w:vMerge/>
            <w:vAlign w:val="center"/>
          </w:tcPr>
          <w:p w:rsidR="0071634E" w:rsidRPr="007655A8" w:rsidRDefault="0071634E" w:rsidP="0071634E">
            <w:pPr>
              <w:pStyle w:val="16"/>
              <w:numPr>
                <w:ilvl w:val="0"/>
                <w:numId w:val="2"/>
              </w:numPr>
              <w:spacing w:line="360" w:lineRule="auto"/>
              <w:ind w:left="175" w:firstLineChars="0" w:hanging="175"/>
              <w:jc w:val="left"/>
              <w:rPr>
                <w:rFonts w:ascii="宋体" w:hAnsi="宋体"/>
                <w:bCs/>
                <w:sz w:val="24"/>
                <w:szCs w:val="24"/>
              </w:rPr>
            </w:pPr>
          </w:p>
        </w:tc>
        <w:tc>
          <w:tcPr>
            <w:tcW w:w="945" w:type="pct"/>
            <w:vMerge/>
            <w:vAlign w:val="center"/>
          </w:tcPr>
          <w:p w:rsidR="0071634E" w:rsidRPr="007655A8" w:rsidRDefault="0071634E" w:rsidP="0071634E">
            <w:pPr>
              <w:spacing w:line="360" w:lineRule="auto"/>
              <w:jc w:val="center"/>
              <w:rPr>
                <w:rFonts w:ascii="宋体" w:hAnsi="宋体"/>
                <w:bCs/>
                <w:sz w:val="24"/>
              </w:rPr>
            </w:pPr>
          </w:p>
        </w:tc>
      </w:tr>
      <w:tr w:rsidR="0071634E" w:rsidRPr="007655A8" w:rsidTr="0071634E">
        <w:trPr>
          <w:trHeight w:val="407"/>
        </w:trPr>
        <w:tc>
          <w:tcPr>
            <w:tcW w:w="645" w:type="pct"/>
            <w:vMerge/>
            <w:vAlign w:val="center"/>
          </w:tcPr>
          <w:p w:rsidR="0071634E" w:rsidRPr="007655A8" w:rsidRDefault="0071634E" w:rsidP="0071634E">
            <w:pPr>
              <w:spacing w:line="360" w:lineRule="auto"/>
              <w:jc w:val="center"/>
              <w:rPr>
                <w:rFonts w:ascii="宋体" w:hAnsi="宋体"/>
                <w:b/>
                <w:bCs/>
                <w:sz w:val="24"/>
              </w:rPr>
            </w:pPr>
          </w:p>
        </w:tc>
        <w:tc>
          <w:tcPr>
            <w:tcW w:w="1108" w:type="pct"/>
            <w:vAlign w:val="center"/>
          </w:tcPr>
          <w:p w:rsidR="0071634E" w:rsidRPr="007655A8" w:rsidRDefault="0071634E" w:rsidP="0071634E">
            <w:pPr>
              <w:spacing w:line="360" w:lineRule="auto"/>
              <w:jc w:val="left"/>
              <w:rPr>
                <w:rFonts w:ascii="宋体" w:hAnsi="宋体"/>
                <w:bCs/>
                <w:sz w:val="24"/>
              </w:rPr>
            </w:pPr>
            <w:r w:rsidRPr="007655A8">
              <w:rPr>
                <w:rFonts w:ascii="宋体" w:hAnsi="宋体" w:hint="eastAsia"/>
                <w:bCs/>
                <w:sz w:val="24"/>
              </w:rPr>
              <w:t>海上风电装备</w:t>
            </w:r>
          </w:p>
        </w:tc>
        <w:tc>
          <w:tcPr>
            <w:tcW w:w="2302" w:type="pct"/>
            <w:vMerge/>
            <w:vAlign w:val="center"/>
          </w:tcPr>
          <w:p w:rsidR="0071634E" w:rsidRPr="007655A8" w:rsidRDefault="0071634E" w:rsidP="0071634E">
            <w:pPr>
              <w:pStyle w:val="16"/>
              <w:numPr>
                <w:ilvl w:val="0"/>
                <w:numId w:val="2"/>
              </w:numPr>
              <w:spacing w:line="360" w:lineRule="auto"/>
              <w:ind w:left="175" w:firstLineChars="0" w:hanging="175"/>
              <w:jc w:val="left"/>
              <w:rPr>
                <w:rFonts w:ascii="宋体" w:hAnsi="宋体"/>
                <w:bCs/>
                <w:sz w:val="24"/>
                <w:szCs w:val="24"/>
              </w:rPr>
            </w:pPr>
          </w:p>
        </w:tc>
        <w:tc>
          <w:tcPr>
            <w:tcW w:w="945" w:type="pct"/>
            <w:vMerge/>
            <w:vAlign w:val="center"/>
          </w:tcPr>
          <w:p w:rsidR="0071634E" w:rsidRPr="007655A8" w:rsidRDefault="0071634E" w:rsidP="0071634E">
            <w:pPr>
              <w:spacing w:line="360" w:lineRule="auto"/>
              <w:jc w:val="center"/>
              <w:rPr>
                <w:rFonts w:ascii="宋体" w:hAnsi="宋体"/>
                <w:bCs/>
                <w:sz w:val="24"/>
              </w:rPr>
            </w:pPr>
          </w:p>
        </w:tc>
      </w:tr>
      <w:tr w:rsidR="0071634E" w:rsidRPr="007655A8" w:rsidTr="0071634E">
        <w:trPr>
          <w:trHeight w:val="314"/>
        </w:trPr>
        <w:tc>
          <w:tcPr>
            <w:tcW w:w="645" w:type="pct"/>
            <w:vMerge/>
            <w:vAlign w:val="center"/>
          </w:tcPr>
          <w:p w:rsidR="0071634E" w:rsidRPr="007655A8" w:rsidRDefault="0071634E" w:rsidP="0071634E">
            <w:pPr>
              <w:spacing w:line="360" w:lineRule="auto"/>
              <w:jc w:val="center"/>
              <w:rPr>
                <w:rFonts w:ascii="宋体" w:hAnsi="宋体"/>
                <w:b/>
                <w:bCs/>
                <w:sz w:val="24"/>
              </w:rPr>
            </w:pPr>
          </w:p>
        </w:tc>
        <w:tc>
          <w:tcPr>
            <w:tcW w:w="1108" w:type="pct"/>
            <w:vAlign w:val="center"/>
          </w:tcPr>
          <w:p w:rsidR="0071634E" w:rsidRPr="007655A8" w:rsidRDefault="0071634E" w:rsidP="0071634E">
            <w:pPr>
              <w:spacing w:line="360" w:lineRule="auto"/>
              <w:jc w:val="left"/>
              <w:rPr>
                <w:rFonts w:ascii="宋体" w:hAnsi="宋体"/>
                <w:bCs/>
                <w:sz w:val="24"/>
              </w:rPr>
            </w:pPr>
            <w:r w:rsidRPr="007655A8">
              <w:rPr>
                <w:rFonts w:ascii="宋体" w:hAnsi="宋体" w:hint="eastAsia"/>
                <w:bCs/>
                <w:sz w:val="24"/>
              </w:rPr>
              <w:t>海洋工程关键配套设备</w:t>
            </w:r>
          </w:p>
        </w:tc>
        <w:tc>
          <w:tcPr>
            <w:tcW w:w="2302" w:type="pct"/>
            <w:vMerge/>
            <w:vAlign w:val="center"/>
          </w:tcPr>
          <w:p w:rsidR="0071634E" w:rsidRPr="007655A8" w:rsidRDefault="0071634E" w:rsidP="0071634E">
            <w:pPr>
              <w:pStyle w:val="16"/>
              <w:numPr>
                <w:ilvl w:val="0"/>
                <w:numId w:val="2"/>
              </w:numPr>
              <w:spacing w:line="360" w:lineRule="auto"/>
              <w:ind w:left="175" w:firstLineChars="0" w:hanging="175"/>
              <w:jc w:val="left"/>
              <w:rPr>
                <w:rFonts w:ascii="宋体" w:hAnsi="宋体"/>
                <w:bCs/>
                <w:sz w:val="24"/>
                <w:szCs w:val="24"/>
              </w:rPr>
            </w:pPr>
          </w:p>
        </w:tc>
        <w:tc>
          <w:tcPr>
            <w:tcW w:w="945" w:type="pct"/>
            <w:vMerge/>
            <w:vAlign w:val="center"/>
          </w:tcPr>
          <w:p w:rsidR="0071634E" w:rsidRPr="007655A8" w:rsidRDefault="0071634E" w:rsidP="0071634E">
            <w:pPr>
              <w:spacing w:line="360" w:lineRule="auto"/>
              <w:jc w:val="center"/>
              <w:rPr>
                <w:rFonts w:ascii="宋体" w:hAnsi="宋体"/>
                <w:bCs/>
                <w:sz w:val="24"/>
              </w:rPr>
            </w:pPr>
          </w:p>
        </w:tc>
      </w:tr>
    </w:tbl>
    <w:p w:rsidR="0071634E" w:rsidRPr="007655A8" w:rsidRDefault="0071634E" w:rsidP="0071634E">
      <w:pPr>
        <w:spacing w:line="360" w:lineRule="auto"/>
        <w:ind w:firstLineChars="200" w:firstLine="600"/>
        <w:rPr>
          <w:rFonts w:ascii="宋体" w:hAnsi="宋体"/>
          <w:b/>
          <w:sz w:val="30"/>
          <w:szCs w:val="30"/>
        </w:rPr>
      </w:pPr>
      <w:r w:rsidRPr="007655A8">
        <w:rPr>
          <w:rFonts w:ascii="宋体" w:hAnsi="宋体" w:hint="eastAsia"/>
          <w:b/>
          <w:sz w:val="30"/>
          <w:szCs w:val="30"/>
        </w:rPr>
        <w:t>（</w:t>
      </w:r>
      <w:r w:rsidRPr="007655A8">
        <w:rPr>
          <w:rFonts w:ascii="宋体" w:hAnsi="宋体"/>
          <w:b/>
          <w:sz w:val="30"/>
          <w:szCs w:val="30"/>
        </w:rPr>
        <w:t>1</w:t>
      </w:r>
      <w:r w:rsidRPr="007655A8">
        <w:rPr>
          <w:rFonts w:ascii="宋体" w:hAnsi="宋体" w:hint="eastAsia"/>
          <w:b/>
          <w:sz w:val="30"/>
          <w:szCs w:val="30"/>
        </w:rPr>
        <w:t>）船舶制造领域</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宁波在船舶领般配域具有良好的产业基础，产品主要包括散货船、油船、化学品船、海工船、豪华游艇等。其中，以散货船、油船、集装箱船等普通货船为主，且产品不断向化学品船、海工船、豪华游艇等中高端船舶延伸。但是，从总体上看，大部分企业集中于渔船、散货船等普通货船方面，高技术船舶企业数量较少。在整船制造方面，目前已形成了博大船业、金川船业、建业船业、振宇船业等一批中小造船企业为主的普通货船制造；以浙江造船、新乐造船为主的特种船舶制造；以明江船厂以金海湾为主的游艇制造。</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4"/>
      </w:tblGrid>
      <w:tr w:rsidR="0071634E" w:rsidRPr="007655A8" w:rsidTr="0071634E">
        <w:tc>
          <w:tcPr>
            <w:tcW w:w="8522" w:type="dxa"/>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专栏</w:t>
            </w:r>
            <w:r w:rsidRPr="007655A8">
              <w:rPr>
                <w:rFonts w:ascii="宋体" w:hAnsi="宋体"/>
                <w:b/>
                <w:sz w:val="24"/>
              </w:rPr>
              <w:t xml:space="preserve">  </w:t>
            </w:r>
            <w:r w:rsidRPr="007655A8">
              <w:rPr>
                <w:rFonts w:ascii="宋体" w:hAnsi="宋体" w:hint="eastAsia"/>
                <w:b/>
                <w:sz w:val="24"/>
              </w:rPr>
              <w:t>船舶制造的主要代表企业和技术</w:t>
            </w:r>
          </w:p>
          <w:p w:rsidR="0071634E" w:rsidRPr="007655A8" w:rsidRDefault="0071634E" w:rsidP="0071634E">
            <w:pPr>
              <w:spacing w:line="360" w:lineRule="auto"/>
              <w:ind w:firstLineChars="200" w:firstLine="480"/>
              <w:rPr>
                <w:rFonts w:ascii="宋体" w:hAnsi="宋体"/>
                <w:sz w:val="24"/>
              </w:rPr>
            </w:pPr>
            <w:r w:rsidRPr="007655A8">
              <w:rPr>
                <w:rFonts w:ascii="宋体" w:hAnsi="宋体"/>
                <w:b/>
                <w:sz w:val="24"/>
              </w:rPr>
              <w:t>——</w:t>
            </w:r>
            <w:r w:rsidRPr="007655A8">
              <w:rPr>
                <w:rFonts w:ascii="宋体" w:hAnsi="宋体" w:hint="eastAsia"/>
                <w:b/>
                <w:sz w:val="24"/>
              </w:rPr>
              <w:t>普通货船。</w:t>
            </w:r>
            <w:r w:rsidRPr="007655A8">
              <w:rPr>
                <w:rFonts w:ascii="宋体" w:hAnsi="宋体" w:hint="eastAsia"/>
                <w:sz w:val="24"/>
              </w:rPr>
              <w:t>主要包括散货船、油船、集装箱船等货船，聚集博大船业、金川船业、建业船业、振宇船业等一批中小造船企业，部分船舶企业产品竞争力逐步提升。其中博大船业生产的集装箱船、散货船、油轮等产品已取得韩国</w:t>
            </w:r>
            <w:r w:rsidRPr="007655A8">
              <w:rPr>
                <w:rFonts w:ascii="宋体" w:hAnsi="宋体"/>
                <w:sz w:val="24"/>
              </w:rPr>
              <w:t>KR</w:t>
            </w:r>
            <w:r w:rsidRPr="007655A8">
              <w:rPr>
                <w:rFonts w:ascii="宋体" w:hAnsi="宋体" w:hint="eastAsia"/>
                <w:sz w:val="24"/>
              </w:rPr>
              <w:t>船级社、</w:t>
            </w:r>
            <w:r w:rsidRPr="007655A8">
              <w:rPr>
                <w:rFonts w:ascii="宋体" w:hAnsi="宋体"/>
                <w:sz w:val="24"/>
              </w:rPr>
              <w:t>BV</w:t>
            </w:r>
            <w:r w:rsidRPr="007655A8">
              <w:rPr>
                <w:rFonts w:ascii="宋体" w:hAnsi="宋体" w:hint="eastAsia"/>
                <w:sz w:val="24"/>
              </w:rPr>
              <w:t>、中国</w:t>
            </w:r>
            <w:r w:rsidRPr="007655A8">
              <w:rPr>
                <w:rFonts w:ascii="宋体" w:hAnsi="宋体"/>
                <w:sz w:val="24"/>
              </w:rPr>
              <w:t>CCS</w:t>
            </w:r>
            <w:r w:rsidRPr="007655A8">
              <w:rPr>
                <w:rFonts w:ascii="宋体" w:hAnsi="宋体" w:hint="eastAsia"/>
                <w:sz w:val="24"/>
              </w:rPr>
              <w:t>船级社等船级社的认可。</w:t>
            </w:r>
            <w:r w:rsidRPr="007655A8">
              <w:rPr>
                <w:rFonts w:ascii="宋体" w:hAnsi="宋体"/>
                <w:sz w:val="24"/>
              </w:rPr>
              <w:t xml:space="preserve"> </w:t>
            </w:r>
          </w:p>
          <w:p w:rsidR="0071634E" w:rsidRPr="007655A8" w:rsidRDefault="0071634E" w:rsidP="0071634E">
            <w:pPr>
              <w:spacing w:line="360" w:lineRule="auto"/>
              <w:ind w:firstLineChars="200" w:firstLine="480"/>
              <w:rPr>
                <w:rFonts w:ascii="宋体" w:hAnsi="宋体"/>
                <w:sz w:val="24"/>
              </w:rPr>
            </w:pPr>
            <w:r w:rsidRPr="007655A8">
              <w:rPr>
                <w:rFonts w:ascii="宋体" w:hAnsi="宋体"/>
                <w:b/>
                <w:sz w:val="24"/>
              </w:rPr>
              <w:t>——</w:t>
            </w:r>
            <w:r w:rsidRPr="007655A8">
              <w:rPr>
                <w:rFonts w:ascii="宋体" w:hAnsi="宋体" w:hint="eastAsia"/>
                <w:b/>
                <w:sz w:val="24"/>
              </w:rPr>
              <w:t>特种船舶。</w:t>
            </w:r>
            <w:r w:rsidRPr="007655A8">
              <w:rPr>
                <w:rFonts w:ascii="宋体" w:hAnsi="宋体" w:hint="eastAsia"/>
                <w:sz w:val="24"/>
              </w:rPr>
              <w:t>主要包括海工船、化学品船等，其中，海工船领域的浙江造船有限公司是宁波最大的造船企业，拥有目前世界上规模最大的海洋工程船生产线，并且拥有专门研发海工辅助船的海工研究院；化学品船领域的新乐造</w:t>
            </w:r>
            <w:r w:rsidRPr="007655A8">
              <w:rPr>
                <w:rFonts w:ascii="宋体" w:hAnsi="宋体" w:hint="eastAsia"/>
                <w:sz w:val="24"/>
              </w:rPr>
              <w:lastRenderedPageBreak/>
              <w:t>船的双燃料机</w:t>
            </w:r>
            <w:r w:rsidRPr="007655A8">
              <w:rPr>
                <w:rFonts w:ascii="宋体" w:hAnsi="宋体"/>
                <w:sz w:val="24"/>
              </w:rPr>
              <w:t>3</w:t>
            </w:r>
            <w:r w:rsidRPr="007655A8">
              <w:rPr>
                <w:rFonts w:ascii="宋体" w:hAnsi="宋体" w:hint="eastAsia"/>
                <w:sz w:val="24"/>
              </w:rPr>
              <w:t>万方</w:t>
            </w:r>
            <w:r w:rsidRPr="007655A8">
              <w:rPr>
                <w:rFonts w:ascii="宋体" w:hAnsi="宋体"/>
                <w:sz w:val="24"/>
              </w:rPr>
              <w:t>LNG</w:t>
            </w:r>
            <w:r w:rsidRPr="007655A8">
              <w:rPr>
                <w:rFonts w:ascii="宋体" w:hAnsi="宋体" w:hint="eastAsia"/>
                <w:sz w:val="24"/>
              </w:rPr>
              <w:t>船填补国内小型</w:t>
            </w:r>
            <w:r w:rsidRPr="007655A8">
              <w:rPr>
                <w:rFonts w:ascii="宋体" w:hAnsi="宋体"/>
                <w:sz w:val="24"/>
              </w:rPr>
              <w:t>LNG</w:t>
            </w:r>
            <w:r w:rsidRPr="007655A8">
              <w:rPr>
                <w:rFonts w:ascii="宋体" w:hAnsi="宋体" w:hint="eastAsia"/>
                <w:sz w:val="24"/>
              </w:rPr>
              <w:t>船空白，并在首制自主建造做大吨位双相不锈钢化学品船领域技术领先。</w:t>
            </w:r>
          </w:p>
          <w:p w:rsidR="0071634E" w:rsidRPr="007655A8" w:rsidRDefault="0071634E" w:rsidP="0071634E">
            <w:pPr>
              <w:spacing w:line="360" w:lineRule="auto"/>
              <w:ind w:firstLine="200"/>
              <w:rPr>
                <w:rFonts w:ascii="宋体" w:hAnsi="宋体"/>
                <w:sz w:val="24"/>
              </w:rPr>
            </w:pPr>
            <w:r w:rsidRPr="007655A8">
              <w:rPr>
                <w:rFonts w:ascii="宋体" w:hAnsi="宋体"/>
                <w:b/>
                <w:sz w:val="24"/>
              </w:rPr>
              <w:t>——</w:t>
            </w:r>
            <w:r w:rsidRPr="007655A8">
              <w:rPr>
                <w:rFonts w:ascii="宋体" w:hAnsi="宋体" w:hint="eastAsia"/>
                <w:b/>
                <w:sz w:val="24"/>
              </w:rPr>
              <w:t>游艇。</w:t>
            </w:r>
            <w:r w:rsidRPr="007655A8">
              <w:rPr>
                <w:rFonts w:ascii="宋体" w:hAnsi="宋体" w:hint="eastAsia"/>
                <w:sz w:val="24"/>
              </w:rPr>
              <w:t>主要包括豪华游艇、特种船艇、交通艇等，其中，明江船厂的多类型船舶获国务院科技进步二等奖和中央省部级科技进步奖；金海湾游艇获得意大利船级社</w:t>
            </w:r>
            <w:r w:rsidRPr="007655A8">
              <w:rPr>
                <w:rFonts w:ascii="宋体" w:hAnsi="宋体"/>
                <w:sz w:val="24"/>
              </w:rPr>
              <w:t>RINA</w:t>
            </w:r>
            <w:r w:rsidRPr="007655A8">
              <w:rPr>
                <w:rFonts w:ascii="宋体" w:hAnsi="宋体" w:hint="eastAsia"/>
                <w:sz w:val="24"/>
              </w:rPr>
              <w:t>颁发的</w:t>
            </w:r>
            <w:r w:rsidRPr="007655A8">
              <w:rPr>
                <w:rFonts w:ascii="宋体" w:hAnsi="宋体"/>
                <w:sz w:val="24"/>
              </w:rPr>
              <w:t>ISO9001</w:t>
            </w:r>
            <w:r w:rsidRPr="007655A8">
              <w:rPr>
                <w:rFonts w:ascii="宋体" w:hAnsi="宋体" w:hint="eastAsia"/>
                <w:sz w:val="24"/>
              </w:rPr>
              <w:t>国际质量管理体系证书和</w:t>
            </w:r>
            <w:r w:rsidRPr="007655A8">
              <w:rPr>
                <w:rFonts w:ascii="宋体" w:hAnsi="宋体"/>
                <w:sz w:val="24"/>
              </w:rPr>
              <w:t>ISO14001</w:t>
            </w:r>
            <w:r w:rsidRPr="007655A8">
              <w:rPr>
                <w:rFonts w:ascii="宋体" w:hAnsi="宋体" w:hint="eastAsia"/>
                <w:sz w:val="24"/>
              </w:rPr>
              <w:t>国际环保管理体系证书等。</w:t>
            </w:r>
          </w:p>
        </w:tc>
      </w:tr>
    </w:tbl>
    <w:p w:rsidR="0071634E" w:rsidRPr="007655A8" w:rsidRDefault="0071634E" w:rsidP="0071634E">
      <w:pPr>
        <w:spacing w:line="360" w:lineRule="auto"/>
        <w:jc w:val="center"/>
        <w:rPr>
          <w:rFonts w:ascii="宋体" w:hAnsi="宋体"/>
          <w:b/>
          <w:sz w:val="28"/>
          <w:szCs w:val="28"/>
        </w:rPr>
      </w:pPr>
      <w:r w:rsidRPr="007655A8">
        <w:rPr>
          <w:rFonts w:ascii="宋体" w:hAnsi="宋体" w:hint="eastAsia"/>
          <w:b/>
          <w:sz w:val="28"/>
          <w:szCs w:val="28"/>
        </w:rPr>
        <w:lastRenderedPageBreak/>
        <w:t>表</w:t>
      </w:r>
      <w:r w:rsidRPr="007655A8">
        <w:rPr>
          <w:rFonts w:ascii="宋体" w:hAnsi="宋体"/>
          <w:b/>
          <w:sz w:val="28"/>
          <w:szCs w:val="28"/>
        </w:rPr>
        <w:t>2-2</w:t>
      </w:r>
      <w:r w:rsidRPr="007655A8">
        <w:rPr>
          <w:rFonts w:ascii="宋体" w:hAnsi="宋体" w:hint="eastAsia"/>
          <w:b/>
          <w:sz w:val="28"/>
          <w:szCs w:val="28"/>
        </w:rPr>
        <w:t>：宁波主要舶领域部分企业</w:t>
      </w:r>
    </w:p>
    <w:tbl>
      <w:tblPr>
        <w:tblW w:w="5000" w:type="pct"/>
        <w:tblCellMar>
          <w:top w:w="15" w:type="dxa"/>
          <w:left w:w="15" w:type="dxa"/>
          <w:bottom w:w="15" w:type="dxa"/>
          <w:right w:w="15" w:type="dxa"/>
        </w:tblCellMar>
        <w:tblLook w:val="00A0" w:firstRow="1" w:lastRow="0" w:firstColumn="1" w:lastColumn="0" w:noHBand="0" w:noVBand="0"/>
      </w:tblPr>
      <w:tblGrid>
        <w:gridCol w:w="1320"/>
        <w:gridCol w:w="2106"/>
        <w:gridCol w:w="2260"/>
        <w:gridCol w:w="2598"/>
      </w:tblGrid>
      <w:tr w:rsidR="0071634E" w:rsidRPr="007655A8" w:rsidTr="0071634E">
        <w:trPr>
          <w:trHeight w:val="460"/>
        </w:trPr>
        <w:tc>
          <w:tcPr>
            <w:tcW w:w="797" w:type="pct"/>
            <w:tcBorders>
              <w:top w:val="single" w:sz="4" w:space="0" w:color="000000"/>
              <w:left w:val="single" w:sz="4" w:space="0" w:color="000000"/>
              <w:bottom w:val="single" w:sz="4" w:space="0" w:color="000000"/>
              <w:right w:val="single" w:sz="4" w:space="0" w:color="000000"/>
            </w:tcBorders>
            <w:shd w:val="clear" w:color="auto" w:fill="8DB3E2"/>
            <w:vAlign w:val="center"/>
          </w:tcPr>
          <w:p w:rsidR="0071634E" w:rsidRPr="007655A8" w:rsidRDefault="0071634E" w:rsidP="0071634E">
            <w:pPr>
              <w:widowControl/>
              <w:spacing w:line="360" w:lineRule="auto"/>
              <w:jc w:val="center"/>
              <w:rPr>
                <w:rFonts w:ascii="宋体" w:hAnsi="宋体"/>
                <w:b/>
                <w:color w:val="000000"/>
                <w:kern w:val="0"/>
                <w:szCs w:val="21"/>
              </w:rPr>
            </w:pPr>
            <w:r w:rsidRPr="007655A8">
              <w:rPr>
                <w:rFonts w:ascii="宋体" w:hAnsi="宋体" w:hint="eastAsia"/>
                <w:b/>
                <w:color w:val="000000"/>
                <w:kern w:val="0"/>
                <w:szCs w:val="21"/>
              </w:rPr>
              <w:t>细分领域</w:t>
            </w:r>
          </w:p>
        </w:tc>
        <w:tc>
          <w:tcPr>
            <w:tcW w:w="1271" w:type="pct"/>
            <w:tcBorders>
              <w:top w:val="single" w:sz="4" w:space="0" w:color="000000"/>
              <w:left w:val="single" w:sz="4" w:space="0" w:color="000000"/>
              <w:bottom w:val="single" w:sz="4" w:space="0" w:color="000000"/>
              <w:right w:val="single" w:sz="4" w:space="0" w:color="000000"/>
            </w:tcBorders>
            <w:shd w:val="clear" w:color="auto" w:fill="8DB3E2"/>
            <w:vAlign w:val="center"/>
          </w:tcPr>
          <w:p w:rsidR="0071634E" w:rsidRPr="007655A8" w:rsidRDefault="0071634E" w:rsidP="0071634E">
            <w:pPr>
              <w:widowControl/>
              <w:spacing w:line="360" w:lineRule="auto"/>
              <w:jc w:val="center"/>
              <w:rPr>
                <w:rFonts w:ascii="宋体" w:hAnsi="宋体"/>
                <w:b/>
                <w:color w:val="000000"/>
                <w:kern w:val="0"/>
                <w:szCs w:val="21"/>
              </w:rPr>
            </w:pPr>
            <w:r w:rsidRPr="007655A8">
              <w:rPr>
                <w:rFonts w:ascii="宋体" w:hAnsi="宋体" w:hint="eastAsia"/>
                <w:b/>
                <w:color w:val="000000"/>
                <w:kern w:val="0"/>
                <w:szCs w:val="21"/>
              </w:rPr>
              <w:t>企业名称</w:t>
            </w:r>
          </w:p>
        </w:tc>
        <w:tc>
          <w:tcPr>
            <w:tcW w:w="1364" w:type="pct"/>
            <w:tcBorders>
              <w:top w:val="single" w:sz="4" w:space="0" w:color="000000"/>
              <w:left w:val="single" w:sz="4" w:space="0" w:color="000000"/>
              <w:bottom w:val="single" w:sz="4" w:space="0" w:color="000000"/>
              <w:right w:val="single" w:sz="4" w:space="0" w:color="000000"/>
            </w:tcBorders>
            <w:shd w:val="clear" w:color="auto" w:fill="8DB3E2"/>
            <w:vAlign w:val="center"/>
          </w:tcPr>
          <w:p w:rsidR="0071634E" w:rsidRPr="007655A8" w:rsidRDefault="0071634E" w:rsidP="0071634E">
            <w:pPr>
              <w:widowControl/>
              <w:spacing w:line="360" w:lineRule="auto"/>
              <w:jc w:val="center"/>
              <w:rPr>
                <w:rFonts w:ascii="宋体" w:hAnsi="宋体"/>
                <w:b/>
                <w:color w:val="000000"/>
                <w:kern w:val="0"/>
                <w:szCs w:val="21"/>
              </w:rPr>
            </w:pPr>
            <w:r w:rsidRPr="007655A8">
              <w:rPr>
                <w:rFonts w:ascii="宋体" w:hAnsi="宋体" w:hint="eastAsia"/>
                <w:b/>
                <w:color w:val="000000"/>
                <w:kern w:val="0"/>
                <w:szCs w:val="21"/>
              </w:rPr>
              <w:t>产品或业务</w:t>
            </w:r>
          </w:p>
        </w:tc>
        <w:tc>
          <w:tcPr>
            <w:tcW w:w="1568" w:type="pct"/>
            <w:tcBorders>
              <w:top w:val="single" w:sz="4" w:space="0" w:color="000000"/>
              <w:left w:val="single" w:sz="4" w:space="0" w:color="000000"/>
              <w:bottom w:val="single" w:sz="4" w:space="0" w:color="000000"/>
              <w:right w:val="single" w:sz="4" w:space="0" w:color="000000"/>
            </w:tcBorders>
            <w:shd w:val="clear" w:color="auto" w:fill="8DB3E2"/>
            <w:vAlign w:val="center"/>
          </w:tcPr>
          <w:p w:rsidR="0071634E" w:rsidRPr="007655A8" w:rsidRDefault="0071634E" w:rsidP="0071634E">
            <w:pPr>
              <w:widowControl/>
              <w:spacing w:line="360" w:lineRule="auto"/>
              <w:jc w:val="center"/>
              <w:rPr>
                <w:rFonts w:ascii="宋体" w:hAnsi="宋体"/>
                <w:b/>
                <w:color w:val="000000"/>
                <w:kern w:val="0"/>
                <w:szCs w:val="21"/>
              </w:rPr>
            </w:pPr>
            <w:r w:rsidRPr="007655A8">
              <w:rPr>
                <w:rFonts w:ascii="宋体" w:hAnsi="宋体" w:hint="eastAsia"/>
                <w:b/>
                <w:color w:val="000000"/>
                <w:kern w:val="0"/>
                <w:szCs w:val="21"/>
              </w:rPr>
              <w:t>技术水平</w:t>
            </w:r>
          </w:p>
        </w:tc>
      </w:tr>
      <w:tr w:rsidR="0071634E" w:rsidRPr="007655A8" w:rsidTr="0071634E">
        <w:trPr>
          <w:trHeight w:val="680"/>
        </w:trPr>
        <w:tc>
          <w:tcPr>
            <w:tcW w:w="797" w:type="pct"/>
            <w:vMerge w:val="restar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r w:rsidRPr="007655A8">
              <w:rPr>
                <w:rFonts w:ascii="宋体" w:hAnsi="宋体" w:hint="eastAsia"/>
                <w:b/>
                <w:bCs/>
                <w:color w:val="000000"/>
                <w:kern w:val="0"/>
                <w:szCs w:val="21"/>
              </w:rPr>
              <w:t>海工船</w:t>
            </w:r>
          </w:p>
        </w:tc>
        <w:tc>
          <w:tcPr>
            <w:tcW w:w="1271"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浙江造船有限公司</w:t>
            </w:r>
          </w:p>
        </w:tc>
        <w:tc>
          <w:tcPr>
            <w:tcW w:w="1364"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海洋工程辅助船、散货船、集装箱船</w:t>
            </w:r>
          </w:p>
        </w:tc>
        <w:tc>
          <w:tcPr>
            <w:tcW w:w="156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在海洋工程辅助船方面具备一定技术优势</w:t>
            </w:r>
          </w:p>
        </w:tc>
      </w:tr>
      <w:tr w:rsidR="0071634E" w:rsidRPr="007655A8" w:rsidTr="0071634E">
        <w:trPr>
          <w:trHeight w:val="939"/>
        </w:trPr>
        <w:tc>
          <w:tcPr>
            <w:tcW w:w="797" w:type="pct"/>
            <w:vMerge/>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271"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浙江东红船业有限公司</w:t>
            </w:r>
          </w:p>
        </w:tc>
        <w:tc>
          <w:tcPr>
            <w:tcW w:w="1364"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多用途船、散货船、成品油轮、化学品船船等海洋工程船</w:t>
            </w:r>
          </w:p>
        </w:tc>
        <w:tc>
          <w:tcPr>
            <w:tcW w:w="156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宁波市船舶工业十强企业</w:t>
            </w:r>
          </w:p>
        </w:tc>
      </w:tr>
      <w:tr w:rsidR="0071634E" w:rsidRPr="007655A8" w:rsidTr="0071634E">
        <w:trPr>
          <w:trHeight w:val="1350"/>
        </w:trPr>
        <w:tc>
          <w:tcPr>
            <w:tcW w:w="797" w:type="pct"/>
            <w:vMerge/>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271"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宁波大江船业有限公司</w:t>
            </w:r>
          </w:p>
        </w:tc>
        <w:tc>
          <w:tcPr>
            <w:tcW w:w="1364"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各种工程船，集装箱船，油船，散货船，冷藏运输船，观光旅游船，悠闲钓鱼船和各类近海与远洋渔业船舶等</w:t>
            </w:r>
          </w:p>
        </w:tc>
        <w:tc>
          <w:tcPr>
            <w:tcW w:w="156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w:t>
            </w:r>
          </w:p>
        </w:tc>
      </w:tr>
      <w:tr w:rsidR="0071634E" w:rsidRPr="007655A8" w:rsidTr="0071634E">
        <w:trPr>
          <w:trHeight w:val="765"/>
        </w:trPr>
        <w:tc>
          <w:tcPr>
            <w:tcW w:w="79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r w:rsidRPr="007655A8">
              <w:rPr>
                <w:rFonts w:ascii="宋体" w:hAnsi="宋体" w:hint="eastAsia"/>
                <w:b/>
                <w:bCs/>
                <w:color w:val="000000"/>
                <w:kern w:val="0"/>
                <w:szCs w:val="21"/>
              </w:rPr>
              <w:t>玻璃钢船</w:t>
            </w:r>
          </w:p>
        </w:tc>
        <w:tc>
          <w:tcPr>
            <w:tcW w:w="1271"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捷胜海洋装备股份有限公司</w:t>
            </w:r>
          </w:p>
        </w:tc>
        <w:tc>
          <w:tcPr>
            <w:tcW w:w="1364"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海洋拖吊、过驳系统等新型海工船舶配套产品</w:t>
            </w:r>
          </w:p>
        </w:tc>
        <w:tc>
          <w:tcPr>
            <w:tcW w:w="156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公司下设一个科技研发中心，并拥有各类先进的研发仪器和设备</w:t>
            </w:r>
          </w:p>
        </w:tc>
      </w:tr>
      <w:tr w:rsidR="0071634E" w:rsidRPr="007655A8" w:rsidTr="0071634E">
        <w:trPr>
          <w:trHeight w:val="684"/>
        </w:trPr>
        <w:tc>
          <w:tcPr>
            <w:tcW w:w="79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r w:rsidRPr="007655A8">
              <w:rPr>
                <w:rFonts w:ascii="宋体" w:hAnsi="宋体" w:hint="eastAsia"/>
                <w:b/>
                <w:bCs/>
                <w:color w:val="000000"/>
                <w:kern w:val="0"/>
                <w:szCs w:val="21"/>
              </w:rPr>
              <w:t>化学品船</w:t>
            </w:r>
          </w:p>
        </w:tc>
        <w:tc>
          <w:tcPr>
            <w:tcW w:w="1271"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宁波新乐造船集团有限公司</w:t>
            </w:r>
          </w:p>
        </w:tc>
        <w:tc>
          <w:tcPr>
            <w:tcW w:w="1364"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化学品船、散货船、</w:t>
            </w:r>
            <w:r w:rsidRPr="007655A8">
              <w:rPr>
                <w:rFonts w:ascii="宋体" w:hAnsi="宋体"/>
                <w:color w:val="000000"/>
                <w:kern w:val="0"/>
                <w:szCs w:val="21"/>
              </w:rPr>
              <w:t>LNG</w:t>
            </w:r>
            <w:r w:rsidRPr="007655A8">
              <w:rPr>
                <w:rFonts w:ascii="宋体" w:hAnsi="宋体" w:hint="eastAsia"/>
                <w:color w:val="000000"/>
                <w:kern w:val="0"/>
                <w:szCs w:val="21"/>
              </w:rPr>
              <w:t>船</w:t>
            </w:r>
          </w:p>
        </w:tc>
        <w:tc>
          <w:tcPr>
            <w:tcW w:w="156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在首制自主建造做大吨位双相不锈钢化学品船领域，具有一定技术优势</w:t>
            </w:r>
          </w:p>
        </w:tc>
      </w:tr>
      <w:tr w:rsidR="0071634E" w:rsidRPr="007655A8" w:rsidTr="0071634E">
        <w:trPr>
          <w:trHeight w:val="812"/>
        </w:trPr>
        <w:tc>
          <w:tcPr>
            <w:tcW w:w="797" w:type="pct"/>
            <w:vMerge w:val="restar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r w:rsidRPr="007655A8">
              <w:rPr>
                <w:rFonts w:ascii="宋体" w:hAnsi="宋体" w:hint="eastAsia"/>
                <w:b/>
                <w:bCs/>
                <w:color w:val="000000"/>
                <w:kern w:val="0"/>
                <w:szCs w:val="21"/>
              </w:rPr>
              <w:t>散货船</w:t>
            </w:r>
          </w:p>
        </w:tc>
        <w:tc>
          <w:tcPr>
            <w:tcW w:w="1271"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宁波博大船业有限公司</w:t>
            </w:r>
          </w:p>
        </w:tc>
        <w:tc>
          <w:tcPr>
            <w:tcW w:w="1364"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各类集装箱船、多用途船、散货船、油轮、工</w:t>
            </w:r>
            <w:r w:rsidRPr="007655A8">
              <w:rPr>
                <w:rFonts w:ascii="宋体" w:hAnsi="宋体" w:hint="eastAsia"/>
                <w:color w:val="000000"/>
                <w:kern w:val="0"/>
                <w:szCs w:val="21"/>
              </w:rPr>
              <w:lastRenderedPageBreak/>
              <w:t>程船、专业远洋鱿钓船、各类渔轮等船舶</w:t>
            </w:r>
          </w:p>
        </w:tc>
        <w:tc>
          <w:tcPr>
            <w:tcW w:w="156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lastRenderedPageBreak/>
              <w:t>——</w:t>
            </w:r>
          </w:p>
        </w:tc>
      </w:tr>
      <w:tr w:rsidR="0071634E" w:rsidRPr="007655A8" w:rsidTr="0071634E">
        <w:trPr>
          <w:trHeight w:val="631"/>
        </w:trPr>
        <w:tc>
          <w:tcPr>
            <w:tcW w:w="797" w:type="pct"/>
            <w:vMerge/>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271"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宁波东和船舶修造有限公司</w:t>
            </w:r>
          </w:p>
        </w:tc>
        <w:tc>
          <w:tcPr>
            <w:tcW w:w="1364"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建造</w:t>
            </w:r>
            <w:r w:rsidRPr="007655A8">
              <w:rPr>
                <w:rFonts w:ascii="宋体" w:hAnsi="宋体"/>
                <w:color w:val="000000"/>
                <w:kern w:val="0"/>
                <w:szCs w:val="21"/>
              </w:rPr>
              <w:t>6</w:t>
            </w:r>
            <w:r w:rsidRPr="007655A8">
              <w:rPr>
                <w:rFonts w:ascii="宋体" w:hAnsi="宋体" w:hint="eastAsia"/>
                <w:color w:val="000000"/>
                <w:kern w:val="0"/>
                <w:szCs w:val="21"/>
              </w:rPr>
              <w:t>万吨以下的散货船、集装箱船、油船、工程船、航道疏浚船等</w:t>
            </w:r>
          </w:p>
        </w:tc>
        <w:tc>
          <w:tcPr>
            <w:tcW w:w="156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w:t>
            </w:r>
          </w:p>
        </w:tc>
      </w:tr>
      <w:tr w:rsidR="0071634E" w:rsidRPr="007655A8" w:rsidTr="0071634E">
        <w:trPr>
          <w:trHeight w:val="631"/>
        </w:trPr>
        <w:tc>
          <w:tcPr>
            <w:tcW w:w="797" w:type="pct"/>
            <w:vMerge/>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271"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浙江金川船业有限公司</w:t>
            </w:r>
          </w:p>
        </w:tc>
        <w:tc>
          <w:tcPr>
            <w:tcW w:w="1364"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散货船、多用途船以及钢制渔轮</w:t>
            </w:r>
          </w:p>
        </w:tc>
        <w:tc>
          <w:tcPr>
            <w:tcW w:w="156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拥有各类专业技术人员</w:t>
            </w:r>
            <w:r w:rsidRPr="007655A8">
              <w:rPr>
                <w:rFonts w:ascii="宋体" w:hAnsi="宋体"/>
                <w:color w:val="000000"/>
                <w:kern w:val="0"/>
                <w:szCs w:val="21"/>
              </w:rPr>
              <w:t>100</w:t>
            </w:r>
            <w:r w:rsidRPr="007655A8">
              <w:rPr>
                <w:rFonts w:ascii="宋体" w:hAnsi="宋体" w:hint="eastAsia"/>
                <w:color w:val="000000"/>
                <w:kern w:val="0"/>
                <w:szCs w:val="21"/>
              </w:rPr>
              <w:t>多人，</w:t>
            </w:r>
            <w:r w:rsidRPr="007655A8">
              <w:rPr>
                <w:rFonts w:ascii="宋体" w:hAnsi="宋体"/>
                <w:color w:val="000000"/>
                <w:kern w:val="0"/>
                <w:szCs w:val="21"/>
              </w:rPr>
              <w:t>90%</w:t>
            </w:r>
            <w:r w:rsidRPr="007655A8">
              <w:rPr>
                <w:rFonts w:ascii="宋体" w:hAnsi="宋体" w:hint="eastAsia"/>
                <w:color w:val="000000"/>
                <w:kern w:val="0"/>
                <w:szCs w:val="21"/>
              </w:rPr>
              <w:t>以上具有大专以上学历，其中高级职称数十人</w:t>
            </w:r>
          </w:p>
        </w:tc>
      </w:tr>
      <w:tr w:rsidR="0071634E" w:rsidRPr="007655A8" w:rsidTr="0071634E">
        <w:trPr>
          <w:trHeight w:val="648"/>
        </w:trPr>
        <w:tc>
          <w:tcPr>
            <w:tcW w:w="797" w:type="pct"/>
            <w:vMerge/>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271" w:type="pct"/>
            <w:tcBorders>
              <w:top w:val="single" w:sz="4" w:space="0" w:color="000000"/>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宁波建业船业有限公司</w:t>
            </w:r>
          </w:p>
        </w:tc>
        <w:tc>
          <w:tcPr>
            <w:tcW w:w="1364" w:type="pct"/>
            <w:tcBorders>
              <w:top w:val="single" w:sz="4" w:space="0" w:color="000000"/>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3.5</w:t>
            </w:r>
            <w:r w:rsidRPr="007655A8">
              <w:rPr>
                <w:rFonts w:ascii="宋体" w:hAnsi="宋体" w:hint="eastAsia"/>
                <w:color w:val="000000"/>
                <w:kern w:val="0"/>
                <w:szCs w:val="21"/>
              </w:rPr>
              <w:t>万吨级以下散货船、集装箱船</w:t>
            </w:r>
          </w:p>
        </w:tc>
        <w:tc>
          <w:tcPr>
            <w:tcW w:w="1568" w:type="pct"/>
            <w:tcBorders>
              <w:top w:val="single" w:sz="4" w:space="0" w:color="000000"/>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w:t>
            </w:r>
          </w:p>
        </w:tc>
      </w:tr>
      <w:tr w:rsidR="0071634E" w:rsidRPr="007655A8" w:rsidTr="0071634E">
        <w:trPr>
          <w:trHeight w:val="382"/>
        </w:trPr>
        <w:tc>
          <w:tcPr>
            <w:tcW w:w="797" w:type="pct"/>
            <w:vMerge/>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271"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宁波大榭开发区船厂有限公司</w:t>
            </w:r>
          </w:p>
        </w:tc>
        <w:tc>
          <w:tcPr>
            <w:tcW w:w="1364"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船舶制造、修理；</w:t>
            </w:r>
            <w:r w:rsidRPr="007655A8">
              <w:rPr>
                <w:rFonts w:ascii="宋体" w:hAnsi="宋体"/>
                <w:color w:val="000000"/>
                <w:kern w:val="0"/>
                <w:szCs w:val="21"/>
              </w:rPr>
              <w:t>2</w:t>
            </w:r>
            <w:r w:rsidRPr="007655A8">
              <w:rPr>
                <w:rFonts w:ascii="宋体" w:hAnsi="宋体" w:hint="eastAsia"/>
                <w:color w:val="000000"/>
                <w:kern w:val="0"/>
                <w:szCs w:val="21"/>
              </w:rPr>
              <w:t>万吨级以下散货船</w:t>
            </w:r>
          </w:p>
        </w:tc>
        <w:tc>
          <w:tcPr>
            <w:tcW w:w="156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w:t>
            </w:r>
          </w:p>
        </w:tc>
      </w:tr>
      <w:tr w:rsidR="0071634E" w:rsidRPr="007655A8" w:rsidTr="0071634E">
        <w:trPr>
          <w:trHeight w:val="420"/>
        </w:trPr>
        <w:tc>
          <w:tcPr>
            <w:tcW w:w="797" w:type="pct"/>
            <w:vMerge/>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271"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宁波北仑小港兴达船舶修理厂</w:t>
            </w:r>
          </w:p>
        </w:tc>
        <w:tc>
          <w:tcPr>
            <w:tcW w:w="1364"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1</w:t>
            </w:r>
            <w:r w:rsidRPr="007655A8">
              <w:rPr>
                <w:rFonts w:ascii="宋体" w:hAnsi="宋体" w:hint="eastAsia"/>
                <w:color w:val="000000"/>
                <w:kern w:val="0"/>
                <w:szCs w:val="21"/>
              </w:rPr>
              <w:t>万吨级以下散货船</w:t>
            </w:r>
          </w:p>
        </w:tc>
        <w:tc>
          <w:tcPr>
            <w:tcW w:w="156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w:t>
            </w:r>
          </w:p>
        </w:tc>
      </w:tr>
      <w:tr w:rsidR="0071634E" w:rsidRPr="007655A8" w:rsidTr="0071634E">
        <w:trPr>
          <w:trHeight w:val="457"/>
        </w:trPr>
        <w:tc>
          <w:tcPr>
            <w:tcW w:w="797" w:type="pct"/>
            <w:vMerge/>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271"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浙江栖凤船业有限公司</w:t>
            </w:r>
          </w:p>
        </w:tc>
        <w:tc>
          <w:tcPr>
            <w:tcW w:w="1364"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5</w:t>
            </w:r>
            <w:r w:rsidRPr="007655A8">
              <w:rPr>
                <w:rFonts w:ascii="宋体" w:hAnsi="宋体" w:hint="eastAsia"/>
                <w:color w:val="000000"/>
                <w:kern w:val="0"/>
                <w:szCs w:val="21"/>
              </w:rPr>
              <w:t>万吨级以下散货船、工程船、多用途船、油船</w:t>
            </w:r>
          </w:p>
        </w:tc>
        <w:tc>
          <w:tcPr>
            <w:tcW w:w="156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w:t>
            </w:r>
          </w:p>
        </w:tc>
      </w:tr>
      <w:tr w:rsidR="0071634E" w:rsidRPr="007655A8" w:rsidTr="0071634E">
        <w:trPr>
          <w:trHeight w:val="326"/>
        </w:trPr>
        <w:tc>
          <w:tcPr>
            <w:tcW w:w="797" w:type="pct"/>
            <w:vMerge/>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271"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宁波满洋船舶有限公司</w:t>
            </w:r>
          </w:p>
        </w:tc>
        <w:tc>
          <w:tcPr>
            <w:tcW w:w="1364"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2</w:t>
            </w:r>
            <w:r w:rsidRPr="007655A8">
              <w:rPr>
                <w:rFonts w:ascii="宋体" w:hAnsi="宋体" w:hint="eastAsia"/>
                <w:color w:val="000000"/>
                <w:kern w:val="0"/>
                <w:szCs w:val="21"/>
              </w:rPr>
              <w:t>万吨级以下散货船、工程船</w:t>
            </w:r>
          </w:p>
        </w:tc>
        <w:tc>
          <w:tcPr>
            <w:tcW w:w="156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w:t>
            </w:r>
          </w:p>
        </w:tc>
      </w:tr>
      <w:tr w:rsidR="0071634E" w:rsidRPr="007655A8" w:rsidTr="0071634E">
        <w:trPr>
          <w:trHeight w:val="364"/>
        </w:trPr>
        <w:tc>
          <w:tcPr>
            <w:tcW w:w="797" w:type="pct"/>
            <w:vMerge w:val="restar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r w:rsidRPr="007655A8">
              <w:rPr>
                <w:rFonts w:ascii="宋体" w:hAnsi="宋体" w:hint="eastAsia"/>
                <w:b/>
                <w:bCs/>
                <w:color w:val="000000"/>
                <w:kern w:val="0"/>
                <w:szCs w:val="21"/>
              </w:rPr>
              <w:t>油船</w:t>
            </w:r>
          </w:p>
        </w:tc>
        <w:tc>
          <w:tcPr>
            <w:tcW w:w="1271"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宁波振鹤船业有限公司</w:t>
            </w:r>
          </w:p>
        </w:tc>
        <w:tc>
          <w:tcPr>
            <w:tcW w:w="1364"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成品油船、化学品船、散货船、集装箱船等</w:t>
            </w:r>
          </w:p>
        </w:tc>
        <w:tc>
          <w:tcPr>
            <w:tcW w:w="156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w:t>
            </w:r>
          </w:p>
        </w:tc>
      </w:tr>
      <w:tr w:rsidR="0071634E" w:rsidRPr="007655A8" w:rsidTr="0071634E">
        <w:trPr>
          <w:trHeight w:val="246"/>
        </w:trPr>
        <w:tc>
          <w:tcPr>
            <w:tcW w:w="797" w:type="pct"/>
            <w:vMerge/>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271"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浙江神洲船业有限公司</w:t>
            </w:r>
          </w:p>
        </w:tc>
        <w:tc>
          <w:tcPr>
            <w:tcW w:w="1364"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油船、海工船、集装箱船、散货船等</w:t>
            </w:r>
          </w:p>
        </w:tc>
        <w:tc>
          <w:tcPr>
            <w:tcW w:w="156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w:t>
            </w:r>
          </w:p>
        </w:tc>
      </w:tr>
      <w:tr w:rsidR="0071634E" w:rsidRPr="007655A8" w:rsidTr="0071634E">
        <w:trPr>
          <w:trHeight w:val="284"/>
        </w:trPr>
        <w:tc>
          <w:tcPr>
            <w:tcW w:w="797" w:type="pct"/>
            <w:vMerge/>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271"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宁波东升船舶修造有限公司</w:t>
            </w:r>
          </w:p>
        </w:tc>
        <w:tc>
          <w:tcPr>
            <w:tcW w:w="1364"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油船、散货船、海洋工程船、渔船等</w:t>
            </w:r>
          </w:p>
        </w:tc>
        <w:tc>
          <w:tcPr>
            <w:tcW w:w="156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停产</w:t>
            </w:r>
          </w:p>
        </w:tc>
      </w:tr>
      <w:tr w:rsidR="0071634E" w:rsidRPr="007655A8" w:rsidTr="0071634E">
        <w:trPr>
          <w:trHeight w:val="307"/>
        </w:trPr>
        <w:tc>
          <w:tcPr>
            <w:tcW w:w="797" w:type="pct"/>
            <w:vMerge/>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271"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宁波大成胜利船舶修</w:t>
            </w:r>
            <w:r w:rsidRPr="007655A8">
              <w:rPr>
                <w:rFonts w:ascii="宋体" w:hAnsi="宋体" w:hint="eastAsia"/>
                <w:color w:val="000000"/>
                <w:kern w:val="0"/>
                <w:szCs w:val="21"/>
              </w:rPr>
              <w:lastRenderedPageBreak/>
              <w:t>造有限公司</w:t>
            </w:r>
          </w:p>
        </w:tc>
        <w:tc>
          <w:tcPr>
            <w:tcW w:w="1364"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lastRenderedPageBreak/>
              <w:t>3.5</w:t>
            </w:r>
            <w:r w:rsidRPr="007655A8">
              <w:rPr>
                <w:rFonts w:ascii="宋体" w:hAnsi="宋体" w:hint="eastAsia"/>
                <w:color w:val="000000"/>
                <w:kern w:val="0"/>
                <w:szCs w:val="21"/>
              </w:rPr>
              <w:t>万吨以下油船、散</w:t>
            </w:r>
            <w:r w:rsidRPr="007655A8">
              <w:rPr>
                <w:rFonts w:ascii="宋体" w:hAnsi="宋体" w:hint="eastAsia"/>
                <w:color w:val="000000"/>
                <w:kern w:val="0"/>
                <w:szCs w:val="21"/>
              </w:rPr>
              <w:lastRenderedPageBreak/>
              <w:t>货船</w:t>
            </w:r>
          </w:p>
        </w:tc>
        <w:tc>
          <w:tcPr>
            <w:tcW w:w="156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lastRenderedPageBreak/>
              <w:t>——</w:t>
            </w:r>
          </w:p>
        </w:tc>
      </w:tr>
      <w:tr w:rsidR="0071634E" w:rsidRPr="007655A8" w:rsidTr="0071634E">
        <w:trPr>
          <w:trHeight w:val="474"/>
        </w:trPr>
        <w:tc>
          <w:tcPr>
            <w:tcW w:w="797" w:type="pct"/>
            <w:vMerge/>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271"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宁波市东方船舶修造有限公司</w:t>
            </w:r>
          </w:p>
        </w:tc>
        <w:tc>
          <w:tcPr>
            <w:tcW w:w="1364"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3.5</w:t>
            </w:r>
            <w:r w:rsidRPr="007655A8">
              <w:rPr>
                <w:rFonts w:ascii="宋体" w:hAnsi="宋体" w:hint="eastAsia"/>
                <w:color w:val="000000"/>
                <w:kern w:val="0"/>
                <w:szCs w:val="21"/>
              </w:rPr>
              <w:t>万吨以下油船、散货船</w:t>
            </w:r>
          </w:p>
        </w:tc>
        <w:tc>
          <w:tcPr>
            <w:tcW w:w="156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技术力量已具有造船历史和经验</w:t>
            </w:r>
            <w:r w:rsidRPr="007655A8">
              <w:rPr>
                <w:rFonts w:ascii="宋体" w:hAnsi="宋体"/>
                <w:color w:val="000000"/>
                <w:kern w:val="0"/>
                <w:szCs w:val="21"/>
              </w:rPr>
              <w:t>20</w:t>
            </w:r>
            <w:r w:rsidRPr="007655A8">
              <w:rPr>
                <w:rFonts w:ascii="宋体" w:hAnsi="宋体" w:hint="eastAsia"/>
                <w:color w:val="000000"/>
                <w:kern w:val="0"/>
                <w:szCs w:val="21"/>
              </w:rPr>
              <w:t>余年</w:t>
            </w:r>
          </w:p>
        </w:tc>
      </w:tr>
      <w:tr w:rsidR="0071634E" w:rsidRPr="007655A8" w:rsidTr="0071634E">
        <w:trPr>
          <w:trHeight w:val="795"/>
        </w:trPr>
        <w:tc>
          <w:tcPr>
            <w:tcW w:w="79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r w:rsidRPr="007655A8">
              <w:rPr>
                <w:rFonts w:ascii="宋体" w:hAnsi="宋体" w:hint="eastAsia"/>
                <w:b/>
                <w:bCs/>
                <w:color w:val="000000"/>
                <w:kern w:val="0"/>
                <w:szCs w:val="21"/>
              </w:rPr>
              <w:t>集装箱船</w:t>
            </w:r>
          </w:p>
        </w:tc>
        <w:tc>
          <w:tcPr>
            <w:tcW w:w="1271"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浙江振宇船业有限公司</w:t>
            </w:r>
          </w:p>
        </w:tc>
        <w:tc>
          <w:tcPr>
            <w:tcW w:w="1364"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集装箱、油船化学品船以及多用途货船等</w:t>
            </w:r>
          </w:p>
        </w:tc>
        <w:tc>
          <w:tcPr>
            <w:tcW w:w="156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宁波市十大造船企业之一，其中工程技术人员</w:t>
            </w:r>
            <w:r w:rsidRPr="007655A8">
              <w:rPr>
                <w:rFonts w:ascii="宋体" w:hAnsi="宋体"/>
                <w:color w:val="000000"/>
                <w:kern w:val="0"/>
                <w:szCs w:val="21"/>
              </w:rPr>
              <w:t>50</w:t>
            </w:r>
            <w:r w:rsidRPr="007655A8">
              <w:rPr>
                <w:rFonts w:ascii="宋体" w:hAnsi="宋体" w:hint="eastAsia"/>
                <w:color w:val="000000"/>
                <w:kern w:val="0"/>
                <w:szCs w:val="21"/>
              </w:rPr>
              <w:t>人，具有高、中初级职称工程技术人员</w:t>
            </w:r>
            <w:r w:rsidRPr="007655A8">
              <w:rPr>
                <w:rFonts w:ascii="宋体" w:hAnsi="宋体"/>
                <w:color w:val="000000"/>
                <w:kern w:val="0"/>
                <w:szCs w:val="21"/>
              </w:rPr>
              <w:t>30</w:t>
            </w:r>
            <w:r w:rsidRPr="007655A8">
              <w:rPr>
                <w:rFonts w:ascii="宋体" w:hAnsi="宋体" w:hint="eastAsia"/>
                <w:color w:val="000000"/>
                <w:kern w:val="0"/>
                <w:szCs w:val="21"/>
              </w:rPr>
              <w:t>人</w:t>
            </w:r>
          </w:p>
        </w:tc>
      </w:tr>
      <w:tr w:rsidR="0071634E" w:rsidRPr="007655A8" w:rsidTr="0071634E">
        <w:trPr>
          <w:trHeight w:val="1225"/>
        </w:trPr>
        <w:tc>
          <w:tcPr>
            <w:tcW w:w="79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r w:rsidRPr="007655A8">
              <w:rPr>
                <w:rFonts w:ascii="宋体" w:hAnsi="宋体" w:hint="eastAsia"/>
                <w:b/>
                <w:bCs/>
                <w:color w:val="000000"/>
                <w:kern w:val="0"/>
                <w:szCs w:val="21"/>
              </w:rPr>
              <w:t>渔船</w:t>
            </w:r>
          </w:p>
        </w:tc>
        <w:tc>
          <w:tcPr>
            <w:tcW w:w="1271"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浙江博海船业有限公司</w:t>
            </w:r>
          </w:p>
        </w:tc>
        <w:tc>
          <w:tcPr>
            <w:tcW w:w="1364"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远洋渔船、近海渔船、化学品船、散货船、工程船等</w:t>
            </w:r>
          </w:p>
        </w:tc>
        <w:tc>
          <w:tcPr>
            <w:tcW w:w="156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w:t>
            </w:r>
          </w:p>
        </w:tc>
      </w:tr>
      <w:tr w:rsidR="0071634E" w:rsidRPr="007655A8" w:rsidTr="0071634E">
        <w:trPr>
          <w:trHeight w:val="2599"/>
        </w:trPr>
        <w:tc>
          <w:tcPr>
            <w:tcW w:w="797" w:type="pct"/>
            <w:vMerge w:val="restar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r w:rsidRPr="007655A8">
              <w:rPr>
                <w:rFonts w:ascii="宋体" w:hAnsi="宋体" w:hint="eastAsia"/>
                <w:b/>
                <w:bCs/>
                <w:color w:val="000000"/>
                <w:kern w:val="0"/>
                <w:szCs w:val="21"/>
              </w:rPr>
              <w:t>游艇</w:t>
            </w:r>
          </w:p>
        </w:tc>
        <w:tc>
          <w:tcPr>
            <w:tcW w:w="1271"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宁波明江船厂</w:t>
            </w:r>
          </w:p>
        </w:tc>
        <w:tc>
          <w:tcPr>
            <w:tcW w:w="1364"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制作</w:t>
            </w:r>
            <w:r w:rsidRPr="007655A8">
              <w:rPr>
                <w:rFonts w:ascii="宋体" w:hAnsi="宋体"/>
                <w:color w:val="000000"/>
                <w:kern w:val="0"/>
                <w:szCs w:val="21"/>
              </w:rPr>
              <w:t>500</w:t>
            </w:r>
            <w:r w:rsidRPr="007655A8">
              <w:rPr>
                <w:rFonts w:ascii="宋体" w:hAnsi="宋体" w:hint="eastAsia"/>
                <w:color w:val="000000"/>
                <w:kern w:val="0"/>
                <w:szCs w:val="21"/>
              </w:rPr>
              <w:t>客位以下的中小型豪华游船、交通艇、拖船等特种船型，并可承接船用锚机、轴系、舵系、铝合金等制作加工，以及钢结构浮箱式码头与桥梁、房屋结构等大型钢制产品加工制作</w:t>
            </w:r>
          </w:p>
        </w:tc>
        <w:tc>
          <w:tcPr>
            <w:tcW w:w="156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通过</w:t>
            </w:r>
            <w:r w:rsidRPr="007655A8">
              <w:rPr>
                <w:rFonts w:ascii="宋体" w:hAnsi="宋体"/>
                <w:color w:val="000000"/>
                <w:kern w:val="0"/>
                <w:szCs w:val="21"/>
              </w:rPr>
              <w:t>GJB9001B-2009</w:t>
            </w:r>
            <w:r w:rsidRPr="007655A8">
              <w:rPr>
                <w:rFonts w:ascii="宋体" w:hAnsi="宋体" w:hint="eastAsia"/>
                <w:color w:val="000000"/>
                <w:kern w:val="0"/>
                <w:szCs w:val="21"/>
              </w:rPr>
              <w:t>质量体系覆盖船舶修造，钢结构件加工等多个领域，并获国务院颁布的科技进步二等奖和中央省部级科技进步奖</w:t>
            </w:r>
          </w:p>
        </w:tc>
      </w:tr>
    </w:tbl>
    <w:p w:rsidR="0071634E" w:rsidRPr="007655A8" w:rsidRDefault="0071634E" w:rsidP="0071634E">
      <w:pPr>
        <w:spacing w:line="360" w:lineRule="auto"/>
        <w:rPr>
          <w:rFonts w:ascii="宋体" w:hAnsi="宋体"/>
          <w:b/>
          <w:sz w:val="30"/>
          <w:szCs w:val="30"/>
        </w:rPr>
      </w:pPr>
    </w:p>
    <w:p w:rsidR="0071634E" w:rsidRPr="007655A8" w:rsidRDefault="0071634E" w:rsidP="0071634E">
      <w:pPr>
        <w:spacing w:line="360" w:lineRule="auto"/>
        <w:ind w:firstLineChars="200" w:firstLine="600"/>
        <w:rPr>
          <w:rFonts w:ascii="宋体" w:hAnsi="宋体"/>
          <w:b/>
          <w:sz w:val="30"/>
          <w:szCs w:val="30"/>
        </w:rPr>
      </w:pPr>
      <w:r w:rsidRPr="007655A8">
        <w:rPr>
          <w:rFonts w:ascii="宋体" w:hAnsi="宋体" w:hint="eastAsia"/>
          <w:b/>
          <w:sz w:val="30"/>
          <w:szCs w:val="30"/>
        </w:rPr>
        <w:t>（</w:t>
      </w:r>
      <w:r w:rsidRPr="007655A8">
        <w:rPr>
          <w:rFonts w:ascii="宋体" w:hAnsi="宋体"/>
          <w:b/>
          <w:sz w:val="30"/>
          <w:szCs w:val="30"/>
        </w:rPr>
        <w:t>2</w:t>
      </w:r>
      <w:r w:rsidRPr="007655A8">
        <w:rPr>
          <w:rFonts w:ascii="宋体" w:hAnsi="宋体" w:hint="eastAsia"/>
          <w:b/>
          <w:sz w:val="30"/>
          <w:szCs w:val="30"/>
        </w:rPr>
        <w:t>）海洋工程装备制造领域</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宁波海洋工程装备目前在海洋油气开发装备、海水淡化装备、海上风电装备等方面形成一定优势，拥有宁波中油重工、沁园集团、宁波欣达、东方电缆等一批行业优势企业。</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在海洋油气开发装备方面，宁波天翼石化重型设备制造有限公司</w:t>
      </w:r>
      <w:r w:rsidRPr="00D429EE">
        <w:rPr>
          <w:rFonts w:ascii="仿宋" w:eastAsia="仿宋" w:hAnsi="仿宋" w:hint="eastAsia"/>
          <w:sz w:val="28"/>
          <w:szCs w:val="28"/>
        </w:rPr>
        <w:lastRenderedPageBreak/>
        <w:t>主要生产海上油气存储装置，宁波中油重工有限公司主要生产深海钻井平台、半潜式钻井船等浮式生产装置。</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在海水淡化装备方面，以沁园集团股份有限公司和宁波宣溢水处理设备有限公司为主，前者产品成功应用于海军后勤学院，后者主要生产大型海水淡化水处理设备、大型工业水处理设备等。</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在海上风电装备方面，聚集了宁波东力传动设备股份有限公司、宁波日星铸业有限公司、欣达重工股份有限公司以及宁波风神风电集团有限公司等知名企业。</w:t>
      </w:r>
    </w:p>
    <w:p w:rsidR="0071634E" w:rsidRPr="007655A8" w:rsidRDefault="0071634E" w:rsidP="0071634E">
      <w:pPr>
        <w:spacing w:line="360" w:lineRule="auto"/>
        <w:jc w:val="center"/>
        <w:rPr>
          <w:rFonts w:ascii="宋体" w:hAnsi="宋体"/>
          <w:b/>
          <w:sz w:val="28"/>
          <w:szCs w:val="28"/>
        </w:rPr>
      </w:pPr>
      <w:r w:rsidRPr="007655A8">
        <w:rPr>
          <w:rFonts w:ascii="宋体" w:hAnsi="宋体" w:hint="eastAsia"/>
          <w:b/>
          <w:sz w:val="28"/>
          <w:szCs w:val="28"/>
        </w:rPr>
        <w:t>表</w:t>
      </w:r>
      <w:r w:rsidRPr="007655A8">
        <w:rPr>
          <w:rFonts w:ascii="宋体" w:hAnsi="宋体"/>
          <w:b/>
          <w:sz w:val="28"/>
          <w:szCs w:val="28"/>
        </w:rPr>
        <w:t>2-3</w:t>
      </w:r>
      <w:r w:rsidRPr="007655A8">
        <w:rPr>
          <w:rFonts w:ascii="宋体" w:hAnsi="宋体" w:hint="eastAsia"/>
          <w:b/>
          <w:sz w:val="28"/>
          <w:szCs w:val="28"/>
        </w:rPr>
        <w:t>：宁波海洋工程装备领域部分企业</w:t>
      </w:r>
    </w:p>
    <w:tbl>
      <w:tblPr>
        <w:tblW w:w="5000" w:type="pct"/>
        <w:tblCellMar>
          <w:top w:w="15" w:type="dxa"/>
          <w:left w:w="15" w:type="dxa"/>
          <w:bottom w:w="15" w:type="dxa"/>
          <w:right w:w="15" w:type="dxa"/>
        </w:tblCellMar>
        <w:tblLook w:val="00A0" w:firstRow="1" w:lastRow="0" w:firstColumn="1" w:lastColumn="0" w:noHBand="0" w:noVBand="0"/>
      </w:tblPr>
      <w:tblGrid>
        <w:gridCol w:w="988"/>
        <w:gridCol w:w="1273"/>
        <w:gridCol w:w="1668"/>
        <w:gridCol w:w="2132"/>
        <w:gridCol w:w="2223"/>
      </w:tblGrid>
      <w:tr w:rsidR="0071634E" w:rsidRPr="007655A8" w:rsidTr="0071634E">
        <w:trPr>
          <w:trHeight w:val="510"/>
        </w:trPr>
        <w:tc>
          <w:tcPr>
            <w:tcW w:w="596" w:type="pct"/>
            <w:tcBorders>
              <w:top w:val="single" w:sz="4" w:space="0" w:color="000000"/>
              <w:left w:val="single" w:sz="4" w:space="0" w:color="000000"/>
              <w:right w:val="single" w:sz="4" w:space="0" w:color="000000"/>
            </w:tcBorders>
            <w:shd w:val="clear" w:color="auto" w:fill="8DB3E2"/>
            <w:vAlign w:val="center"/>
          </w:tcPr>
          <w:p w:rsidR="0071634E" w:rsidRPr="007655A8" w:rsidRDefault="0071634E" w:rsidP="0071634E">
            <w:pPr>
              <w:spacing w:line="360" w:lineRule="auto"/>
              <w:jc w:val="center"/>
              <w:rPr>
                <w:rFonts w:ascii="宋体" w:hAnsi="宋体"/>
                <w:b/>
                <w:bCs/>
                <w:color w:val="000000"/>
                <w:kern w:val="0"/>
                <w:szCs w:val="21"/>
              </w:rPr>
            </w:pPr>
            <w:r w:rsidRPr="007655A8">
              <w:rPr>
                <w:rFonts w:ascii="宋体" w:hAnsi="宋体" w:hint="eastAsia"/>
                <w:b/>
                <w:bCs/>
                <w:color w:val="000000"/>
                <w:kern w:val="0"/>
                <w:szCs w:val="21"/>
              </w:rPr>
              <w:t>领域</w:t>
            </w:r>
          </w:p>
        </w:tc>
        <w:tc>
          <w:tcPr>
            <w:tcW w:w="768" w:type="pct"/>
            <w:tcBorders>
              <w:top w:val="single" w:sz="4" w:space="0" w:color="000000"/>
              <w:left w:val="single" w:sz="4" w:space="0" w:color="000000"/>
              <w:right w:val="single" w:sz="4" w:space="0" w:color="000000"/>
            </w:tcBorders>
            <w:shd w:val="clear" w:color="auto" w:fill="8DB3E2"/>
            <w:vAlign w:val="center"/>
          </w:tcPr>
          <w:p w:rsidR="0071634E" w:rsidRPr="007655A8" w:rsidRDefault="0071634E" w:rsidP="0071634E">
            <w:pPr>
              <w:spacing w:line="360" w:lineRule="auto"/>
              <w:jc w:val="center"/>
              <w:rPr>
                <w:rFonts w:ascii="宋体" w:hAnsi="宋体"/>
                <w:b/>
                <w:color w:val="000000"/>
                <w:kern w:val="0"/>
                <w:szCs w:val="21"/>
              </w:rPr>
            </w:pPr>
            <w:r w:rsidRPr="007655A8">
              <w:rPr>
                <w:rFonts w:ascii="宋体" w:hAnsi="宋体" w:hint="eastAsia"/>
                <w:b/>
                <w:color w:val="000000"/>
                <w:kern w:val="0"/>
                <w:szCs w:val="21"/>
              </w:rPr>
              <w:t>细分领域</w:t>
            </w:r>
          </w:p>
        </w:tc>
        <w:tc>
          <w:tcPr>
            <w:tcW w:w="1007" w:type="pct"/>
            <w:tcBorders>
              <w:top w:val="single" w:sz="4" w:space="0" w:color="000000"/>
              <w:left w:val="single" w:sz="4" w:space="0" w:color="000000"/>
              <w:bottom w:val="single" w:sz="4" w:space="0" w:color="000000"/>
              <w:right w:val="single" w:sz="4" w:space="0" w:color="000000"/>
            </w:tcBorders>
            <w:shd w:val="clear" w:color="auto" w:fill="8DB3E2"/>
            <w:vAlign w:val="center"/>
          </w:tcPr>
          <w:p w:rsidR="0071634E" w:rsidRPr="007655A8" w:rsidRDefault="0071634E" w:rsidP="0071634E">
            <w:pPr>
              <w:spacing w:line="360" w:lineRule="auto"/>
              <w:jc w:val="center"/>
              <w:rPr>
                <w:rFonts w:ascii="宋体" w:hAnsi="宋体"/>
                <w:b/>
                <w:color w:val="000000"/>
                <w:kern w:val="0"/>
                <w:szCs w:val="21"/>
              </w:rPr>
            </w:pPr>
            <w:r w:rsidRPr="007655A8">
              <w:rPr>
                <w:rFonts w:ascii="宋体" w:hAnsi="宋体" w:hint="eastAsia"/>
                <w:b/>
                <w:color w:val="000000"/>
                <w:kern w:val="0"/>
                <w:szCs w:val="21"/>
              </w:rPr>
              <w:t>企业名称</w:t>
            </w:r>
          </w:p>
        </w:tc>
        <w:tc>
          <w:tcPr>
            <w:tcW w:w="1287" w:type="pct"/>
            <w:tcBorders>
              <w:top w:val="single" w:sz="4" w:space="0" w:color="000000"/>
              <w:left w:val="single" w:sz="4" w:space="0" w:color="000000"/>
              <w:bottom w:val="single" w:sz="4" w:space="0" w:color="000000"/>
              <w:right w:val="single" w:sz="4" w:space="0" w:color="000000"/>
            </w:tcBorders>
            <w:shd w:val="clear" w:color="auto" w:fill="8DB3E2"/>
            <w:vAlign w:val="center"/>
          </w:tcPr>
          <w:p w:rsidR="0071634E" w:rsidRPr="007655A8" w:rsidRDefault="0071634E" w:rsidP="0071634E">
            <w:pPr>
              <w:spacing w:line="360" w:lineRule="auto"/>
              <w:jc w:val="center"/>
              <w:rPr>
                <w:rFonts w:ascii="宋体" w:hAnsi="宋体"/>
                <w:b/>
                <w:color w:val="000000"/>
                <w:kern w:val="0"/>
                <w:szCs w:val="21"/>
              </w:rPr>
            </w:pPr>
            <w:r w:rsidRPr="007655A8">
              <w:rPr>
                <w:rFonts w:ascii="宋体" w:hAnsi="宋体" w:hint="eastAsia"/>
                <w:b/>
                <w:color w:val="000000"/>
                <w:kern w:val="0"/>
                <w:szCs w:val="21"/>
              </w:rPr>
              <w:t>产品或业务</w:t>
            </w:r>
          </w:p>
        </w:tc>
        <w:tc>
          <w:tcPr>
            <w:tcW w:w="1342" w:type="pct"/>
            <w:tcBorders>
              <w:top w:val="single" w:sz="4" w:space="0" w:color="000000"/>
              <w:left w:val="single" w:sz="4" w:space="0" w:color="000000"/>
              <w:bottom w:val="single" w:sz="4" w:space="0" w:color="000000"/>
              <w:right w:val="single" w:sz="4" w:space="0" w:color="000000"/>
            </w:tcBorders>
            <w:shd w:val="clear" w:color="auto" w:fill="8DB3E2"/>
            <w:vAlign w:val="center"/>
          </w:tcPr>
          <w:p w:rsidR="0071634E" w:rsidRPr="007655A8" w:rsidRDefault="0071634E" w:rsidP="0071634E">
            <w:pPr>
              <w:spacing w:line="360" w:lineRule="auto"/>
              <w:jc w:val="center"/>
              <w:rPr>
                <w:rFonts w:ascii="宋体" w:hAnsi="宋体"/>
                <w:b/>
                <w:color w:val="000000"/>
                <w:kern w:val="0"/>
                <w:szCs w:val="21"/>
              </w:rPr>
            </w:pPr>
            <w:r w:rsidRPr="007655A8">
              <w:rPr>
                <w:rFonts w:ascii="宋体" w:hAnsi="宋体" w:hint="eastAsia"/>
                <w:b/>
                <w:color w:val="000000"/>
                <w:kern w:val="0"/>
                <w:szCs w:val="21"/>
              </w:rPr>
              <w:t>技术水平</w:t>
            </w:r>
          </w:p>
        </w:tc>
      </w:tr>
      <w:tr w:rsidR="0071634E" w:rsidRPr="007655A8" w:rsidTr="0071634E">
        <w:trPr>
          <w:trHeight w:val="898"/>
        </w:trPr>
        <w:tc>
          <w:tcPr>
            <w:tcW w:w="596" w:type="pct"/>
            <w:vMerge w:val="restart"/>
            <w:tcBorders>
              <w:top w:val="single" w:sz="4" w:space="0" w:color="000000"/>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r w:rsidRPr="007655A8">
              <w:rPr>
                <w:rFonts w:ascii="宋体" w:hAnsi="宋体" w:hint="eastAsia"/>
                <w:b/>
                <w:bCs/>
                <w:color w:val="000000"/>
                <w:kern w:val="0"/>
                <w:szCs w:val="21"/>
              </w:rPr>
              <w:t>海洋采油设备</w:t>
            </w:r>
          </w:p>
        </w:tc>
        <w:tc>
          <w:tcPr>
            <w:tcW w:w="768" w:type="pct"/>
            <w:vMerge w:val="restart"/>
            <w:tcBorders>
              <w:top w:val="single" w:sz="4" w:space="0" w:color="000000"/>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b/>
                <w:bCs/>
                <w:color w:val="000000"/>
                <w:kern w:val="0"/>
                <w:szCs w:val="21"/>
              </w:rPr>
              <w:t>海上油气储存设备</w:t>
            </w:r>
          </w:p>
        </w:tc>
        <w:tc>
          <w:tcPr>
            <w:tcW w:w="100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宁波天翼石化重型设备制造有限公司</w:t>
            </w:r>
          </w:p>
        </w:tc>
        <w:tc>
          <w:tcPr>
            <w:tcW w:w="128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海上油气储存设备</w:t>
            </w:r>
          </w:p>
        </w:tc>
        <w:tc>
          <w:tcPr>
            <w:tcW w:w="1342"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w:t>
            </w:r>
          </w:p>
        </w:tc>
      </w:tr>
      <w:tr w:rsidR="0071634E" w:rsidRPr="007655A8" w:rsidTr="0071634E">
        <w:trPr>
          <w:trHeight w:val="2137"/>
        </w:trPr>
        <w:tc>
          <w:tcPr>
            <w:tcW w:w="596" w:type="pct"/>
            <w:vMerge/>
            <w:tcBorders>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768" w:type="pct"/>
            <w:vMerge/>
            <w:tcBorders>
              <w:left w:val="single" w:sz="4" w:space="0" w:color="000000"/>
              <w:bottom w:val="single" w:sz="4" w:space="0" w:color="000000"/>
              <w:right w:val="single" w:sz="4" w:space="0" w:color="000000"/>
            </w:tcBorders>
            <w:vAlign w:val="center"/>
          </w:tcPr>
          <w:p w:rsidR="0071634E" w:rsidRPr="007655A8" w:rsidRDefault="0071634E" w:rsidP="0071634E">
            <w:pPr>
              <w:spacing w:line="360" w:lineRule="auto"/>
              <w:rPr>
                <w:rFonts w:ascii="宋体" w:hAnsi="宋体"/>
                <w:color w:val="000000"/>
                <w:kern w:val="0"/>
                <w:szCs w:val="21"/>
              </w:rPr>
            </w:pPr>
          </w:p>
        </w:tc>
        <w:tc>
          <w:tcPr>
            <w:tcW w:w="100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中石化宁波工程有限公司</w:t>
            </w:r>
          </w:p>
        </w:tc>
        <w:tc>
          <w:tcPr>
            <w:tcW w:w="128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海上油气储存设备</w:t>
            </w:r>
          </w:p>
        </w:tc>
        <w:tc>
          <w:tcPr>
            <w:tcW w:w="1342"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员工</w:t>
            </w:r>
            <w:r w:rsidRPr="007655A8">
              <w:rPr>
                <w:rFonts w:ascii="宋体" w:hAnsi="宋体"/>
                <w:color w:val="000000"/>
                <w:kern w:val="0"/>
                <w:szCs w:val="21"/>
              </w:rPr>
              <w:t>3000</w:t>
            </w:r>
            <w:r w:rsidRPr="007655A8">
              <w:rPr>
                <w:rFonts w:ascii="宋体" w:hAnsi="宋体" w:hint="eastAsia"/>
                <w:color w:val="000000"/>
                <w:kern w:val="0"/>
                <w:szCs w:val="21"/>
              </w:rPr>
              <w:t>余人，其中国家级设计大师及行业设计大师</w:t>
            </w:r>
            <w:r w:rsidRPr="007655A8">
              <w:rPr>
                <w:rFonts w:ascii="宋体" w:hAnsi="宋体"/>
                <w:color w:val="000000"/>
                <w:kern w:val="0"/>
                <w:szCs w:val="21"/>
              </w:rPr>
              <w:t>6</w:t>
            </w:r>
            <w:r w:rsidRPr="007655A8">
              <w:rPr>
                <w:rFonts w:ascii="宋体" w:hAnsi="宋体" w:hint="eastAsia"/>
                <w:color w:val="000000"/>
                <w:kern w:val="0"/>
                <w:szCs w:val="21"/>
              </w:rPr>
              <w:t>人，高级职称</w:t>
            </w:r>
            <w:r w:rsidRPr="007655A8">
              <w:rPr>
                <w:rFonts w:ascii="宋体" w:hAnsi="宋体"/>
                <w:color w:val="000000"/>
                <w:kern w:val="0"/>
                <w:szCs w:val="21"/>
              </w:rPr>
              <w:t>389</w:t>
            </w:r>
            <w:r w:rsidRPr="007655A8">
              <w:rPr>
                <w:rFonts w:ascii="宋体" w:hAnsi="宋体" w:hint="eastAsia"/>
                <w:color w:val="000000"/>
                <w:kern w:val="0"/>
                <w:szCs w:val="21"/>
              </w:rPr>
              <w:t>人，中级职称</w:t>
            </w:r>
            <w:r w:rsidRPr="007655A8">
              <w:rPr>
                <w:rFonts w:ascii="宋体" w:hAnsi="宋体"/>
                <w:color w:val="000000"/>
                <w:kern w:val="0"/>
                <w:szCs w:val="21"/>
              </w:rPr>
              <w:t>855</w:t>
            </w:r>
            <w:r w:rsidRPr="007655A8">
              <w:rPr>
                <w:rFonts w:ascii="宋体" w:hAnsi="宋体" w:hint="eastAsia"/>
                <w:color w:val="000000"/>
                <w:kern w:val="0"/>
                <w:szCs w:val="21"/>
              </w:rPr>
              <w:t>人，其他管理和技术人员</w:t>
            </w:r>
            <w:r w:rsidRPr="007655A8">
              <w:rPr>
                <w:rFonts w:ascii="宋体" w:hAnsi="宋体"/>
                <w:color w:val="000000"/>
                <w:kern w:val="0"/>
                <w:szCs w:val="21"/>
              </w:rPr>
              <w:t>1000</w:t>
            </w:r>
            <w:r w:rsidRPr="007655A8">
              <w:rPr>
                <w:rFonts w:ascii="宋体" w:hAnsi="宋体" w:hint="eastAsia"/>
                <w:color w:val="000000"/>
                <w:kern w:val="0"/>
                <w:szCs w:val="21"/>
              </w:rPr>
              <w:t>余人。公司拥有</w:t>
            </w:r>
            <w:r w:rsidRPr="007655A8">
              <w:rPr>
                <w:rFonts w:ascii="宋体" w:hAnsi="宋体"/>
                <w:color w:val="000000"/>
                <w:kern w:val="0"/>
                <w:szCs w:val="21"/>
              </w:rPr>
              <w:t>240</w:t>
            </w:r>
            <w:r w:rsidRPr="007655A8">
              <w:rPr>
                <w:rFonts w:ascii="宋体" w:hAnsi="宋体" w:hint="eastAsia"/>
                <w:color w:val="000000"/>
                <w:kern w:val="0"/>
                <w:szCs w:val="21"/>
              </w:rPr>
              <w:t>多项专利、专有技术，形成了企业独有的核心技术优势和施工安装能力</w:t>
            </w:r>
          </w:p>
        </w:tc>
      </w:tr>
      <w:tr w:rsidR="0071634E" w:rsidRPr="007655A8" w:rsidTr="0071634E">
        <w:trPr>
          <w:trHeight w:val="885"/>
        </w:trPr>
        <w:tc>
          <w:tcPr>
            <w:tcW w:w="596" w:type="pct"/>
            <w:vMerge/>
            <w:tcBorders>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76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b/>
                <w:bCs/>
                <w:color w:val="000000"/>
                <w:kern w:val="0"/>
                <w:szCs w:val="21"/>
              </w:rPr>
              <w:t>深海钻井平台</w:t>
            </w:r>
          </w:p>
        </w:tc>
        <w:tc>
          <w:tcPr>
            <w:tcW w:w="100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宁波中油重工有限公司</w:t>
            </w:r>
          </w:p>
        </w:tc>
        <w:tc>
          <w:tcPr>
            <w:tcW w:w="128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深海钻井平台、半潜式钻井船等浮式生产装置</w:t>
            </w:r>
          </w:p>
        </w:tc>
        <w:tc>
          <w:tcPr>
            <w:tcW w:w="1342"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w:t>
            </w:r>
          </w:p>
        </w:tc>
      </w:tr>
      <w:tr w:rsidR="0071634E" w:rsidRPr="007655A8" w:rsidTr="0071634E">
        <w:trPr>
          <w:trHeight w:val="885"/>
        </w:trPr>
        <w:tc>
          <w:tcPr>
            <w:tcW w:w="596" w:type="pct"/>
            <w:vMerge w:val="restart"/>
            <w:tcBorders>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r w:rsidRPr="007655A8">
              <w:rPr>
                <w:rFonts w:ascii="宋体" w:hAnsi="宋体" w:hint="eastAsia"/>
                <w:b/>
                <w:bCs/>
                <w:color w:val="000000"/>
                <w:kern w:val="0"/>
                <w:szCs w:val="21"/>
              </w:rPr>
              <w:t>海上风电装备</w:t>
            </w:r>
          </w:p>
        </w:tc>
        <w:tc>
          <w:tcPr>
            <w:tcW w:w="768" w:type="pct"/>
            <w:vMerge w:val="restart"/>
            <w:tcBorders>
              <w:top w:val="single" w:sz="4" w:space="0" w:color="000000"/>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r w:rsidRPr="007655A8">
              <w:rPr>
                <w:rFonts w:ascii="宋体" w:hAnsi="宋体" w:hint="eastAsia"/>
                <w:b/>
                <w:bCs/>
                <w:color w:val="000000"/>
                <w:kern w:val="0"/>
                <w:szCs w:val="21"/>
              </w:rPr>
              <w:t>核心零配件</w:t>
            </w:r>
          </w:p>
        </w:tc>
        <w:tc>
          <w:tcPr>
            <w:tcW w:w="100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宁波日星铸业有限公司</w:t>
            </w:r>
          </w:p>
        </w:tc>
        <w:tc>
          <w:tcPr>
            <w:tcW w:w="128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各种型号风力发电设备的四大部件：轮毂、底座、定子主轴和转动轴</w:t>
            </w:r>
          </w:p>
        </w:tc>
        <w:tc>
          <w:tcPr>
            <w:tcW w:w="1342"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w:t>
            </w:r>
          </w:p>
        </w:tc>
      </w:tr>
      <w:tr w:rsidR="0071634E" w:rsidRPr="007655A8" w:rsidTr="0071634E">
        <w:trPr>
          <w:trHeight w:val="1354"/>
        </w:trPr>
        <w:tc>
          <w:tcPr>
            <w:tcW w:w="596" w:type="pct"/>
            <w:vMerge/>
            <w:tcBorders>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768" w:type="pct"/>
            <w:vMerge/>
            <w:tcBorders>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00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宁波东力传动设备股份有限公司</w:t>
            </w:r>
          </w:p>
        </w:tc>
        <w:tc>
          <w:tcPr>
            <w:tcW w:w="128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大型风机齿轮箱</w:t>
            </w:r>
          </w:p>
        </w:tc>
        <w:tc>
          <w:tcPr>
            <w:tcW w:w="1342"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建有省级高新技术研究开发中心，中心由中国齿轮行业专家委员会</w:t>
            </w:r>
            <w:r w:rsidRPr="007655A8">
              <w:rPr>
                <w:rFonts w:ascii="宋体" w:hAnsi="宋体"/>
                <w:color w:val="000000"/>
                <w:kern w:val="0"/>
                <w:szCs w:val="21"/>
              </w:rPr>
              <w:t>5</w:t>
            </w:r>
            <w:r w:rsidRPr="007655A8">
              <w:rPr>
                <w:rFonts w:ascii="宋体" w:hAnsi="宋体" w:hint="eastAsia"/>
                <w:color w:val="000000"/>
                <w:kern w:val="0"/>
                <w:szCs w:val="21"/>
              </w:rPr>
              <w:t>位委员担任首席专家，各类工程技术人员</w:t>
            </w:r>
            <w:r w:rsidRPr="007655A8">
              <w:rPr>
                <w:rFonts w:ascii="宋体" w:hAnsi="宋体"/>
                <w:color w:val="000000"/>
                <w:kern w:val="0"/>
                <w:szCs w:val="21"/>
              </w:rPr>
              <w:t>400</w:t>
            </w:r>
            <w:r w:rsidRPr="007655A8">
              <w:rPr>
                <w:rFonts w:ascii="宋体" w:hAnsi="宋体" w:hint="eastAsia"/>
                <w:color w:val="000000"/>
                <w:kern w:val="0"/>
                <w:szCs w:val="21"/>
              </w:rPr>
              <w:t>余名</w:t>
            </w:r>
          </w:p>
        </w:tc>
      </w:tr>
      <w:tr w:rsidR="0071634E" w:rsidRPr="007655A8" w:rsidTr="0071634E">
        <w:trPr>
          <w:trHeight w:val="885"/>
        </w:trPr>
        <w:tc>
          <w:tcPr>
            <w:tcW w:w="596" w:type="pct"/>
            <w:vMerge/>
            <w:tcBorders>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768" w:type="pct"/>
            <w:vMerge/>
            <w:tcBorders>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00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瑞格钢铁制品（宁波）有限公司</w:t>
            </w:r>
          </w:p>
        </w:tc>
        <w:tc>
          <w:tcPr>
            <w:tcW w:w="128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风力发电设备的机械零配件</w:t>
            </w:r>
          </w:p>
        </w:tc>
        <w:tc>
          <w:tcPr>
            <w:tcW w:w="1342"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w:t>
            </w:r>
          </w:p>
        </w:tc>
      </w:tr>
      <w:tr w:rsidR="0071634E" w:rsidRPr="007655A8" w:rsidTr="0071634E">
        <w:trPr>
          <w:trHeight w:val="885"/>
        </w:trPr>
        <w:tc>
          <w:tcPr>
            <w:tcW w:w="596" w:type="pct"/>
            <w:vMerge/>
            <w:tcBorders>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768" w:type="pct"/>
            <w:vMerge w:val="restart"/>
            <w:tcBorders>
              <w:top w:val="single" w:sz="4" w:space="0" w:color="000000"/>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r w:rsidRPr="007655A8">
              <w:rPr>
                <w:rFonts w:ascii="宋体" w:hAnsi="宋体" w:hint="eastAsia"/>
                <w:b/>
                <w:bCs/>
                <w:color w:val="000000"/>
                <w:kern w:val="0"/>
                <w:szCs w:val="21"/>
              </w:rPr>
              <w:t>成套装备</w:t>
            </w:r>
          </w:p>
        </w:tc>
        <w:tc>
          <w:tcPr>
            <w:tcW w:w="100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宁波爱尔韵升风力发电机有限公司</w:t>
            </w:r>
          </w:p>
        </w:tc>
        <w:tc>
          <w:tcPr>
            <w:tcW w:w="128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小型风力发电机，如</w:t>
            </w:r>
            <w:r w:rsidRPr="007655A8">
              <w:rPr>
                <w:rFonts w:ascii="宋体" w:hAnsi="宋体"/>
                <w:color w:val="000000"/>
                <w:kern w:val="0"/>
                <w:szCs w:val="21"/>
              </w:rPr>
              <w:t xml:space="preserve"> AIR-X400W SKYSTR3.7 WHISPER100 WHISPER200 WHISPER500</w:t>
            </w:r>
            <w:r w:rsidRPr="007655A8">
              <w:rPr>
                <w:rFonts w:ascii="宋体" w:hAnsi="宋体" w:hint="eastAsia"/>
                <w:color w:val="000000"/>
                <w:kern w:val="0"/>
                <w:szCs w:val="21"/>
              </w:rPr>
              <w:t>等产品</w:t>
            </w:r>
          </w:p>
        </w:tc>
        <w:tc>
          <w:tcPr>
            <w:tcW w:w="1342"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w:t>
            </w:r>
          </w:p>
        </w:tc>
      </w:tr>
      <w:tr w:rsidR="0071634E" w:rsidRPr="007655A8" w:rsidTr="0071634E">
        <w:trPr>
          <w:trHeight w:val="885"/>
        </w:trPr>
        <w:tc>
          <w:tcPr>
            <w:tcW w:w="596" w:type="pct"/>
            <w:vMerge/>
            <w:tcBorders>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768" w:type="pct"/>
            <w:vMerge/>
            <w:tcBorders>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00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宁波欣达（集团）有限公司</w:t>
            </w:r>
          </w:p>
        </w:tc>
        <w:tc>
          <w:tcPr>
            <w:tcW w:w="128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XDW12-30</w:t>
            </w:r>
            <w:r w:rsidRPr="007655A8">
              <w:rPr>
                <w:rFonts w:ascii="宋体" w:hAnsi="宋体" w:hint="eastAsia"/>
                <w:color w:val="000000"/>
                <w:kern w:val="0"/>
                <w:szCs w:val="21"/>
              </w:rPr>
              <w:t>风力发电机、大型风力发电机组</w:t>
            </w:r>
          </w:p>
        </w:tc>
        <w:tc>
          <w:tcPr>
            <w:tcW w:w="1342"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w:t>
            </w:r>
          </w:p>
        </w:tc>
      </w:tr>
      <w:tr w:rsidR="0071634E" w:rsidRPr="007655A8" w:rsidTr="0071634E">
        <w:trPr>
          <w:trHeight w:val="885"/>
        </w:trPr>
        <w:tc>
          <w:tcPr>
            <w:tcW w:w="596" w:type="pct"/>
            <w:vMerge/>
            <w:tcBorders>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768" w:type="pct"/>
            <w:vMerge/>
            <w:tcBorders>
              <w:left w:val="single" w:sz="4" w:space="0" w:color="000000"/>
              <w:bottom w:val="single" w:sz="4" w:space="0" w:color="auto"/>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007" w:type="pct"/>
            <w:tcBorders>
              <w:top w:val="single" w:sz="4" w:space="0" w:color="000000"/>
              <w:left w:val="single" w:sz="4" w:space="0" w:color="000000"/>
              <w:bottom w:val="single" w:sz="4" w:space="0" w:color="auto"/>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宁波风神风电集团有限公司</w:t>
            </w:r>
          </w:p>
        </w:tc>
        <w:tc>
          <w:tcPr>
            <w:tcW w:w="128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中小型风电设备和风光互补新能源发电技术的研发与创新</w:t>
            </w:r>
          </w:p>
        </w:tc>
        <w:tc>
          <w:tcPr>
            <w:tcW w:w="1342"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w:t>
            </w:r>
          </w:p>
        </w:tc>
      </w:tr>
      <w:tr w:rsidR="0071634E" w:rsidRPr="007655A8" w:rsidTr="0071634E">
        <w:trPr>
          <w:trHeight w:val="720"/>
        </w:trPr>
        <w:tc>
          <w:tcPr>
            <w:tcW w:w="596" w:type="pct"/>
            <w:vMerge w:val="restar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r w:rsidRPr="007655A8">
              <w:rPr>
                <w:rFonts w:ascii="宋体" w:hAnsi="宋体" w:hint="eastAsia"/>
                <w:b/>
                <w:bCs/>
                <w:color w:val="000000"/>
                <w:kern w:val="0"/>
                <w:szCs w:val="21"/>
              </w:rPr>
              <w:t>海水淡化装备</w:t>
            </w:r>
          </w:p>
        </w:tc>
        <w:tc>
          <w:tcPr>
            <w:tcW w:w="768" w:type="pct"/>
            <w:tcBorders>
              <w:top w:val="single" w:sz="4" w:space="0" w:color="auto"/>
              <w:left w:val="single" w:sz="4" w:space="0" w:color="000000"/>
              <w:bottom w:val="single" w:sz="4" w:space="0" w:color="auto"/>
              <w:right w:val="single" w:sz="4" w:space="0" w:color="000000"/>
            </w:tcBorders>
            <w:vAlign w:val="center"/>
          </w:tcPr>
          <w:p w:rsidR="0071634E" w:rsidRPr="007655A8" w:rsidRDefault="0071634E" w:rsidP="0071634E">
            <w:pPr>
              <w:spacing w:line="360" w:lineRule="auto"/>
              <w:jc w:val="center"/>
              <w:rPr>
                <w:rFonts w:ascii="宋体" w:hAnsi="宋体"/>
                <w:b/>
                <w:color w:val="000000"/>
                <w:kern w:val="0"/>
                <w:szCs w:val="21"/>
              </w:rPr>
            </w:pPr>
            <w:r w:rsidRPr="007655A8">
              <w:rPr>
                <w:rFonts w:ascii="宋体" w:hAnsi="宋体" w:hint="eastAsia"/>
                <w:b/>
                <w:color w:val="000000"/>
                <w:kern w:val="0"/>
                <w:szCs w:val="21"/>
              </w:rPr>
              <w:t>成套装备</w:t>
            </w:r>
          </w:p>
        </w:tc>
        <w:tc>
          <w:tcPr>
            <w:tcW w:w="1007" w:type="pct"/>
            <w:tcBorders>
              <w:top w:val="single" w:sz="4" w:space="0" w:color="auto"/>
              <w:left w:val="single" w:sz="4" w:space="0" w:color="000000"/>
              <w:bottom w:val="single" w:sz="4" w:space="0" w:color="auto"/>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沁园集团股份有限公司</w:t>
            </w:r>
          </w:p>
        </w:tc>
        <w:tc>
          <w:tcPr>
            <w:tcW w:w="1287" w:type="pct"/>
            <w:tcBorders>
              <w:top w:val="single" w:sz="4" w:space="0" w:color="000000"/>
              <w:left w:val="single" w:sz="4" w:space="0" w:color="000000"/>
              <w:bottom w:val="single" w:sz="4" w:space="0" w:color="auto"/>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海水淡化设备等工业成套处理</w:t>
            </w:r>
          </w:p>
        </w:tc>
        <w:tc>
          <w:tcPr>
            <w:tcW w:w="1342" w:type="pct"/>
            <w:tcBorders>
              <w:top w:val="single" w:sz="4" w:space="0" w:color="000000"/>
              <w:left w:val="single" w:sz="4" w:space="0" w:color="000000"/>
              <w:bottom w:val="single" w:sz="4" w:space="0" w:color="auto"/>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净水设备、饮水设备、工业成套水处理设备、水处理膜等系列环保产</w:t>
            </w:r>
            <w:r w:rsidRPr="007655A8">
              <w:rPr>
                <w:rFonts w:ascii="宋体" w:hAnsi="宋体" w:hint="eastAsia"/>
                <w:color w:val="000000"/>
                <w:kern w:val="0"/>
                <w:szCs w:val="21"/>
              </w:rPr>
              <w:lastRenderedPageBreak/>
              <w:t>品的龙头企业</w:t>
            </w:r>
          </w:p>
        </w:tc>
      </w:tr>
      <w:tr w:rsidR="0071634E" w:rsidRPr="007655A8" w:rsidTr="0071634E">
        <w:trPr>
          <w:trHeight w:val="1113"/>
        </w:trPr>
        <w:tc>
          <w:tcPr>
            <w:tcW w:w="596" w:type="pct"/>
            <w:vMerge/>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768" w:type="pct"/>
            <w:vMerge w:val="restart"/>
            <w:tcBorders>
              <w:top w:val="single" w:sz="4" w:space="0" w:color="auto"/>
              <w:left w:val="single" w:sz="4" w:space="0" w:color="000000"/>
              <w:right w:val="single" w:sz="4" w:space="0" w:color="000000"/>
            </w:tcBorders>
          </w:tcPr>
          <w:p w:rsidR="0071634E" w:rsidRPr="007655A8" w:rsidRDefault="0071634E" w:rsidP="0071634E">
            <w:pPr>
              <w:spacing w:line="360" w:lineRule="auto"/>
              <w:jc w:val="center"/>
              <w:rPr>
                <w:rFonts w:ascii="宋体" w:hAnsi="宋体"/>
                <w:color w:val="000000"/>
                <w:kern w:val="0"/>
                <w:szCs w:val="21"/>
              </w:rPr>
            </w:pPr>
          </w:p>
        </w:tc>
        <w:tc>
          <w:tcPr>
            <w:tcW w:w="100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宁波泉来环保净水设备科技有限公司</w:t>
            </w:r>
          </w:p>
        </w:tc>
        <w:tc>
          <w:tcPr>
            <w:tcW w:w="128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大型工业水处理反渗透纯水设备、海水淡化处理设备等</w:t>
            </w:r>
          </w:p>
        </w:tc>
        <w:tc>
          <w:tcPr>
            <w:tcW w:w="1342"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w:t>
            </w:r>
          </w:p>
        </w:tc>
      </w:tr>
      <w:tr w:rsidR="0071634E" w:rsidRPr="007655A8" w:rsidTr="0071634E">
        <w:trPr>
          <w:trHeight w:val="959"/>
        </w:trPr>
        <w:tc>
          <w:tcPr>
            <w:tcW w:w="596" w:type="pct"/>
            <w:vMerge/>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768" w:type="pct"/>
            <w:vMerge/>
            <w:tcBorders>
              <w:left w:val="single" w:sz="4" w:space="0" w:color="000000"/>
              <w:right w:val="single" w:sz="4" w:space="0" w:color="000000"/>
            </w:tcBorders>
          </w:tcPr>
          <w:p w:rsidR="0071634E" w:rsidRPr="007655A8" w:rsidRDefault="0071634E" w:rsidP="0071634E">
            <w:pPr>
              <w:spacing w:line="360" w:lineRule="auto"/>
              <w:jc w:val="center"/>
              <w:rPr>
                <w:rFonts w:ascii="宋体" w:hAnsi="宋体"/>
                <w:color w:val="000000"/>
                <w:kern w:val="0"/>
                <w:szCs w:val="21"/>
              </w:rPr>
            </w:pPr>
          </w:p>
        </w:tc>
        <w:tc>
          <w:tcPr>
            <w:tcW w:w="100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宁波市宣溢水处理设备有限公司</w:t>
            </w:r>
          </w:p>
        </w:tc>
        <w:tc>
          <w:tcPr>
            <w:tcW w:w="128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大型工业水处理设备、大型海水淡化水处理设备等</w:t>
            </w:r>
          </w:p>
        </w:tc>
        <w:tc>
          <w:tcPr>
            <w:tcW w:w="1342"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w:t>
            </w:r>
          </w:p>
        </w:tc>
      </w:tr>
      <w:tr w:rsidR="0071634E" w:rsidRPr="007655A8" w:rsidTr="0071634E">
        <w:trPr>
          <w:trHeight w:val="720"/>
        </w:trPr>
        <w:tc>
          <w:tcPr>
            <w:tcW w:w="596" w:type="pct"/>
            <w:vMerge/>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768" w:type="pct"/>
            <w:vMerge/>
            <w:tcBorders>
              <w:left w:val="single" w:sz="4" w:space="0" w:color="000000"/>
              <w:bottom w:val="single" w:sz="4" w:space="0" w:color="000000"/>
              <w:right w:val="single" w:sz="4" w:space="0" w:color="000000"/>
            </w:tcBorders>
          </w:tcPr>
          <w:p w:rsidR="0071634E" w:rsidRPr="007655A8" w:rsidRDefault="0071634E" w:rsidP="0071634E">
            <w:pPr>
              <w:spacing w:line="360" w:lineRule="auto"/>
              <w:jc w:val="center"/>
              <w:rPr>
                <w:rFonts w:ascii="宋体" w:hAnsi="宋体"/>
                <w:color w:val="000000"/>
                <w:kern w:val="0"/>
                <w:szCs w:val="21"/>
              </w:rPr>
            </w:pPr>
          </w:p>
        </w:tc>
        <w:tc>
          <w:tcPr>
            <w:tcW w:w="100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宁波碧海水处理工程有限公司</w:t>
            </w:r>
          </w:p>
        </w:tc>
        <w:tc>
          <w:tcPr>
            <w:tcW w:w="1287"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海水淡化设备</w:t>
            </w:r>
          </w:p>
        </w:tc>
        <w:tc>
          <w:tcPr>
            <w:tcW w:w="1342"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拥有一支专业从事水处理、具有丰富实践经验的中、高级人才和高素质的施工队伍</w:t>
            </w:r>
          </w:p>
        </w:tc>
      </w:tr>
    </w:tbl>
    <w:p w:rsidR="0071634E" w:rsidRPr="007655A8" w:rsidRDefault="0071634E" w:rsidP="0071634E">
      <w:pPr>
        <w:spacing w:line="360" w:lineRule="auto"/>
        <w:ind w:firstLineChars="200" w:firstLine="600"/>
        <w:rPr>
          <w:rFonts w:ascii="宋体" w:hAnsi="宋体"/>
          <w:b/>
          <w:sz w:val="30"/>
          <w:szCs w:val="30"/>
        </w:rPr>
      </w:pPr>
      <w:r w:rsidRPr="007655A8">
        <w:rPr>
          <w:rFonts w:ascii="宋体" w:hAnsi="宋体" w:hint="eastAsia"/>
          <w:sz w:val="30"/>
          <w:szCs w:val="30"/>
        </w:rPr>
        <w:t>（</w:t>
      </w:r>
      <w:r w:rsidRPr="007655A8">
        <w:rPr>
          <w:rFonts w:ascii="宋体" w:hAnsi="宋体"/>
          <w:sz w:val="30"/>
          <w:szCs w:val="30"/>
        </w:rPr>
        <w:t>3</w:t>
      </w:r>
      <w:r w:rsidRPr="007655A8">
        <w:rPr>
          <w:rFonts w:ascii="宋体" w:hAnsi="宋体" w:hint="eastAsia"/>
          <w:sz w:val="30"/>
          <w:szCs w:val="30"/>
        </w:rPr>
        <w:t>）</w:t>
      </w:r>
      <w:r w:rsidRPr="007655A8">
        <w:rPr>
          <w:rFonts w:ascii="宋体" w:hAnsi="宋体" w:hint="eastAsia"/>
          <w:b/>
          <w:sz w:val="30"/>
          <w:szCs w:val="30"/>
        </w:rPr>
        <w:t>船舶及海工配套领域</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在船舶配套方面，已形成以浙江洋普重机、中策动力为主的核心动力装置制造；以宁波盛洋电子和海电院为主的船用导航装置制造；以宁波凯荣、宁波海泰为主的其他高端配套装备制造。</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在海洋工程关键配套设备方面，产品主要包括海缆设备、传动设备等，宁波东方电缆股份有限公司是国内唯一掌握海洋脐带缆的设计分析并能进行自主生产的企业，上海振华港机</w:t>
      </w:r>
      <w:r w:rsidRPr="00D429EE">
        <w:rPr>
          <w:rFonts w:ascii="仿宋" w:eastAsia="仿宋" w:hAnsi="仿宋"/>
          <w:sz w:val="28"/>
          <w:szCs w:val="28"/>
        </w:rPr>
        <w:t>(</w:t>
      </w:r>
      <w:r w:rsidRPr="00D429EE">
        <w:rPr>
          <w:rFonts w:ascii="仿宋" w:eastAsia="仿宋" w:hAnsi="仿宋" w:hint="eastAsia"/>
          <w:sz w:val="28"/>
          <w:szCs w:val="28"/>
        </w:rPr>
        <w:t>集团</w:t>
      </w:r>
      <w:r w:rsidRPr="00D429EE">
        <w:rPr>
          <w:rFonts w:ascii="仿宋" w:eastAsia="仿宋" w:hAnsi="仿宋"/>
          <w:sz w:val="28"/>
          <w:szCs w:val="28"/>
        </w:rPr>
        <w:t>)</w:t>
      </w:r>
      <w:r w:rsidRPr="00D429EE">
        <w:rPr>
          <w:rFonts w:ascii="仿宋" w:eastAsia="仿宋" w:hAnsi="仿宋" w:hint="eastAsia"/>
          <w:sz w:val="28"/>
          <w:szCs w:val="28"/>
        </w:rPr>
        <w:t>宁波传动机械有限公司拥有省级企业工程（技术）中心，主要生产磁力式联轴器、起重机电缆卷盘驱动装置、大型起重机电力传输装置等。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284"/>
      </w:tblGrid>
      <w:tr w:rsidR="0071634E" w:rsidRPr="007655A8" w:rsidTr="0071634E">
        <w:tc>
          <w:tcPr>
            <w:tcW w:w="8522" w:type="dxa"/>
          </w:tcPr>
          <w:p w:rsidR="0071634E" w:rsidRPr="007655A8" w:rsidRDefault="0071634E" w:rsidP="0071634E">
            <w:pPr>
              <w:spacing w:line="360" w:lineRule="auto"/>
              <w:ind w:firstLineChars="200" w:firstLine="420"/>
              <w:jc w:val="center"/>
              <w:rPr>
                <w:rFonts w:ascii="宋体" w:hAnsi="宋体"/>
                <w:b/>
                <w:szCs w:val="21"/>
              </w:rPr>
            </w:pPr>
            <w:r w:rsidRPr="007655A8">
              <w:rPr>
                <w:rFonts w:ascii="宋体" w:hAnsi="宋体" w:hint="eastAsia"/>
                <w:b/>
                <w:szCs w:val="21"/>
              </w:rPr>
              <w:t>专栏</w:t>
            </w:r>
            <w:r w:rsidRPr="007655A8">
              <w:rPr>
                <w:rFonts w:ascii="宋体" w:hAnsi="宋体"/>
                <w:b/>
                <w:szCs w:val="21"/>
              </w:rPr>
              <w:t xml:space="preserve">  </w:t>
            </w:r>
            <w:r w:rsidRPr="007655A8">
              <w:rPr>
                <w:rFonts w:ascii="宋体" w:hAnsi="宋体" w:hint="eastAsia"/>
                <w:b/>
                <w:szCs w:val="21"/>
              </w:rPr>
              <w:t>船舶及海工配套主要技术</w:t>
            </w:r>
          </w:p>
          <w:p w:rsidR="0071634E" w:rsidRPr="007655A8" w:rsidRDefault="0071634E" w:rsidP="0071634E">
            <w:pPr>
              <w:spacing w:line="360" w:lineRule="auto"/>
              <w:ind w:firstLineChars="200" w:firstLine="420"/>
              <w:rPr>
                <w:rFonts w:ascii="宋体" w:hAnsi="宋体"/>
                <w:szCs w:val="21"/>
              </w:rPr>
            </w:pPr>
            <w:r w:rsidRPr="007655A8">
              <w:rPr>
                <w:rFonts w:ascii="宋体" w:hAnsi="宋体"/>
                <w:b/>
                <w:szCs w:val="21"/>
              </w:rPr>
              <w:t>——</w:t>
            </w:r>
            <w:r w:rsidRPr="007655A8">
              <w:rPr>
                <w:rFonts w:ascii="宋体" w:hAnsi="宋体" w:hint="eastAsia"/>
                <w:b/>
                <w:szCs w:val="21"/>
              </w:rPr>
              <w:t>核心动力装置。</w:t>
            </w:r>
            <w:r w:rsidRPr="007655A8">
              <w:rPr>
                <w:rFonts w:ascii="宋体" w:hAnsi="宋体" w:hint="eastAsia"/>
                <w:szCs w:val="21"/>
              </w:rPr>
              <w:t>主要包括船用柴油机、船用主机、发电机组等。其中，浙江洋普重机在船用低速柴油机领域拥有国际最先进技术；中策动力承担的“大功率中速船用柴油机关键技术研究及产业化”项目获得国家科技进步二等奖、“柴油机用电控高压燃油喷射装</w:t>
            </w:r>
            <w:r w:rsidRPr="007655A8">
              <w:rPr>
                <w:rFonts w:ascii="宋体" w:hAnsi="宋体" w:hint="eastAsia"/>
                <w:szCs w:val="21"/>
              </w:rPr>
              <w:lastRenderedPageBreak/>
              <w:t>置产业化”项目被列为国家重大科技成果转化项目。</w:t>
            </w:r>
          </w:p>
          <w:p w:rsidR="0071634E" w:rsidRPr="007655A8" w:rsidRDefault="0071634E" w:rsidP="0071634E">
            <w:pPr>
              <w:spacing w:line="360" w:lineRule="auto"/>
              <w:ind w:firstLineChars="200" w:firstLine="420"/>
              <w:rPr>
                <w:rFonts w:ascii="宋体" w:hAnsi="宋体"/>
                <w:szCs w:val="21"/>
              </w:rPr>
            </w:pPr>
            <w:r w:rsidRPr="007655A8">
              <w:rPr>
                <w:rFonts w:ascii="宋体" w:hAnsi="宋体"/>
                <w:b/>
                <w:szCs w:val="21"/>
              </w:rPr>
              <w:t>——</w:t>
            </w:r>
            <w:r w:rsidRPr="007655A8">
              <w:rPr>
                <w:rFonts w:ascii="宋体" w:hAnsi="宋体" w:hint="eastAsia"/>
                <w:b/>
                <w:szCs w:val="21"/>
              </w:rPr>
              <w:t>船用导航装置。</w:t>
            </w:r>
            <w:r w:rsidRPr="007655A8">
              <w:rPr>
                <w:rFonts w:ascii="宋体" w:hAnsi="宋体" w:hint="eastAsia"/>
                <w:szCs w:val="21"/>
              </w:rPr>
              <w:t>包括导航雷达、电子海图、海洋信息化通用节点设备等。其中，宁波盛洋电子在船用导航探测雷达系列产品具有较强核心竞争力；海电院在船舶电子、海洋信息关键电子装备两大领域具备较强竞争优势，并积极创建国家级重点实验室和国家级工程技术中心。</w:t>
            </w:r>
          </w:p>
          <w:p w:rsidR="0071634E" w:rsidRPr="007655A8" w:rsidRDefault="0071634E" w:rsidP="0071634E">
            <w:pPr>
              <w:spacing w:line="360" w:lineRule="auto"/>
              <w:ind w:firstLineChars="200" w:firstLine="420"/>
              <w:rPr>
                <w:rFonts w:ascii="宋体" w:hAnsi="宋体"/>
                <w:sz w:val="24"/>
              </w:rPr>
            </w:pPr>
            <w:r w:rsidRPr="007655A8">
              <w:rPr>
                <w:rFonts w:ascii="宋体" w:hAnsi="宋体"/>
                <w:b/>
                <w:szCs w:val="21"/>
              </w:rPr>
              <w:t>——</w:t>
            </w:r>
            <w:r w:rsidRPr="007655A8">
              <w:rPr>
                <w:rFonts w:ascii="宋体" w:hAnsi="宋体" w:hint="eastAsia"/>
                <w:b/>
                <w:szCs w:val="21"/>
              </w:rPr>
              <w:t>其他。</w:t>
            </w:r>
            <w:r w:rsidRPr="007655A8">
              <w:rPr>
                <w:rFonts w:ascii="宋体" w:hAnsi="宋体" w:hint="eastAsia"/>
                <w:szCs w:val="21"/>
              </w:rPr>
              <w:t>主要包括船用液压机、舾装件设备、核心液压元件等。其中，宁波凯荣为大连船舶重工、广船国际、浙江造船等国内知名船厂提供配套，同时其产品获得</w:t>
            </w:r>
            <w:r w:rsidRPr="007655A8">
              <w:rPr>
                <w:rFonts w:ascii="宋体" w:hAnsi="宋体"/>
                <w:szCs w:val="21"/>
              </w:rPr>
              <w:t>CCS</w:t>
            </w:r>
            <w:r w:rsidRPr="007655A8">
              <w:rPr>
                <w:rFonts w:ascii="宋体" w:hAnsi="宋体" w:hint="eastAsia"/>
                <w:szCs w:val="21"/>
              </w:rPr>
              <w:t>、</w:t>
            </w:r>
            <w:r w:rsidRPr="007655A8">
              <w:rPr>
                <w:rFonts w:ascii="宋体" w:hAnsi="宋体"/>
                <w:szCs w:val="21"/>
              </w:rPr>
              <w:t>ABS</w:t>
            </w:r>
            <w:r w:rsidRPr="007655A8">
              <w:rPr>
                <w:rFonts w:ascii="宋体" w:hAnsi="宋体" w:hint="eastAsia"/>
                <w:szCs w:val="21"/>
              </w:rPr>
              <w:t>、</w:t>
            </w:r>
            <w:r w:rsidRPr="007655A8">
              <w:rPr>
                <w:rFonts w:ascii="宋体" w:hAnsi="宋体"/>
                <w:szCs w:val="21"/>
              </w:rPr>
              <w:t>GL</w:t>
            </w:r>
            <w:r w:rsidRPr="007655A8">
              <w:rPr>
                <w:rFonts w:ascii="宋体" w:hAnsi="宋体" w:hint="eastAsia"/>
                <w:szCs w:val="21"/>
              </w:rPr>
              <w:t>、</w:t>
            </w:r>
            <w:r w:rsidRPr="007655A8">
              <w:rPr>
                <w:rFonts w:ascii="宋体" w:hAnsi="宋体"/>
                <w:szCs w:val="21"/>
              </w:rPr>
              <w:t>BV</w:t>
            </w:r>
            <w:r w:rsidRPr="007655A8">
              <w:rPr>
                <w:rFonts w:ascii="宋体" w:hAnsi="宋体" w:hint="eastAsia"/>
                <w:szCs w:val="21"/>
              </w:rPr>
              <w:t>、</w:t>
            </w:r>
            <w:r w:rsidRPr="007655A8">
              <w:rPr>
                <w:rFonts w:ascii="宋体" w:hAnsi="宋体"/>
                <w:szCs w:val="21"/>
              </w:rPr>
              <w:t>LR</w:t>
            </w:r>
            <w:r w:rsidRPr="007655A8">
              <w:rPr>
                <w:rFonts w:ascii="宋体" w:hAnsi="宋体" w:hint="eastAsia"/>
                <w:szCs w:val="21"/>
              </w:rPr>
              <w:t>、</w:t>
            </w:r>
            <w:r w:rsidRPr="007655A8">
              <w:rPr>
                <w:rFonts w:ascii="宋体" w:hAnsi="宋体"/>
                <w:szCs w:val="21"/>
              </w:rPr>
              <w:t>DNV</w:t>
            </w:r>
            <w:r w:rsidRPr="007655A8">
              <w:rPr>
                <w:rFonts w:ascii="宋体" w:hAnsi="宋体" w:hint="eastAsia"/>
                <w:szCs w:val="21"/>
              </w:rPr>
              <w:t>、</w:t>
            </w:r>
            <w:r w:rsidRPr="007655A8">
              <w:rPr>
                <w:rFonts w:ascii="宋体" w:hAnsi="宋体"/>
                <w:szCs w:val="21"/>
              </w:rPr>
              <w:t>RINA</w:t>
            </w:r>
            <w:r w:rsidRPr="007655A8">
              <w:rPr>
                <w:rFonts w:ascii="宋体" w:hAnsi="宋体" w:hint="eastAsia"/>
                <w:szCs w:val="21"/>
              </w:rPr>
              <w:t>等世界著名船级社的产品或型式认可证书；宁波海泰与浙江大学、上海</w:t>
            </w:r>
            <w:r w:rsidRPr="007655A8">
              <w:rPr>
                <w:rFonts w:ascii="宋体" w:hAnsi="宋体"/>
                <w:szCs w:val="21"/>
              </w:rPr>
              <w:t>704</w:t>
            </w:r>
            <w:r w:rsidRPr="007655A8">
              <w:rPr>
                <w:rFonts w:ascii="宋体" w:hAnsi="宋体" w:hint="eastAsia"/>
                <w:szCs w:val="21"/>
              </w:rPr>
              <w:t>所、济南铸锻所等高层次主体建立良好产学研合作关系。</w:t>
            </w:r>
          </w:p>
        </w:tc>
      </w:tr>
    </w:tbl>
    <w:p w:rsidR="0071634E" w:rsidRPr="007655A8" w:rsidRDefault="0071634E" w:rsidP="0071634E">
      <w:pPr>
        <w:spacing w:line="360" w:lineRule="auto"/>
        <w:jc w:val="center"/>
        <w:rPr>
          <w:rFonts w:ascii="宋体" w:hAnsi="宋体"/>
          <w:b/>
          <w:sz w:val="28"/>
          <w:szCs w:val="28"/>
        </w:rPr>
      </w:pPr>
      <w:r w:rsidRPr="007655A8">
        <w:rPr>
          <w:rFonts w:ascii="宋体" w:hAnsi="宋体" w:hint="eastAsia"/>
          <w:b/>
          <w:sz w:val="28"/>
          <w:szCs w:val="28"/>
        </w:rPr>
        <w:lastRenderedPageBreak/>
        <w:t>表</w:t>
      </w:r>
      <w:r w:rsidRPr="007655A8">
        <w:rPr>
          <w:rFonts w:ascii="宋体" w:hAnsi="宋体"/>
          <w:b/>
          <w:sz w:val="28"/>
          <w:szCs w:val="28"/>
        </w:rPr>
        <w:t>2-4</w:t>
      </w:r>
      <w:r w:rsidRPr="007655A8">
        <w:rPr>
          <w:rFonts w:ascii="宋体" w:hAnsi="宋体" w:hint="eastAsia"/>
          <w:b/>
          <w:sz w:val="28"/>
          <w:szCs w:val="28"/>
        </w:rPr>
        <w:t>：宁波船舶及海工配套领域部分企业</w:t>
      </w:r>
    </w:p>
    <w:tbl>
      <w:tblPr>
        <w:tblW w:w="5000" w:type="pct"/>
        <w:tblCellMar>
          <w:top w:w="15" w:type="dxa"/>
          <w:left w:w="15" w:type="dxa"/>
          <w:bottom w:w="15" w:type="dxa"/>
          <w:right w:w="15" w:type="dxa"/>
        </w:tblCellMar>
        <w:tblLook w:val="00A0" w:firstRow="1" w:lastRow="0" w:firstColumn="1" w:lastColumn="0" w:noHBand="0" w:noVBand="0"/>
      </w:tblPr>
      <w:tblGrid>
        <w:gridCol w:w="1054"/>
        <w:gridCol w:w="1678"/>
        <w:gridCol w:w="1678"/>
        <w:gridCol w:w="1803"/>
        <w:gridCol w:w="2071"/>
      </w:tblGrid>
      <w:tr w:rsidR="0071634E" w:rsidRPr="007655A8" w:rsidTr="0071634E">
        <w:trPr>
          <w:trHeight w:val="510"/>
        </w:trPr>
        <w:tc>
          <w:tcPr>
            <w:tcW w:w="636" w:type="pct"/>
            <w:tcBorders>
              <w:top w:val="single" w:sz="4" w:space="0" w:color="000000"/>
              <w:left w:val="single" w:sz="4" w:space="0" w:color="000000"/>
              <w:right w:val="single" w:sz="4" w:space="0" w:color="000000"/>
            </w:tcBorders>
            <w:shd w:val="clear" w:color="auto" w:fill="8DB3E2"/>
            <w:vAlign w:val="center"/>
          </w:tcPr>
          <w:p w:rsidR="0071634E" w:rsidRPr="007655A8" w:rsidRDefault="0071634E" w:rsidP="0071634E">
            <w:pPr>
              <w:spacing w:line="360" w:lineRule="auto"/>
              <w:jc w:val="center"/>
              <w:rPr>
                <w:rFonts w:ascii="宋体" w:hAnsi="宋体"/>
                <w:b/>
                <w:bCs/>
                <w:color w:val="000000"/>
                <w:kern w:val="0"/>
                <w:szCs w:val="21"/>
              </w:rPr>
            </w:pPr>
            <w:r w:rsidRPr="007655A8">
              <w:rPr>
                <w:rFonts w:ascii="宋体" w:hAnsi="宋体" w:hint="eastAsia"/>
                <w:b/>
                <w:bCs/>
                <w:color w:val="000000"/>
                <w:kern w:val="0"/>
                <w:szCs w:val="21"/>
              </w:rPr>
              <w:t>领域</w:t>
            </w:r>
          </w:p>
        </w:tc>
        <w:tc>
          <w:tcPr>
            <w:tcW w:w="1013" w:type="pct"/>
            <w:tcBorders>
              <w:top w:val="single" w:sz="4" w:space="0" w:color="000000"/>
              <w:left w:val="single" w:sz="4" w:space="0" w:color="000000"/>
              <w:right w:val="single" w:sz="4" w:space="0" w:color="000000"/>
            </w:tcBorders>
            <w:shd w:val="clear" w:color="auto" w:fill="8DB3E2"/>
          </w:tcPr>
          <w:p w:rsidR="0071634E" w:rsidRPr="007655A8" w:rsidRDefault="0071634E" w:rsidP="0071634E">
            <w:pPr>
              <w:spacing w:line="360" w:lineRule="auto"/>
              <w:jc w:val="center"/>
              <w:rPr>
                <w:rFonts w:ascii="宋体" w:hAnsi="宋体"/>
                <w:b/>
                <w:color w:val="000000"/>
                <w:kern w:val="0"/>
                <w:szCs w:val="21"/>
              </w:rPr>
            </w:pPr>
            <w:r w:rsidRPr="007655A8">
              <w:rPr>
                <w:rFonts w:ascii="宋体" w:hAnsi="宋体" w:hint="eastAsia"/>
                <w:b/>
                <w:color w:val="000000"/>
                <w:kern w:val="0"/>
                <w:szCs w:val="21"/>
              </w:rPr>
              <w:t>细分领域</w:t>
            </w:r>
          </w:p>
        </w:tc>
        <w:tc>
          <w:tcPr>
            <w:tcW w:w="1013" w:type="pct"/>
            <w:tcBorders>
              <w:top w:val="single" w:sz="4" w:space="0" w:color="000000"/>
              <w:left w:val="single" w:sz="4" w:space="0" w:color="000000"/>
              <w:right w:val="single" w:sz="4" w:space="0" w:color="000000"/>
            </w:tcBorders>
            <w:shd w:val="clear" w:color="auto" w:fill="8DB3E2"/>
            <w:vAlign w:val="center"/>
          </w:tcPr>
          <w:p w:rsidR="0071634E" w:rsidRPr="007655A8" w:rsidRDefault="0071634E" w:rsidP="0071634E">
            <w:pPr>
              <w:spacing w:line="360" w:lineRule="auto"/>
              <w:jc w:val="center"/>
              <w:rPr>
                <w:rFonts w:ascii="宋体" w:hAnsi="宋体"/>
                <w:b/>
                <w:color w:val="000000"/>
                <w:kern w:val="0"/>
                <w:szCs w:val="21"/>
              </w:rPr>
            </w:pPr>
            <w:r w:rsidRPr="007655A8">
              <w:rPr>
                <w:rFonts w:ascii="宋体" w:hAnsi="宋体" w:hint="eastAsia"/>
                <w:b/>
                <w:color w:val="000000"/>
                <w:kern w:val="0"/>
                <w:szCs w:val="21"/>
              </w:rPr>
              <w:t>企业名称</w:t>
            </w:r>
          </w:p>
        </w:tc>
        <w:tc>
          <w:tcPr>
            <w:tcW w:w="1088" w:type="pct"/>
            <w:tcBorders>
              <w:top w:val="single" w:sz="4" w:space="0" w:color="000000"/>
              <w:left w:val="single" w:sz="4" w:space="0" w:color="000000"/>
              <w:bottom w:val="single" w:sz="4" w:space="0" w:color="000000"/>
              <w:right w:val="single" w:sz="4" w:space="0" w:color="000000"/>
            </w:tcBorders>
            <w:shd w:val="clear" w:color="auto" w:fill="8DB3E2"/>
            <w:vAlign w:val="center"/>
          </w:tcPr>
          <w:p w:rsidR="0071634E" w:rsidRPr="007655A8" w:rsidRDefault="0071634E" w:rsidP="0071634E">
            <w:pPr>
              <w:spacing w:line="360" w:lineRule="auto"/>
              <w:jc w:val="center"/>
              <w:rPr>
                <w:rFonts w:ascii="宋体" w:hAnsi="宋体"/>
                <w:b/>
                <w:color w:val="000000"/>
                <w:kern w:val="0"/>
                <w:szCs w:val="21"/>
              </w:rPr>
            </w:pPr>
            <w:r w:rsidRPr="007655A8">
              <w:rPr>
                <w:rFonts w:ascii="宋体" w:hAnsi="宋体" w:hint="eastAsia"/>
                <w:b/>
                <w:color w:val="000000"/>
                <w:kern w:val="0"/>
                <w:szCs w:val="21"/>
              </w:rPr>
              <w:t>产品或业务</w:t>
            </w:r>
          </w:p>
        </w:tc>
        <w:tc>
          <w:tcPr>
            <w:tcW w:w="1250" w:type="pct"/>
            <w:tcBorders>
              <w:top w:val="single" w:sz="4" w:space="0" w:color="000000"/>
              <w:left w:val="single" w:sz="4" w:space="0" w:color="000000"/>
              <w:bottom w:val="single" w:sz="4" w:space="0" w:color="000000"/>
              <w:right w:val="single" w:sz="4" w:space="0" w:color="000000"/>
            </w:tcBorders>
            <w:shd w:val="clear" w:color="auto" w:fill="8DB3E2"/>
            <w:vAlign w:val="center"/>
          </w:tcPr>
          <w:p w:rsidR="0071634E" w:rsidRPr="007655A8" w:rsidRDefault="0071634E" w:rsidP="0071634E">
            <w:pPr>
              <w:spacing w:line="360" w:lineRule="auto"/>
              <w:jc w:val="center"/>
              <w:rPr>
                <w:rFonts w:ascii="宋体" w:hAnsi="宋体"/>
                <w:b/>
                <w:color w:val="000000"/>
                <w:kern w:val="0"/>
                <w:szCs w:val="21"/>
              </w:rPr>
            </w:pPr>
            <w:r w:rsidRPr="007655A8">
              <w:rPr>
                <w:rFonts w:ascii="宋体" w:hAnsi="宋体" w:hint="eastAsia"/>
                <w:b/>
                <w:color w:val="000000"/>
                <w:kern w:val="0"/>
                <w:szCs w:val="21"/>
              </w:rPr>
              <w:t>技术水平</w:t>
            </w:r>
          </w:p>
        </w:tc>
      </w:tr>
      <w:tr w:rsidR="0071634E" w:rsidRPr="007655A8" w:rsidTr="0071634E">
        <w:trPr>
          <w:trHeight w:val="818"/>
        </w:trPr>
        <w:tc>
          <w:tcPr>
            <w:tcW w:w="636" w:type="pct"/>
            <w:vMerge w:val="restart"/>
            <w:tcBorders>
              <w:top w:val="single" w:sz="4" w:space="0" w:color="000000"/>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r w:rsidRPr="007655A8">
              <w:rPr>
                <w:rFonts w:ascii="宋体" w:hAnsi="宋体" w:hint="eastAsia"/>
                <w:b/>
                <w:bCs/>
                <w:color w:val="000000"/>
                <w:kern w:val="0"/>
                <w:szCs w:val="21"/>
              </w:rPr>
              <w:t>船舶配套领域</w:t>
            </w:r>
          </w:p>
        </w:tc>
        <w:tc>
          <w:tcPr>
            <w:tcW w:w="1013" w:type="pct"/>
            <w:vMerge w:val="restart"/>
            <w:tcBorders>
              <w:top w:val="single" w:sz="4" w:space="0" w:color="000000"/>
              <w:left w:val="single" w:sz="4" w:space="0" w:color="000000"/>
              <w:right w:val="single" w:sz="4" w:space="0" w:color="000000"/>
            </w:tcBorders>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b/>
                <w:bCs/>
                <w:color w:val="000000"/>
                <w:kern w:val="0"/>
                <w:szCs w:val="21"/>
              </w:rPr>
              <w:t>核心动力配件</w:t>
            </w:r>
          </w:p>
        </w:tc>
        <w:tc>
          <w:tcPr>
            <w:tcW w:w="101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浙江洋普重机有限公司</w:t>
            </w:r>
          </w:p>
        </w:tc>
        <w:tc>
          <w:tcPr>
            <w:tcW w:w="108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三菱系列、德国</w:t>
            </w:r>
            <w:r w:rsidRPr="007655A8">
              <w:rPr>
                <w:rFonts w:ascii="宋体" w:hAnsi="宋体"/>
                <w:color w:val="000000"/>
                <w:kern w:val="0"/>
                <w:szCs w:val="21"/>
              </w:rPr>
              <w:t>MAN</w:t>
            </w:r>
            <w:r w:rsidRPr="007655A8">
              <w:rPr>
                <w:rFonts w:ascii="宋体" w:hAnsi="宋体" w:hint="eastAsia"/>
                <w:color w:val="000000"/>
                <w:kern w:val="0"/>
                <w:szCs w:val="21"/>
              </w:rPr>
              <w:t>系列船用低速柴油机</w:t>
            </w:r>
          </w:p>
        </w:tc>
        <w:tc>
          <w:tcPr>
            <w:tcW w:w="1250"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船用低速柴油机领域拥有国际最先进技术</w:t>
            </w:r>
          </w:p>
        </w:tc>
      </w:tr>
      <w:tr w:rsidR="0071634E" w:rsidRPr="007655A8" w:rsidTr="0071634E">
        <w:trPr>
          <w:trHeight w:val="809"/>
        </w:trPr>
        <w:tc>
          <w:tcPr>
            <w:tcW w:w="636" w:type="pct"/>
            <w:vMerge/>
            <w:tcBorders>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013" w:type="pct"/>
            <w:vMerge/>
            <w:tcBorders>
              <w:left w:val="single" w:sz="4" w:space="0" w:color="000000"/>
              <w:bottom w:val="single" w:sz="4" w:space="0" w:color="000000"/>
              <w:right w:val="single" w:sz="4" w:space="0" w:color="000000"/>
            </w:tcBorders>
          </w:tcPr>
          <w:p w:rsidR="0071634E" w:rsidRPr="007655A8" w:rsidRDefault="0071634E" w:rsidP="0071634E">
            <w:pPr>
              <w:spacing w:line="360" w:lineRule="auto"/>
              <w:jc w:val="center"/>
              <w:rPr>
                <w:rFonts w:ascii="宋体" w:hAnsi="宋体"/>
                <w:color w:val="000000"/>
                <w:kern w:val="0"/>
                <w:szCs w:val="21"/>
              </w:rPr>
            </w:pPr>
          </w:p>
        </w:tc>
        <w:tc>
          <w:tcPr>
            <w:tcW w:w="101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宁波中策动力机电集团有限公司</w:t>
            </w:r>
          </w:p>
        </w:tc>
        <w:tc>
          <w:tcPr>
            <w:tcW w:w="108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船用主机、发电机组、双燃料机及配套组件</w:t>
            </w:r>
          </w:p>
        </w:tc>
        <w:tc>
          <w:tcPr>
            <w:tcW w:w="1250"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国家高新技术企业</w:t>
            </w:r>
          </w:p>
        </w:tc>
      </w:tr>
      <w:tr w:rsidR="0071634E" w:rsidRPr="007655A8" w:rsidTr="0071634E">
        <w:trPr>
          <w:trHeight w:val="1671"/>
        </w:trPr>
        <w:tc>
          <w:tcPr>
            <w:tcW w:w="636" w:type="pct"/>
            <w:vMerge/>
            <w:tcBorders>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013" w:type="pct"/>
            <w:vMerge w:val="restart"/>
            <w:tcBorders>
              <w:top w:val="single" w:sz="4" w:space="0" w:color="000000"/>
              <w:left w:val="single" w:sz="4" w:space="0" w:color="000000"/>
              <w:bottom w:val="single" w:sz="4" w:space="0" w:color="000000"/>
              <w:right w:val="single" w:sz="4" w:space="0" w:color="000000"/>
            </w:tcBorders>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b/>
                <w:bCs/>
                <w:color w:val="000000"/>
                <w:kern w:val="0"/>
                <w:szCs w:val="21"/>
              </w:rPr>
              <w:t>船用导航设备</w:t>
            </w:r>
          </w:p>
        </w:tc>
        <w:tc>
          <w:tcPr>
            <w:tcW w:w="101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宁波理工监测科技股份有限公司</w:t>
            </w:r>
          </w:p>
        </w:tc>
        <w:tc>
          <w:tcPr>
            <w:tcW w:w="108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bCs/>
                <w:color w:val="000000"/>
                <w:kern w:val="0"/>
                <w:szCs w:val="21"/>
              </w:rPr>
              <w:t>数字编码信号传感技术、先进传输与组网技术、非接触射频智能卡技术等都可为海工船舶技术提供有力的产业链配套支撑</w:t>
            </w:r>
          </w:p>
        </w:tc>
        <w:tc>
          <w:tcPr>
            <w:tcW w:w="1250"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国家火炬计划重点高新技术企业、国内电力系统在线监测行业首个省级工程技术中心、国内电力系统在线监测行业首个博士后科研工作站</w:t>
            </w:r>
          </w:p>
        </w:tc>
      </w:tr>
      <w:tr w:rsidR="0071634E" w:rsidRPr="007655A8" w:rsidTr="0071634E">
        <w:trPr>
          <w:trHeight w:val="2700"/>
        </w:trPr>
        <w:tc>
          <w:tcPr>
            <w:tcW w:w="636" w:type="pct"/>
            <w:vMerge/>
            <w:tcBorders>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013" w:type="pct"/>
            <w:vMerge/>
            <w:tcBorders>
              <w:top w:val="single" w:sz="4" w:space="0" w:color="000000"/>
              <w:left w:val="single" w:sz="4" w:space="0" w:color="000000"/>
              <w:right w:val="single" w:sz="4" w:space="0" w:color="000000"/>
            </w:tcBorders>
          </w:tcPr>
          <w:p w:rsidR="0071634E" w:rsidRPr="007655A8" w:rsidRDefault="0071634E" w:rsidP="0071634E">
            <w:pPr>
              <w:spacing w:line="360" w:lineRule="auto"/>
              <w:jc w:val="center"/>
              <w:rPr>
                <w:rFonts w:ascii="宋体" w:hAnsi="宋体"/>
                <w:color w:val="000000"/>
                <w:kern w:val="0"/>
                <w:szCs w:val="21"/>
              </w:rPr>
            </w:pPr>
          </w:p>
        </w:tc>
        <w:tc>
          <w:tcPr>
            <w:tcW w:w="101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中电科（宁波）海洋电子研究院有限公司</w:t>
            </w:r>
          </w:p>
        </w:tc>
        <w:tc>
          <w:tcPr>
            <w:tcW w:w="108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从事海洋监测、港航管理、船用电子、海岛开发等领域海洋电子的研发及产业化，提供</w:t>
            </w:r>
            <w:r w:rsidRPr="007655A8">
              <w:rPr>
                <w:rFonts w:ascii="宋体" w:hAnsi="宋体"/>
                <w:color w:val="000000"/>
                <w:kern w:val="0"/>
                <w:szCs w:val="21"/>
              </w:rPr>
              <w:t>GMDSS</w:t>
            </w:r>
            <w:r w:rsidRPr="007655A8">
              <w:rPr>
                <w:rFonts w:ascii="宋体" w:hAnsi="宋体" w:hint="eastAsia"/>
                <w:color w:val="000000"/>
                <w:kern w:val="0"/>
                <w:szCs w:val="21"/>
              </w:rPr>
              <w:t>（全球海上遇险与安全系统）系列产品、雷达系列产品、无人自主平台系列产品和海洋信息化通用节点设备系列产品等</w:t>
            </w:r>
          </w:p>
        </w:tc>
        <w:tc>
          <w:tcPr>
            <w:tcW w:w="1250"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w:t>
            </w:r>
          </w:p>
        </w:tc>
      </w:tr>
      <w:tr w:rsidR="0071634E" w:rsidRPr="007655A8" w:rsidTr="0071634E">
        <w:trPr>
          <w:trHeight w:val="756"/>
        </w:trPr>
        <w:tc>
          <w:tcPr>
            <w:tcW w:w="636" w:type="pct"/>
            <w:vMerge/>
            <w:tcBorders>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013" w:type="pct"/>
            <w:vMerge/>
            <w:tcBorders>
              <w:left w:val="single" w:sz="4" w:space="0" w:color="000000"/>
              <w:bottom w:val="single" w:sz="4" w:space="0" w:color="000000"/>
              <w:right w:val="single" w:sz="4" w:space="0" w:color="000000"/>
            </w:tcBorders>
          </w:tcPr>
          <w:p w:rsidR="0071634E" w:rsidRPr="007655A8" w:rsidRDefault="0071634E" w:rsidP="0071634E">
            <w:pPr>
              <w:spacing w:line="360" w:lineRule="auto"/>
              <w:jc w:val="center"/>
              <w:rPr>
                <w:rFonts w:ascii="宋体" w:hAnsi="宋体"/>
                <w:color w:val="000000"/>
                <w:kern w:val="0"/>
                <w:szCs w:val="21"/>
              </w:rPr>
            </w:pPr>
          </w:p>
        </w:tc>
        <w:tc>
          <w:tcPr>
            <w:tcW w:w="101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宁波盛洋电子科技有限公司</w:t>
            </w:r>
          </w:p>
        </w:tc>
        <w:tc>
          <w:tcPr>
            <w:tcW w:w="108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导航雷达、电子海图、电子元器件等产品</w:t>
            </w:r>
          </w:p>
        </w:tc>
        <w:tc>
          <w:tcPr>
            <w:tcW w:w="1250"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w:t>
            </w:r>
          </w:p>
        </w:tc>
      </w:tr>
      <w:tr w:rsidR="0071634E" w:rsidRPr="007655A8" w:rsidTr="0071634E">
        <w:trPr>
          <w:trHeight w:val="1377"/>
        </w:trPr>
        <w:tc>
          <w:tcPr>
            <w:tcW w:w="636" w:type="pct"/>
            <w:vMerge/>
            <w:tcBorders>
              <w:left w:val="single" w:sz="4" w:space="0" w:color="000000"/>
              <w:bottom w:val="single" w:sz="4" w:space="0" w:color="auto"/>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013" w:type="pct"/>
            <w:tcBorders>
              <w:top w:val="single" w:sz="4" w:space="0" w:color="000000"/>
              <w:left w:val="single" w:sz="4" w:space="0" w:color="000000"/>
              <w:bottom w:val="single" w:sz="4" w:space="0" w:color="auto"/>
              <w:right w:val="single" w:sz="4" w:space="0" w:color="000000"/>
            </w:tcBorders>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b/>
                <w:bCs/>
                <w:color w:val="000000"/>
                <w:kern w:val="0"/>
                <w:szCs w:val="21"/>
              </w:rPr>
              <w:t>其他</w:t>
            </w:r>
          </w:p>
        </w:tc>
        <w:tc>
          <w:tcPr>
            <w:tcW w:w="1013" w:type="pct"/>
            <w:tcBorders>
              <w:top w:val="single" w:sz="4" w:space="0" w:color="000000"/>
              <w:left w:val="single" w:sz="4" w:space="0" w:color="000000"/>
              <w:bottom w:val="single" w:sz="4" w:space="0" w:color="auto"/>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宁波凯荣船用机械有限公司</w:t>
            </w:r>
          </w:p>
        </w:tc>
        <w:tc>
          <w:tcPr>
            <w:tcW w:w="108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造船与随船工艺装备（包括液压螺母和镗排等）、</w:t>
            </w:r>
            <w:r w:rsidRPr="007655A8">
              <w:rPr>
                <w:rFonts w:ascii="宋体" w:hAnsi="宋体"/>
                <w:color w:val="000000"/>
                <w:kern w:val="0"/>
                <w:szCs w:val="21"/>
              </w:rPr>
              <w:t>LNG</w:t>
            </w:r>
            <w:r w:rsidRPr="007655A8">
              <w:rPr>
                <w:rFonts w:ascii="宋体" w:hAnsi="宋体" w:hint="eastAsia"/>
                <w:color w:val="000000"/>
                <w:kern w:val="0"/>
                <w:szCs w:val="21"/>
              </w:rPr>
              <w:t>船专用产品、舾装件设备等</w:t>
            </w:r>
          </w:p>
        </w:tc>
        <w:tc>
          <w:tcPr>
            <w:tcW w:w="1250"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宁波市企业工程技术中心、高新技术企业</w:t>
            </w:r>
          </w:p>
        </w:tc>
      </w:tr>
      <w:tr w:rsidR="0071634E" w:rsidRPr="007655A8" w:rsidTr="0071634E">
        <w:trPr>
          <w:trHeight w:val="1085"/>
        </w:trPr>
        <w:tc>
          <w:tcPr>
            <w:tcW w:w="636" w:type="pct"/>
            <w:tcBorders>
              <w:top w:val="single" w:sz="4" w:space="0" w:color="auto"/>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013" w:type="pct"/>
            <w:tcBorders>
              <w:top w:val="single" w:sz="4" w:space="0" w:color="auto"/>
              <w:left w:val="single" w:sz="4" w:space="0" w:color="000000"/>
              <w:bottom w:val="single" w:sz="4" w:space="0" w:color="000000"/>
              <w:right w:val="single" w:sz="4" w:space="0" w:color="000000"/>
            </w:tcBorders>
          </w:tcPr>
          <w:p w:rsidR="0071634E" w:rsidRPr="007655A8" w:rsidRDefault="0071634E" w:rsidP="0071634E">
            <w:pPr>
              <w:spacing w:line="360" w:lineRule="auto"/>
              <w:jc w:val="center"/>
              <w:rPr>
                <w:rFonts w:ascii="宋体" w:hAnsi="宋体"/>
                <w:color w:val="000000"/>
                <w:kern w:val="0"/>
                <w:szCs w:val="21"/>
              </w:rPr>
            </w:pPr>
          </w:p>
        </w:tc>
        <w:tc>
          <w:tcPr>
            <w:tcW w:w="101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宁波海泰船舶设备有限公司</w:t>
            </w:r>
          </w:p>
        </w:tc>
        <w:tc>
          <w:tcPr>
            <w:tcW w:w="108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船用液压机、液压系统、液压泵、液压马达、减速机、军品等液压设备</w:t>
            </w:r>
          </w:p>
        </w:tc>
        <w:tc>
          <w:tcPr>
            <w:tcW w:w="1250"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color w:val="000000"/>
                <w:kern w:val="0"/>
                <w:szCs w:val="21"/>
              </w:rPr>
              <w:t>——</w:t>
            </w:r>
          </w:p>
        </w:tc>
      </w:tr>
      <w:tr w:rsidR="0071634E" w:rsidRPr="007655A8" w:rsidTr="0071634E">
        <w:trPr>
          <w:trHeight w:val="331"/>
        </w:trPr>
        <w:tc>
          <w:tcPr>
            <w:tcW w:w="636" w:type="pct"/>
            <w:vMerge w:val="restart"/>
            <w:tcBorders>
              <w:top w:val="single" w:sz="4" w:space="0" w:color="000000"/>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r w:rsidRPr="007655A8">
              <w:rPr>
                <w:rFonts w:ascii="宋体" w:hAnsi="宋体" w:hint="eastAsia"/>
                <w:b/>
                <w:bCs/>
                <w:color w:val="000000"/>
                <w:kern w:val="0"/>
                <w:szCs w:val="21"/>
              </w:rPr>
              <w:t>海洋工程关键配套设备</w:t>
            </w:r>
          </w:p>
        </w:tc>
        <w:tc>
          <w:tcPr>
            <w:tcW w:w="101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b/>
                <w:bCs/>
                <w:color w:val="000000"/>
                <w:kern w:val="0"/>
                <w:szCs w:val="21"/>
              </w:rPr>
              <w:t>传动设备</w:t>
            </w:r>
          </w:p>
        </w:tc>
        <w:tc>
          <w:tcPr>
            <w:tcW w:w="101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上海振华港机</w:t>
            </w:r>
            <w:r w:rsidRPr="007655A8">
              <w:rPr>
                <w:rFonts w:ascii="宋体" w:hAnsi="宋体"/>
                <w:color w:val="000000"/>
                <w:kern w:val="0"/>
                <w:szCs w:val="21"/>
              </w:rPr>
              <w:t>(</w:t>
            </w:r>
            <w:r w:rsidRPr="007655A8">
              <w:rPr>
                <w:rFonts w:ascii="宋体" w:hAnsi="宋体" w:hint="eastAsia"/>
                <w:color w:val="000000"/>
                <w:kern w:val="0"/>
                <w:szCs w:val="21"/>
              </w:rPr>
              <w:t>集团</w:t>
            </w:r>
            <w:r w:rsidRPr="007655A8">
              <w:rPr>
                <w:rFonts w:ascii="宋体" w:hAnsi="宋体"/>
                <w:color w:val="000000"/>
                <w:kern w:val="0"/>
                <w:szCs w:val="21"/>
              </w:rPr>
              <w:t>)</w:t>
            </w:r>
            <w:r w:rsidRPr="007655A8">
              <w:rPr>
                <w:rFonts w:ascii="宋体" w:hAnsi="宋体" w:hint="eastAsia"/>
                <w:color w:val="000000"/>
                <w:kern w:val="0"/>
                <w:szCs w:val="21"/>
              </w:rPr>
              <w:t>宁波传动机械有限公司</w:t>
            </w:r>
          </w:p>
        </w:tc>
        <w:tc>
          <w:tcPr>
            <w:tcW w:w="108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港口新型机械设备、传动和驱动部件；主要产品有机</w:t>
            </w:r>
            <w:r w:rsidRPr="007655A8">
              <w:rPr>
                <w:rFonts w:ascii="宋体" w:hAnsi="宋体" w:hint="eastAsia"/>
                <w:color w:val="000000"/>
                <w:kern w:val="0"/>
                <w:szCs w:val="21"/>
              </w:rPr>
              <w:lastRenderedPageBreak/>
              <w:t>械式联轴器、磁力式联轴器、起重机电缆卷盘驱动装置、大型起重机电力传输装置等</w:t>
            </w:r>
          </w:p>
        </w:tc>
        <w:tc>
          <w:tcPr>
            <w:tcW w:w="1250"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lastRenderedPageBreak/>
              <w:t>拥有省级企业工程中心</w:t>
            </w:r>
          </w:p>
        </w:tc>
      </w:tr>
      <w:tr w:rsidR="0071634E" w:rsidRPr="007655A8" w:rsidTr="0071634E">
        <w:trPr>
          <w:trHeight w:val="1215"/>
        </w:trPr>
        <w:tc>
          <w:tcPr>
            <w:tcW w:w="636" w:type="pct"/>
            <w:vMerge/>
            <w:tcBorders>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01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b/>
                <w:bCs/>
                <w:color w:val="000000"/>
                <w:kern w:val="0"/>
                <w:szCs w:val="21"/>
              </w:rPr>
              <w:t>水下观测设备</w:t>
            </w:r>
          </w:p>
        </w:tc>
        <w:tc>
          <w:tcPr>
            <w:tcW w:w="101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宁波韦尔德斯凯勒智能科技有限公司</w:t>
            </w:r>
          </w:p>
        </w:tc>
        <w:tc>
          <w:tcPr>
            <w:tcW w:w="108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水下观测机器人、高性能控制器、智能机器人、机器人中控中心的研发生产</w:t>
            </w:r>
          </w:p>
        </w:tc>
        <w:tc>
          <w:tcPr>
            <w:tcW w:w="1250"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现有硕士以上高级研发人员近</w:t>
            </w:r>
            <w:r w:rsidRPr="007655A8">
              <w:rPr>
                <w:rFonts w:ascii="宋体" w:hAnsi="宋体"/>
                <w:color w:val="000000"/>
                <w:kern w:val="0"/>
                <w:szCs w:val="21"/>
              </w:rPr>
              <w:t>30</w:t>
            </w:r>
            <w:r w:rsidRPr="007655A8">
              <w:rPr>
                <w:rFonts w:ascii="宋体" w:hAnsi="宋体" w:hint="eastAsia"/>
                <w:color w:val="000000"/>
                <w:kern w:val="0"/>
                <w:szCs w:val="21"/>
              </w:rPr>
              <w:t>人，海外归国博士</w:t>
            </w:r>
            <w:r w:rsidRPr="007655A8">
              <w:rPr>
                <w:rFonts w:ascii="宋体" w:hAnsi="宋体"/>
                <w:color w:val="000000"/>
                <w:kern w:val="0"/>
                <w:szCs w:val="21"/>
              </w:rPr>
              <w:t>7</w:t>
            </w:r>
            <w:r w:rsidRPr="007655A8">
              <w:rPr>
                <w:rFonts w:ascii="宋体" w:hAnsi="宋体" w:hint="eastAsia"/>
                <w:color w:val="000000"/>
                <w:kern w:val="0"/>
                <w:szCs w:val="21"/>
              </w:rPr>
              <w:t>人</w:t>
            </w:r>
          </w:p>
        </w:tc>
      </w:tr>
      <w:tr w:rsidR="0071634E" w:rsidRPr="007655A8" w:rsidTr="0071634E">
        <w:trPr>
          <w:trHeight w:val="1395"/>
        </w:trPr>
        <w:tc>
          <w:tcPr>
            <w:tcW w:w="636" w:type="pct"/>
            <w:vMerge/>
            <w:tcBorders>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b/>
                <w:bCs/>
                <w:color w:val="000000"/>
                <w:kern w:val="0"/>
                <w:szCs w:val="21"/>
              </w:rPr>
            </w:pPr>
          </w:p>
        </w:tc>
        <w:tc>
          <w:tcPr>
            <w:tcW w:w="101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b/>
                <w:bCs/>
                <w:color w:val="000000"/>
                <w:kern w:val="0"/>
                <w:szCs w:val="21"/>
              </w:rPr>
              <w:t>海缆设备</w:t>
            </w:r>
          </w:p>
        </w:tc>
        <w:tc>
          <w:tcPr>
            <w:tcW w:w="101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宁波东方电缆股份有限公司</w:t>
            </w:r>
          </w:p>
        </w:tc>
        <w:tc>
          <w:tcPr>
            <w:tcW w:w="1088"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大力发展海洋铺管</w:t>
            </w:r>
            <w:r w:rsidRPr="007655A8">
              <w:rPr>
                <w:rFonts w:ascii="宋体" w:hAnsi="宋体"/>
                <w:color w:val="000000"/>
                <w:kern w:val="0"/>
                <w:szCs w:val="21"/>
              </w:rPr>
              <w:t>/</w:t>
            </w:r>
            <w:r w:rsidRPr="007655A8">
              <w:rPr>
                <w:rFonts w:ascii="宋体" w:hAnsi="宋体" w:hint="eastAsia"/>
                <w:color w:val="000000"/>
                <w:kern w:val="0"/>
                <w:szCs w:val="21"/>
              </w:rPr>
              <w:t>铺缆船、多功能作业船需用到的脐带缆、复合缆等海工配套产品</w:t>
            </w:r>
          </w:p>
        </w:tc>
        <w:tc>
          <w:tcPr>
            <w:tcW w:w="1250"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olor w:val="000000"/>
                <w:kern w:val="0"/>
                <w:szCs w:val="21"/>
              </w:rPr>
            </w:pPr>
            <w:r w:rsidRPr="007655A8">
              <w:rPr>
                <w:rFonts w:ascii="宋体" w:hAnsi="宋体" w:hint="eastAsia"/>
                <w:color w:val="000000"/>
                <w:kern w:val="0"/>
                <w:szCs w:val="21"/>
              </w:rPr>
              <w:t>国家级高新技术企业，承担了建国以来行业内唯一的国家科技支撑计划项目和国家</w:t>
            </w:r>
            <w:r w:rsidRPr="007655A8">
              <w:rPr>
                <w:rFonts w:ascii="宋体" w:hAnsi="宋体"/>
                <w:color w:val="000000"/>
                <w:kern w:val="0"/>
                <w:szCs w:val="21"/>
              </w:rPr>
              <w:t>863</w:t>
            </w:r>
            <w:r w:rsidRPr="007655A8">
              <w:rPr>
                <w:rFonts w:ascii="宋体" w:hAnsi="宋体" w:hint="eastAsia"/>
                <w:color w:val="000000"/>
                <w:kern w:val="0"/>
                <w:szCs w:val="21"/>
              </w:rPr>
              <w:t>计划项目，并牵头起草了海底电缆的国家标准，是国内唯一掌握海洋脐带缆的设计分析并能进行自主生产的企业</w:t>
            </w:r>
          </w:p>
        </w:tc>
      </w:tr>
    </w:tbl>
    <w:p w:rsidR="0071634E" w:rsidRPr="007655A8" w:rsidRDefault="0071634E" w:rsidP="0071634E">
      <w:pPr>
        <w:widowControl/>
        <w:spacing w:line="360" w:lineRule="auto"/>
        <w:ind w:firstLineChars="200" w:firstLine="600"/>
        <w:jc w:val="left"/>
        <w:rPr>
          <w:rFonts w:ascii="宋体" w:hAnsi="宋体" w:cs="宋体"/>
          <w:b/>
          <w:kern w:val="0"/>
          <w:sz w:val="30"/>
          <w:szCs w:val="30"/>
        </w:rPr>
      </w:pPr>
      <w:r w:rsidRPr="007655A8">
        <w:rPr>
          <w:rFonts w:ascii="宋体" w:hAnsi="宋体" w:cs="宋体"/>
          <w:b/>
          <w:kern w:val="0"/>
          <w:sz w:val="30"/>
          <w:szCs w:val="30"/>
        </w:rPr>
        <w:t>2</w:t>
      </w:r>
      <w:r w:rsidRPr="007655A8">
        <w:rPr>
          <w:rFonts w:ascii="宋体" w:hAnsi="宋体" w:cs="宋体" w:hint="eastAsia"/>
          <w:b/>
          <w:kern w:val="0"/>
          <w:sz w:val="30"/>
          <w:szCs w:val="30"/>
        </w:rPr>
        <w:t>、产业布局概况</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经过多年的发展，宁波海工装备产业逐步形成“三大核心”的产业分布格局。象山、北仑、奉化成为全市海洋工程装备产业核心，其中，象山建有临港重装备产业园，在石浦、鹤浦、高塘等地已形成修船、造船、配套、交易的完善配套产业体系；北仑集聚东方海缆、宁波捷胜、三星重工等优势企业，形成海洋装备产业基地；奉化依托浙</w:t>
      </w:r>
      <w:r w:rsidRPr="00D429EE">
        <w:rPr>
          <w:rFonts w:ascii="仿宋" w:eastAsia="仿宋" w:hAnsi="仿宋" w:hint="eastAsia"/>
          <w:sz w:val="28"/>
          <w:szCs w:val="28"/>
        </w:rPr>
        <w:lastRenderedPageBreak/>
        <w:t>江造船、浙江栖凤船业等行业知名企业，建有海洋高技术产业基地，逐步形成一定产业集聚效应。</w:t>
      </w:r>
    </w:p>
    <w:p w:rsidR="0071634E" w:rsidRPr="007655A8" w:rsidRDefault="0071634E" w:rsidP="0071634E">
      <w:pPr>
        <w:spacing w:line="360" w:lineRule="auto"/>
        <w:jc w:val="center"/>
        <w:rPr>
          <w:rFonts w:ascii="宋体" w:hAnsi="宋体"/>
          <w:sz w:val="30"/>
          <w:szCs w:val="30"/>
        </w:rPr>
      </w:pPr>
      <w:r w:rsidRPr="007655A8">
        <w:rPr>
          <w:rFonts w:ascii="宋体" w:hAnsi="宋体" w:hint="eastAsia"/>
          <w:noProof/>
          <w:sz w:val="30"/>
          <w:szCs w:val="30"/>
        </w:rPr>
        <w:drawing>
          <wp:inline distT="0" distB="0" distL="0" distR="0">
            <wp:extent cx="4389120" cy="3291840"/>
            <wp:effectExtent l="19050" t="19050" r="11430" b="2286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389120" cy="3291840"/>
                    </a:xfrm>
                    <a:prstGeom prst="rect">
                      <a:avLst/>
                    </a:prstGeom>
                    <a:noFill/>
                    <a:ln w="9525" cmpd="sng">
                      <a:solidFill>
                        <a:srgbClr val="000000"/>
                      </a:solidFill>
                      <a:miter lim="800000"/>
                      <a:headEnd/>
                      <a:tailEnd/>
                    </a:ln>
                    <a:effectLst/>
                  </pic:spPr>
                </pic:pic>
              </a:graphicData>
            </a:graphic>
          </wp:inline>
        </w:drawing>
      </w:r>
    </w:p>
    <w:p w:rsidR="0071634E" w:rsidRPr="007655A8" w:rsidRDefault="0071634E" w:rsidP="0071634E">
      <w:pPr>
        <w:spacing w:line="360" w:lineRule="auto"/>
        <w:jc w:val="center"/>
        <w:rPr>
          <w:rFonts w:ascii="宋体" w:hAnsi="宋体"/>
          <w:b/>
          <w:sz w:val="30"/>
          <w:szCs w:val="30"/>
        </w:rPr>
      </w:pPr>
      <w:r w:rsidRPr="007655A8">
        <w:rPr>
          <w:rFonts w:ascii="宋体" w:hAnsi="宋体" w:hint="eastAsia"/>
          <w:b/>
          <w:sz w:val="30"/>
          <w:szCs w:val="30"/>
        </w:rPr>
        <w:t>图</w:t>
      </w:r>
      <w:r w:rsidRPr="007655A8">
        <w:rPr>
          <w:rFonts w:ascii="宋体" w:hAnsi="宋体"/>
          <w:b/>
          <w:sz w:val="30"/>
          <w:szCs w:val="30"/>
        </w:rPr>
        <w:t>2-1</w:t>
      </w:r>
      <w:r w:rsidRPr="007655A8">
        <w:rPr>
          <w:rFonts w:ascii="宋体" w:hAnsi="宋体" w:hint="eastAsia"/>
          <w:b/>
          <w:sz w:val="30"/>
          <w:szCs w:val="30"/>
        </w:rPr>
        <w:t>：海洋工程装备产业专业园分布</w:t>
      </w:r>
    </w:p>
    <w:p w:rsidR="0071634E" w:rsidRPr="007655A8" w:rsidRDefault="0071634E" w:rsidP="0071634E">
      <w:pPr>
        <w:widowControl/>
        <w:spacing w:line="360" w:lineRule="auto"/>
        <w:ind w:firstLineChars="200" w:firstLine="600"/>
        <w:jc w:val="left"/>
        <w:rPr>
          <w:rFonts w:ascii="宋体" w:hAnsi="宋体" w:cs="宋体"/>
          <w:b/>
          <w:kern w:val="0"/>
          <w:sz w:val="30"/>
          <w:szCs w:val="30"/>
        </w:rPr>
      </w:pPr>
      <w:r w:rsidRPr="007655A8">
        <w:rPr>
          <w:rFonts w:ascii="宋体" w:hAnsi="宋体" w:cs="宋体"/>
          <w:b/>
          <w:kern w:val="0"/>
          <w:sz w:val="30"/>
          <w:szCs w:val="30"/>
        </w:rPr>
        <w:t>3</w:t>
      </w:r>
      <w:r w:rsidRPr="007655A8">
        <w:rPr>
          <w:rFonts w:ascii="宋体" w:hAnsi="宋体" w:cs="宋体" w:hint="eastAsia"/>
          <w:b/>
          <w:kern w:val="0"/>
          <w:sz w:val="30"/>
          <w:szCs w:val="30"/>
        </w:rPr>
        <w:t>、产业创新情况</w:t>
      </w:r>
    </w:p>
    <w:p w:rsidR="0071634E" w:rsidRPr="00D429EE" w:rsidRDefault="0071634E" w:rsidP="00D429EE">
      <w:pPr>
        <w:spacing w:line="360" w:lineRule="auto"/>
        <w:ind w:firstLineChars="200" w:firstLine="560"/>
        <w:rPr>
          <w:rFonts w:ascii="仿宋" w:eastAsia="仿宋" w:hAnsi="仿宋" w:hint="eastAsia"/>
          <w:sz w:val="28"/>
          <w:szCs w:val="28"/>
        </w:rPr>
      </w:pPr>
      <w:r w:rsidRPr="00D429EE">
        <w:rPr>
          <w:rFonts w:ascii="仿宋" w:eastAsia="仿宋" w:hAnsi="仿宋" w:hint="eastAsia"/>
          <w:sz w:val="28"/>
          <w:szCs w:val="28"/>
        </w:rPr>
        <w:t>（</w:t>
      </w:r>
      <w:r w:rsidRPr="00D429EE">
        <w:rPr>
          <w:rFonts w:ascii="仿宋" w:eastAsia="仿宋" w:hAnsi="仿宋"/>
          <w:sz w:val="28"/>
          <w:szCs w:val="28"/>
        </w:rPr>
        <w:t>1</w:t>
      </w:r>
      <w:r w:rsidRPr="00D429EE">
        <w:rPr>
          <w:rFonts w:ascii="仿宋" w:eastAsia="仿宋" w:hAnsi="仿宋" w:hint="eastAsia"/>
          <w:sz w:val="28"/>
          <w:szCs w:val="28"/>
        </w:rPr>
        <w:t>）企业创新平台。目前拥有一个国家级的科研机构（中国科学院宁波工业技术研究院材料技术研究所）和一个国家级的重点实验室（中科院海洋新材料与应用技术重点实验室）以及一个省级重点实验室和一个市级重点实验室。拥有浙江造船、宁波捷胜、沁园集团、东方集团等企业工程（技术）中心共</w:t>
      </w:r>
      <w:r w:rsidRPr="00D429EE">
        <w:rPr>
          <w:rFonts w:ascii="仿宋" w:eastAsia="仿宋" w:hAnsi="仿宋"/>
          <w:sz w:val="28"/>
          <w:szCs w:val="28"/>
        </w:rPr>
        <w:t>16</w:t>
      </w:r>
      <w:r w:rsidRPr="00D429EE">
        <w:rPr>
          <w:rFonts w:ascii="仿宋" w:eastAsia="仿宋" w:hAnsi="仿宋" w:hint="eastAsia"/>
          <w:sz w:val="28"/>
          <w:szCs w:val="28"/>
        </w:rPr>
        <w:t>家，包括省级</w:t>
      </w:r>
      <w:r w:rsidRPr="00D429EE">
        <w:rPr>
          <w:rFonts w:ascii="仿宋" w:eastAsia="仿宋" w:hAnsi="仿宋"/>
          <w:sz w:val="28"/>
          <w:szCs w:val="28"/>
        </w:rPr>
        <w:t>9</w:t>
      </w:r>
      <w:r w:rsidRPr="00D429EE">
        <w:rPr>
          <w:rFonts w:ascii="仿宋" w:eastAsia="仿宋" w:hAnsi="仿宋" w:hint="eastAsia"/>
          <w:sz w:val="28"/>
          <w:szCs w:val="28"/>
        </w:rPr>
        <w:t>家、市级</w:t>
      </w:r>
      <w:r w:rsidRPr="00D429EE">
        <w:rPr>
          <w:rFonts w:ascii="仿宋" w:eastAsia="仿宋" w:hAnsi="仿宋"/>
          <w:sz w:val="28"/>
          <w:szCs w:val="28"/>
        </w:rPr>
        <w:t>7</w:t>
      </w:r>
      <w:r w:rsidRPr="00D429EE">
        <w:rPr>
          <w:rFonts w:ascii="仿宋" w:eastAsia="仿宋" w:hAnsi="仿宋" w:hint="eastAsia"/>
          <w:sz w:val="28"/>
          <w:szCs w:val="28"/>
        </w:rPr>
        <w:t>家，以高技术船舶、海洋工程关键配套设备及海上风电装备等领域居多，这三个领域的工程（技术）中心占全部中心的</w:t>
      </w:r>
      <w:r w:rsidRPr="00D429EE">
        <w:rPr>
          <w:rFonts w:ascii="仿宋" w:eastAsia="仿宋" w:hAnsi="仿宋"/>
          <w:sz w:val="28"/>
          <w:szCs w:val="28"/>
        </w:rPr>
        <w:t>66%</w:t>
      </w:r>
      <w:r w:rsidRPr="00D429EE">
        <w:rPr>
          <w:rFonts w:ascii="仿宋" w:eastAsia="仿宋" w:hAnsi="仿宋" w:hint="eastAsia"/>
          <w:sz w:val="28"/>
          <w:szCs w:val="28"/>
        </w:rPr>
        <w:t>。近年来这些平台在海洋工程结构新材料、双燃料机、低速柴油机、船用导航探测雷达系列产品、海洋脐带缆、永磁直驱风力发电机组等研发方面获得</w:t>
      </w:r>
      <w:r w:rsidRPr="00D429EE">
        <w:rPr>
          <w:rFonts w:ascii="仿宋" w:eastAsia="仿宋" w:hAnsi="仿宋" w:hint="eastAsia"/>
          <w:sz w:val="28"/>
          <w:szCs w:val="28"/>
        </w:rPr>
        <w:lastRenderedPageBreak/>
        <w:t>了多项发明和专利，新产品在市场上具有较强的竞争力。宁波东方电缆股份有限公司突破大长度、无接头制造等关键共性技术，成功研制了国内首条光电复合海缆和海洋脐带缆，使我国海缆生产技术局部领域达到国际先进水平，并打破了国外企业市场垄断。该项技术不仅实现了我国海底电缆技术产业化，而且对我国开发海洋资源、保障能源安全、国防建设具有重要的战略意义。目前该项目系列产品已在中科院声学研究所、岱山潮流能发电项目、中海油崖城某气田等多个项目中得到应用。</w:t>
      </w:r>
    </w:p>
    <w:p w:rsidR="0071634E" w:rsidRPr="007655A8" w:rsidRDefault="0071634E" w:rsidP="0071634E">
      <w:pPr>
        <w:spacing w:line="360" w:lineRule="auto"/>
        <w:ind w:firstLineChars="200" w:firstLine="600"/>
        <w:rPr>
          <w:rFonts w:ascii="宋体" w:hAnsi="宋体"/>
          <w:sz w:val="30"/>
          <w:szCs w:val="30"/>
        </w:rPr>
      </w:pPr>
      <w:r w:rsidRPr="007655A8">
        <w:rPr>
          <w:rFonts w:ascii="宋体" w:hAnsi="宋体" w:hint="eastAsia"/>
          <w:noProof/>
          <w:sz w:val="30"/>
          <w:szCs w:val="30"/>
        </w:rPr>
        <w:drawing>
          <wp:inline distT="0" distB="0" distL="0" distR="0">
            <wp:extent cx="4114800" cy="2103120"/>
            <wp:effectExtent l="0" t="0" r="0" b="0"/>
            <wp:docPr id="50" name="图片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
                    <pic:cNvPicPr>
                      <a:picLocks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114800" cy="2103120"/>
                    </a:xfrm>
                    <a:prstGeom prst="rect">
                      <a:avLst/>
                    </a:prstGeom>
                    <a:noFill/>
                    <a:ln>
                      <a:noFill/>
                    </a:ln>
                  </pic:spPr>
                </pic:pic>
              </a:graphicData>
            </a:graphic>
          </wp:inline>
        </w:drawing>
      </w:r>
    </w:p>
    <w:p w:rsidR="0071634E" w:rsidRPr="007655A8" w:rsidRDefault="0071634E" w:rsidP="0071634E">
      <w:pPr>
        <w:spacing w:line="360" w:lineRule="auto"/>
        <w:jc w:val="center"/>
        <w:rPr>
          <w:rFonts w:ascii="宋体" w:hAnsi="宋体"/>
          <w:b/>
          <w:sz w:val="30"/>
          <w:szCs w:val="30"/>
        </w:rPr>
      </w:pPr>
      <w:r w:rsidRPr="007655A8">
        <w:rPr>
          <w:rFonts w:ascii="宋体" w:hAnsi="宋体" w:hint="eastAsia"/>
          <w:b/>
          <w:sz w:val="30"/>
          <w:szCs w:val="30"/>
        </w:rPr>
        <w:t>图</w:t>
      </w:r>
      <w:r w:rsidRPr="007655A8">
        <w:rPr>
          <w:rFonts w:ascii="宋体" w:hAnsi="宋体"/>
          <w:b/>
          <w:sz w:val="30"/>
          <w:szCs w:val="30"/>
        </w:rPr>
        <w:t>2-2</w:t>
      </w:r>
      <w:r w:rsidRPr="007655A8">
        <w:rPr>
          <w:rFonts w:ascii="宋体" w:hAnsi="宋体" w:hint="eastAsia"/>
          <w:b/>
          <w:sz w:val="30"/>
          <w:szCs w:val="30"/>
        </w:rPr>
        <w:t>：宁波海洋工程装备产业创新平台分布</w:t>
      </w:r>
    </w:p>
    <w:p w:rsidR="0071634E" w:rsidRPr="007655A8" w:rsidRDefault="0071634E" w:rsidP="0071634E">
      <w:pPr>
        <w:spacing w:line="360" w:lineRule="auto"/>
        <w:jc w:val="center"/>
        <w:rPr>
          <w:rFonts w:ascii="宋体" w:hAnsi="宋体"/>
          <w:b/>
          <w:sz w:val="28"/>
          <w:szCs w:val="28"/>
        </w:rPr>
      </w:pPr>
      <w:r w:rsidRPr="007655A8">
        <w:rPr>
          <w:rFonts w:ascii="宋体" w:hAnsi="宋体" w:hint="eastAsia"/>
          <w:b/>
          <w:sz w:val="28"/>
          <w:szCs w:val="28"/>
        </w:rPr>
        <w:t>表</w:t>
      </w:r>
      <w:r w:rsidRPr="007655A8">
        <w:rPr>
          <w:rFonts w:ascii="宋体" w:hAnsi="宋体"/>
          <w:b/>
          <w:sz w:val="28"/>
          <w:szCs w:val="28"/>
        </w:rPr>
        <w:t>2-5</w:t>
      </w:r>
      <w:r w:rsidRPr="007655A8">
        <w:rPr>
          <w:rFonts w:ascii="宋体" w:hAnsi="宋体" w:hint="eastAsia"/>
          <w:b/>
          <w:sz w:val="28"/>
          <w:szCs w:val="28"/>
        </w:rPr>
        <w:t>：宁波高技术船舶及海洋工程装备领域创新平台</w:t>
      </w:r>
    </w:p>
    <w:tbl>
      <w:tblPr>
        <w:tblW w:w="5000" w:type="pct"/>
        <w:tblCellMar>
          <w:top w:w="15" w:type="dxa"/>
          <w:left w:w="15" w:type="dxa"/>
          <w:bottom w:w="15" w:type="dxa"/>
          <w:right w:w="15" w:type="dxa"/>
        </w:tblCellMar>
        <w:tblLook w:val="00A0" w:firstRow="1" w:lastRow="0" w:firstColumn="1" w:lastColumn="0" w:noHBand="0" w:noVBand="0"/>
      </w:tblPr>
      <w:tblGrid>
        <w:gridCol w:w="2189"/>
        <w:gridCol w:w="4632"/>
        <w:gridCol w:w="1463"/>
      </w:tblGrid>
      <w:tr w:rsidR="0071634E" w:rsidRPr="007655A8" w:rsidTr="0071634E">
        <w:trPr>
          <w:trHeight w:val="401"/>
        </w:trPr>
        <w:tc>
          <w:tcPr>
            <w:tcW w:w="1321" w:type="pct"/>
            <w:tcBorders>
              <w:top w:val="single" w:sz="4" w:space="0" w:color="000000"/>
              <w:left w:val="single" w:sz="4" w:space="0" w:color="000000"/>
              <w:bottom w:val="single" w:sz="4" w:space="0" w:color="000000"/>
              <w:right w:val="single" w:sz="4" w:space="0" w:color="000000"/>
            </w:tcBorders>
            <w:shd w:val="clear" w:color="auto" w:fill="8DB3E2"/>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类别</w:t>
            </w:r>
          </w:p>
        </w:tc>
        <w:tc>
          <w:tcPr>
            <w:tcW w:w="2796" w:type="pct"/>
            <w:tcBorders>
              <w:top w:val="single" w:sz="4" w:space="0" w:color="000000"/>
              <w:left w:val="single" w:sz="4" w:space="0" w:color="000000"/>
              <w:bottom w:val="single" w:sz="4" w:space="0" w:color="000000"/>
              <w:right w:val="single" w:sz="4" w:space="0" w:color="000000"/>
            </w:tcBorders>
            <w:shd w:val="clear" w:color="auto" w:fill="8DB3E2"/>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名称</w:t>
            </w:r>
          </w:p>
        </w:tc>
        <w:tc>
          <w:tcPr>
            <w:tcW w:w="883" w:type="pct"/>
            <w:tcBorders>
              <w:top w:val="single" w:sz="4" w:space="0" w:color="000000"/>
              <w:left w:val="single" w:sz="4" w:space="0" w:color="000000"/>
              <w:bottom w:val="single" w:sz="4" w:space="0" w:color="000000"/>
              <w:right w:val="single" w:sz="4" w:space="0" w:color="000000"/>
            </w:tcBorders>
            <w:shd w:val="clear" w:color="auto" w:fill="8DB3E2"/>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级别</w:t>
            </w:r>
          </w:p>
        </w:tc>
      </w:tr>
      <w:tr w:rsidR="0071634E" w:rsidRPr="007655A8" w:rsidTr="0071634E">
        <w:trPr>
          <w:trHeight w:val="566"/>
        </w:trPr>
        <w:tc>
          <w:tcPr>
            <w:tcW w:w="1321"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b/>
                <w:color w:val="000000"/>
                <w:kern w:val="0"/>
                <w:sz w:val="24"/>
              </w:rPr>
            </w:pPr>
            <w:r w:rsidRPr="007655A8">
              <w:rPr>
                <w:rFonts w:ascii="宋体" w:hAnsi="宋体" w:cs="宋体" w:hint="eastAsia"/>
                <w:b/>
                <w:color w:val="000000"/>
                <w:kern w:val="0"/>
                <w:sz w:val="24"/>
              </w:rPr>
              <w:t>科研机构</w:t>
            </w:r>
          </w:p>
        </w:tc>
        <w:tc>
          <w:tcPr>
            <w:tcW w:w="2796"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中国科学院宁波工业技术研究院材料技术研究所</w:t>
            </w:r>
          </w:p>
        </w:tc>
        <w:tc>
          <w:tcPr>
            <w:tcW w:w="88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国家级</w:t>
            </w:r>
          </w:p>
        </w:tc>
      </w:tr>
      <w:tr w:rsidR="0071634E" w:rsidRPr="007655A8" w:rsidTr="0071634E">
        <w:trPr>
          <w:trHeight w:val="532"/>
        </w:trPr>
        <w:tc>
          <w:tcPr>
            <w:tcW w:w="1321" w:type="pct"/>
            <w:vMerge w:val="restart"/>
            <w:tcBorders>
              <w:top w:val="single" w:sz="4" w:space="0" w:color="000000"/>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b/>
                <w:color w:val="000000"/>
                <w:kern w:val="0"/>
                <w:sz w:val="24"/>
              </w:rPr>
            </w:pPr>
            <w:r w:rsidRPr="007655A8">
              <w:rPr>
                <w:rFonts w:ascii="宋体" w:hAnsi="宋体" w:cs="宋体" w:hint="eastAsia"/>
                <w:b/>
                <w:color w:val="000000"/>
                <w:kern w:val="0"/>
                <w:sz w:val="24"/>
              </w:rPr>
              <w:t>重点实验室</w:t>
            </w:r>
          </w:p>
        </w:tc>
        <w:tc>
          <w:tcPr>
            <w:tcW w:w="2796"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中科院海洋新材料与应用技术重点实验室</w:t>
            </w:r>
          </w:p>
        </w:tc>
        <w:tc>
          <w:tcPr>
            <w:tcW w:w="88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国家级</w:t>
            </w:r>
          </w:p>
        </w:tc>
      </w:tr>
      <w:tr w:rsidR="0071634E" w:rsidRPr="007655A8" w:rsidTr="0071634E">
        <w:trPr>
          <w:trHeight w:val="383"/>
        </w:trPr>
        <w:tc>
          <w:tcPr>
            <w:tcW w:w="1321" w:type="pct"/>
            <w:vMerge/>
            <w:tcBorders>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p>
        </w:tc>
        <w:tc>
          <w:tcPr>
            <w:tcW w:w="2796"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浙江省海洋材料与防护技术重点实验室</w:t>
            </w:r>
          </w:p>
        </w:tc>
        <w:tc>
          <w:tcPr>
            <w:tcW w:w="88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省级</w:t>
            </w:r>
          </w:p>
        </w:tc>
      </w:tr>
      <w:tr w:rsidR="0071634E" w:rsidRPr="007655A8" w:rsidTr="0071634E">
        <w:trPr>
          <w:trHeight w:val="532"/>
        </w:trPr>
        <w:tc>
          <w:tcPr>
            <w:tcW w:w="1321" w:type="pct"/>
            <w:vMerge/>
            <w:tcBorders>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p>
        </w:tc>
        <w:tc>
          <w:tcPr>
            <w:tcW w:w="2796"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宁波市大型船艇综合仿真重点实验室</w:t>
            </w:r>
          </w:p>
        </w:tc>
        <w:tc>
          <w:tcPr>
            <w:tcW w:w="88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市级</w:t>
            </w:r>
          </w:p>
        </w:tc>
      </w:tr>
      <w:tr w:rsidR="0071634E" w:rsidRPr="007655A8" w:rsidTr="0071634E">
        <w:trPr>
          <w:trHeight w:val="390"/>
        </w:trPr>
        <w:tc>
          <w:tcPr>
            <w:tcW w:w="1321" w:type="pct"/>
            <w:vMerge w:val="restart"/>
            <w:tcBorders>
              <w:top w:val="single" w:sz="4" w:space="0" w:color="000000"/>
              <w:left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b/>
                <w:color w:val="000000"/>
                <w:kern w:val="0"/>
                <w:sz w:val="24"/>
              </w:rPr>
            </w:pPr>
            <w:r w:rsidRPr="007655A8">
              <w:rPr>
                <w:rFonts w:ascii="宋体" w:hAnsi="宋体" w:cs="宋体" w:hint="eastAsia"/>
                <w:b/>
                <w:color w:val="000000"/>
                <w:kern w:val="0"/>
                <w:sz w:val="24"/>
              </w:rPr>
              <w:lastRenderedPageBreak/>
              <w:t>企业工程（技术）中心</w:t>
            </w:r>
          </w:p>
        </w:tc>
        <w:tc>
          <w:tcPr>
            <w:tcW w:w="2796"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浙江沁园水处理科技有限公司</w:t>
            </w:r>
          </w:p>
        </w:tc>
        <w:tc>
          <w:tcPr>
            <w:tcW w:w="88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省级</w:t>
            </w:r>
          </w:p>
        </w:tc>
      </w:tr>
      <w:tr w:rsidR="0071634E" w:rsidRPr="007655A8" w:rsidTr="0071634E">
        <w:trPr>
          <w:trHeight w:val="482"/>
        </w:trPr>
        <w:tc>
          <w:tcPr>
            <w:tcW w:w="1321" w:type="pct"/>
            <w:vMerge/>
            <w:tcBorders>
              <w:left w:val="single" w:sz="4" w:space="0" w:color="000000"/>
              <w:right w:val="single" w:sz="4" w:space="0" w:color="000000"/>
            </w:tcBorders>
          </w:tcPr>
          <w:p w:rsidR="0071634E" w:rsidRPr="007655A8" w:rsidRDefault="0071634E" w:rsidP="0071634E">
            <w:pPr>
              <w:spacing w:line="360" w:lineRule="auto"/>
              <w:jc w:val="center"/>
              <w:rPr>
                <w:rFonts w:ascii="宋体" w:hAnsi="宋体" w:cs="宋体"/>
                <w:color w:val="000000"/>
                <w:kern w:val="0"/>
                <w:sz w:val="24"/>
              </w:rPr>
            </w:pPr>
          </w:p>
        </w:tc>
        <w:tc>
          <w:tcPr>
            <w:tcW w:w="2796"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宁波捷胜海洋开发有限公司</w:t>
            </w:r>
          </w:p>
        </w:tc>
        <w:tc>
          <w:tcPr>
            <w:tcW w:w="88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省级</w:t>
            </w:r>
          </w:p>
        </w:tc>
      </w:tr>
      <w:tr w:rsidR="0071634E" w:rsidRPr="007655A8" w:rsidTr="0071634E">
        <w:trPr>
          <w:trHeight w:val="401"/>
        </w:trPr>
        <w:tc>
          <w:tcPr>
            <w:tcW w:w="1321" w:type="pct"/>
            <w:vMerge/>
            <w:tcBorders>
              <w:left w:val="single" w:sz="4" w:space="0" w:color="000000"/>
              <w:right w:val="single" w:sz="4" w:space="0" w:color="000000"/>
            </w:tcBorders>
          </w:tcPr>
          <w:p w:rsidR="0071634E" w:rsidRPr="007655A8" w:rsidRDefault="0071634E" w:rsidP="0071634E">
            <w:pPr>
              <w:spacing w:line="360" w:lineRule="auto"/>
              <w:jc w:val="center"/>
              <w:rPr>
                <w:rFonts w:ascii="宋体" w:hAnsi="宋体" w:cs="宋体"/>
                <w:color w:val="000000"/>
                <w:kern w:val="0"/>
                <w:sz w:val="24"/>
              </w:rPr>
            </w:pPr>
          </w:p>
        </w:tc>
        <w:tc>
          <w:tcPr>
            <w:tcW w:w="2796"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上海振华港机</w:t>
            </w:r>
            <w:r w:rsidRPr="007655A8">
              <w:rPr>
                <w:rFonts w:ascii="宋体" w:hAnsi="宋体" w:cs="宋体"/>
                <w:color w:val="000000"/>
                <w:kern w:val="0"/>
                <w:sz w:val="24"/>
              </w:rPr>
              <w:t>(</w:t>
            </w:r>
            <w:r w:rsidRPr="007655A8">
              <w:rPr>
                <w:rFonts w:ascii="宋体" w:hAnsi="宋体" w:cs="宋体" w:hint="eastAsia"/>
                <w:color w:val="000000"/>
                <w:kern w:val="0"/>
                <w:sz w:val="24"/>
              </w:rPr>
              <w:t>集团</w:t>
            </w:r>
            <w:r w:rsidRPr="007655A8">
              <w:rPr>
                <w:rFonts w:ascii="宋体" w:hAnsi="宋体" w:cs="宋体"/>
                <w:color w:val="000000"/>
                <w:kern w:val="0"/>
                <w:sz w:val="24"/>
              </w:rPr>
              <w:t>)</w:t>
            </w:r>
            <w:r w:rsidRPr="007655A8">
              <w:rPr>
                <w:rFonts w:ascii="宋体" w:hAnsi="宋体" w:cs="宋体" w:hint="eastAsia"/>
                <w:color w:val="000000"/>
                <w:kern w:val="0"/>
                <w:sz w:val="24"/>
              </w:rPr>
              <w:t>宁波传动机械有限公司</w:t>
            </w:r>
          </w:p>
        </w:tc>
        <w:tc>
          <w:tcPr>
            <w:tcW w:w="88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省级</w:t>
            </w:r>
          </w:p>
        </w:tc>
      </w:tr>
      <w:tr w:rsidR="0071634E" w:rsidRPr="007655A8" w:rsidTr="0071634E">
        <w:trPr>
          <w:trHeight w:val="330"/>
        </w:trPr>
        <w:tc>
          <w:tcPr>
            <w:tcW w:w="1321" w:type="pct"/>
            <w:vMerge/>
            <w:tcBorders>
              <w:left w:val="single" w:sz="4" w:space="0" w:color="000000"/>
              <w:right w:val="single" w:sz="4" w:space="0" w:color="000000"/>
            </w:tcBorders>
          </w:tcPr>
          <w:p w:rsidR="0071634E" w:rsidRPr="007655A8" w:rsidRDefault="0071634E" w:rsidP="0071634E">
            <w:pPr>
              <w:spacing w:line="360" w:lineRule="auto"/>
              <w:jc w:val="center"/>
              <w:rPr>
                <w:rFonts w:ascii="宋体" w:hAnsi="宋体" w:cs="宋体"/>
                <w:color w:val="000000"/>
                <w:kern w:val="0"/>
                <w:sz w:val="24"/>
              </w:rPr>
            </w:pPr>
          </w:p>
        </w:tc>
        <w:tc>
          <w:tcPr>
            <w:tcW w:w="2796"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浙江造船有限公司</w:t>
            </w:r>
          </w:p>
        </w:tc>
        <w:tc>
          <w:tcPr>
            <w:tcW w:w="88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省级</w:t>
            </w:r>
          </w:p>
        </w:tc>
      </w:tr>
      <w:tr w:rsidR="0071634E" w:rsidRPr="007655A8" w:rsidTr="0071634E">
        <w:trPr>
          <w:trHeight w:val="481"/>
        </w:trPr>
        <w:tc>
          <w:tcPr>
            <w:tcW w:w="1321" w:type="pct"/>
            <w:vMerge/>
            <w:tcBorders>
              <w:left w:val="single" w:sz="4" w:space="0" w:color="000000"/>
              <w:right w:val="single" w:sz="4" w:space="0" w:color="000000"/>
            </w:tcBorders>
          </w:tcPr>
          <w:p w:rsidR="0071634E" w:rsidRPr="007655A8" w:rsidRDefault="0071634E" w:rsidP="0071634E">
            <w:pPr>
              <w:spacing w:line="360" w:lineRule="auto"/>
              <w:jc w:val="center"/>
              <w:rPr>
                <w:rFonts w:ascii="宋体" w:hAnsi="宋体" w:cs="宋体"/>
                <w:color w:val="000000"/>
                <w:kern w:val="0"/>
                <w:sz w:val="24"/>
              </w:rPr>
            </w:pPr>
          </w:p>
        </w:tc>
        <w:tc>
          <w:tcPr>
            <w:tcW w:w="2796"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宁波东方集团有限公司</w:t>
            </w:r>
          </w:p>
        </w:tc>
        <w:tc>
          <w:tcPr>
            <w:tcW w:w="88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省级</w:t>
            </w:r>
          </w:p>
        </w:tc>
      </w:tr>
      <w:tr w:rsidR="0071634E" w:rsidRPr="007655A8" w:rsidTr="0071634E">
        <w:trPr>
          <w:trHeight w:val="352"/>
        </w:trPr>
        <w:tc>
          <w:tcPr>
            <w:tcW w:w="1321" w:type="pct"/>
            <w:vMerge/>
            <w:tcBorders>
              <w:left w:val="single" w:sz="4" w:space="0" w:color="000000"/>
              <w:right w:val="single" w:sz="4" w:space="0" w:color="000000"/>
            </w:tcBorders>
          </w:tcPr>
          <w:p w:rsidR="0071634E" w:rsidRPr="007655A8" w:rsidRDefault="0071634E" w:rsidP="0071634E">
            <w:pPr>
              <w:spacing w:line="360" w:lineRule="auto"/>
              <w:jc w:val="center"/>
              <w:rPr>
                <w:rFonts w:ascii="宋体" w:hAnsi="宋体" w:cs="宋体"/>
                <w:color w:val="000000"/>
                <w:kern w:val="0"/>
                <w:sz w:val="24"/>
              </w:rPr>
            </w:pPr>
          </w:p>
        </w:tc>
        <w:tc>
          <w:tcPr>
            <w:tcW w:w="2796"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宁波中策动力机电集团有限公司</w:t>
            </w:r>
          </w:p>
        </w:tc>
        <w:tc>
          <w:tcPr>
            <w:tcW w:w="88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省级</w:t>
            </w:r>
          </w:p>
        </w:tc>
      </w:tr>
      <w:tr w:rsidR="0071634E" w:rsidRPr="007655A8" w:rsidTr="0071634E">
        <w:trPr>
          <w:trHeight w:val="372"/>
        </w:trPr>
        <w:tc>
          <w:tcPr>
            <w:tcW w:w="1321" w:type="pct"/>
            <w:vMerge/>
            <w:tcBorders>
              <w:left w:val="single" w:sz="4" w:space="0" w:color="000000"/>
              <w:right w:val="single" w:sz="4" w:space="0" w:color="000000"/>
            </w:tcBorders>
          </w:tcPr>
          <w:p w:rsidR="0071634E" w:rsidRPr="007655A8" w:rsidRDefault="0071634E" w:rsidP="0071634E">
            <w:pPr>
              <w:spacing w:line="360" w:lineRule="auto"/>
              <w:jc w:val="center"/>
              <w:rPr>
                <w:rFonts w:ascii="宋体" w:hAnsi="宋体" w:cs="宋体"/>
                <w:color w:val="000000"/>
                <w:kern w:val="0"/>
                <w:sz w:val="24"/>
              </w:rPr>
            </w:pPr>
          </w:p>
        </w:tc>
        <w:tc>
          <w:tcPr>
            <w:tcW w:w="2796"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宁波东力传动设备股份有限公司</w:t>
            </w:r>
          </w:p>
        </w:tc>
        <w:tc>
          <w:tcPr>
            <w:tcW w:w="88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省级</w:t>
            </w:r>
          </w:p>
        </w:tc>
      </w:tr>
      <w:tr w:rsidR="0071634E" w:rsidRPr="007655A8" w:rsidTr="0071634E">
        <w:trPr>
          <w:trHeight w:val="378"/>
        </w:trPr>
        <w:tc>
          <w:tcPr>
            <w:tcW w:w="1321" w:type="pct"/>
            <w:vMerge/>
            <w:tcBorders>
              <w:left w:val="single" w:sz="4" w:space="0" w:color="000000"/>
              <w:right w:val="single" w:sz="4" w:space="0" w:color="000000"/>
            </w:tcBorders>
          </w:tcPr>
          <w:p w:rsidR="0071634E" w:rsidRPr="007655A8" w:rsidRDefault="0071634E" w:rsidP="0071634E">
            <w:pPr>
              <w:spacing w:line="360" w:lineRule="auto"/>
              <w:jc w:val="center"/>
              <w:rPr>
                <w:rFonts w:ascii="宋体" w:hAnsi="宋体" w:cs="宋体"/>
                <w:color w:val="000000"/>
                <w:kern w:val="0"/>
                <w:sz w:val="24"/>
              </w:rPr>
            </w:pPr>
          </w:p>
        </w:tc>
        <w:tc>
          <w:tcPr>
            <w:tcW w:w="2796"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宁波欣达（集团）有限公司</w:t>
            </w:r>
          </w:p>
        </w:tc>
        <w:tc>
          <w:tcPr>
            <w:tcW w:w="88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省级</w:t>
            </w:r>
          </w:p>
        </w:tc>
      </w:tr>
      <w:tr w:rsidR="0071634E" w:rsidRPr="007655A8" w:rsidTr="0071634E">
        <w:trPr>
          <w:trHeight w:val="384"/>
        </w:trPr>
        <w:tc>
          <w:tcPr>
            <w:tcW w:w="1321" w:type="pct"/>
            <w:vMerge/>
            <w:tcBorders>
              <w:left w:val="single" w:sz="4" w:space="0" w:color="000000"/>
              <w:bottom w:val="single" w:sz="4" w:space="0" w:color="000000"/>
              <w:right w:val="single" w:sz="4" w:space="0" w:color="000000"/>
            </w:tcBorders>
          </w:tcPr>
          <w:p w:rsidR="0071634E" w:rsidRPr="007655A8" w:rsidRDefault="0071634E" w:rsidP="0071634E">
            <w:pPr>
              <w:spacing w:line="360" w:lineRule="auto"/>
              <w:jc w:val="center"/>
              <w:rPr>
                <w:rFonts w:ascii="宋体" w:hAnsi="宋体" w:cs="宋体"/>
                <w:color w:val="000000"/>
                <w:kern w:val="0"/>
                <w:sz w:val="24"/>
              </w:rPr>
            </w:pPr>
          </w:p>
        </w:tc>
        <w:tc>
          <w:tcPr>
            <w:tcW w:w="2796"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中石化宁波工程有限公司</w:t>
            </w:r>
          </w:p>
        </w:tc>
        <w:tc>
          <w:tcPr>
            <w:tcW w:w="883" w:type="pct"/>
            <w:tcBorders>
              <w:top w:val="single" w:sz="4" w:space="0" w:color="000000"/>
              <w:left w:val="single" w:sz="4" w:space="0" w:color="000000"/>
              <w:bottom w:val="single" w:sz="4" w:space="0" w:color="000000"/>
              <w:right w:val="single" w:sz="4" w:space="0" w:color="000000"/>
            </w:tcBorders>
            <w:vAlign w:val="center"/>
          </w:tcPr>
          <w:p w:rsidR="0071634E" w:rsidRPr="007655A8" w:rsidRDefault="0071634E" w:rsidP="0071634E">
            <w:pPr>
              <w:spacing w:line="360" w:lineRule="auto"/>
              <w:jc w:val="center"/>
              <w:rPr>
                <w:rFonts w:ascii="宋体" w:hAnsi="宋体" w:cs="宋体"/>
                <w:color w:val="000000"/>
                <w:kern w:val="0"/>
                <w:sz w:val="24"/>
              </w:rPr>
            </w:pPr>
            <w:r w:rsidRPr="007655A8">
              <w:rPr>
                <w:rFonts w:ascii="宋体" w:hAnsi="宋体" w:cs="宋体" w:hint="eastAsia"/>
                <w:color w:val="000000"/>
                <w:kern w:val="0"/>
                <w:sz w:val="24"/>
              </w:rPr>
              <w:t>省级</w:t>
            </w:r>
          </w:p>
        </w:tc>
      </w:tr>
    </w:tbl>
    <w:p w:rsidR="0071634E" w:rsidRPr="00D429EE" w:rsidRDefault="0071634E" w:rsidP="0071634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w:t>
      </w:r>
      <w:r w:rsidRPr="00D429EE">
        <w:rPr>
          <w:rFonts w:ascii="仿宋" w:eastAsia="仿宋" w:hAnsi="仿宋"/>
          <w:sz w:val="28"/>
          <w:szCs w:val="28"/>
        </w:rPr>
        <w:t>2</w:t>
      </w:r>
      <w:r w:rsidRPr="00D429EE">
        <w:rPr>
          <w:rFonts w:ascii="仿宋" w:eastAsia="仿宋" w:hAnsi="仿宋" w:hint="eastAsia"/>
          <w:sz w:val="28"/>
          <w:szCs w:val="28"/>
        </w:rPr>
        <w:t>）产学研合作取得了新成效。通过推动高技术船舶及海洋工程装备部分优势企业进行产学研合作。宁波捷胜、东方电缆、沁园集团、宁波欣达等企业已与国内外知名企业、科研院所建立产学研合作机制，以项目和技术联合研发为主要合作方式，在玻璃钢船、海缆、船用液压件、海水淡化装备、风力发电设备等方面取得一定进展。其中，宁波金海湾游艇制造有限公司产学研合作层次较高，与西班牙</w:t>
      </w:r>
      <w:r w:rsidRPr="00D429EE">
        <w:rPr>
          <w:rFonts w:ascii="仿宋" w:eastAsia="仿宋" w:hAnsi="仿宋"/>
          <w:sz w:val="28"/>
          <w:szCs w:val="28"/>
        </w:rPr>
        <w:t>Marcelo Penna</w:t>
      </w:r>
      <w:r w:rsidRPr="00D429EE">
        <w:rPr>
          <w:rFonts w:ascii="仿宋" w:eastAsia="仿宋" w:hAnsi="仿宋" w:hint="eastAsia"/>
          <w:sz w:val="28"/>
          <w:szCs w:val="28"/>
        </w:rPr>
        <w:t>设计公司、意大利</w:t>
      </w:r>
      <w:r w:rsidRPr="00D429EE">
        <w:rPr>
          <w:rFonts w:ascii="仿宋" w:eastAsia="仿宋" w:hAnsi="仿宋"/>
          <w:sz w:val="28"/>
          <w:szCs w:val="28"/>
        </w:rPr>
        <w:t>Advantage</w:t>
      </w:r>
      <w:r w:rsidRPr="00D429EE">
        <w:rPr>
          <w:rFonts w:ascii="仿宋" w:eastAsia="仿宋" w:hAnsi="仿宋" w:hint="eastAsia"/>
          <w:sz w:val="28"/>
          <w:szCs w:val="28"/>
        </w:rPr>
        <w:t>设计公司、美国</w:t>
      </w:r>
      <w:r w:rsidRPr="00D429EE">
        <w:rPr>
          <w:rFonts w:ascii="仿宋" w:eastAsia="仿宋" w:hAnsi="仿宋"/>
          <w:sz w:val="28"/>
          <w:szCs w:val="28"/>
        </w:rPr>
        <w:t>Setzer</w:t>
      </w:r>
      <w:r w:rsidRPr="00D429EE">
        <w:rPr>
          <w:rFonts w:ascii="仿宋" w:eastAsia="仿宋" w:hAnsi="仿宋" w:hint="eastAsia"/>
          <w:sz w:val="28"/>
          <w:szCs w:val="28"/>
        </w:rPr>
        <w:t>设计公司等国外知名企业开展豪华游艇设计合作。</w:t>
      </w:r>
    </w:p>
    <w:p w:rsidR="0071634E" w:rsidRPr="007655A8" w:rsidRDefault="0071634E" w:rsidP="0071634E">
      <w:pPr>
        <w:spacing w:line="360" w:lineRule="auto"/>
        <w:jc w:val="center"/>
        <w:rPr>
          <w:rFonts w:ascii="宋体" w:hAnsi="宋体"/>
          <w:b/>
          <w:sz w:val="28"/>
          <w:szCs w:val="30"/>
        </w:rPr>
      </w:pPr>
      <w:r w:rsidRPr="007655A8">
        <w:rPr>
          <w:rFonts w:ascii="宋体" w:hAnsi="宋体" w:hint="eastAsia"/>
          <w:b/>
          <w:sz w:val="28"/>
          <w:szCs w:val="30"/>
        </w:rPr>
        <w:t>表</w:t>
      </w:r>
      <w:r w:rsidRPr="007655A8">
        <w:rPr>
          <w:rFonts w:ascii="宋体" w:hAnsi="宋体"/>
          <w:b/>
          <w:sz w:val="28"/>
          <w:szCs w:val="30"/>
        </w:rPr>
        <w:t>2-6</w:t>
      </w:r>
      <w:r w:rsidRPr="007655A8">
        <w:rPr>
          <w:rFonts w:ascii="宋体" w:hAnsi="宋体" w:hint="eastAsia"/>
          <w:b/>
          <w:sz w:val="28"/>
          <w:szCs w:val="30"/>
        </w:rPr>
        <w:t>：海洋工程装备产业产学研合作情况</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345"/>
        <w:gridCol w:w="1378"/>
        <w:gridCol w:w="1929"/>
        <w:gridCol w:w="3632"/>
      </w:tblGrid>
      <w:tr w:rsidR="0071634E" w:rsidRPr="007655A8" w:rsidTr="0071634E">
        <w:tc>
          <w:tcPr>
            <w:tcW w:w="812" w:type="pct"/>
            <w:shd w:val="clear" w:color="auto" w:fill="8DB3E2"/>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合作方式</w:t>
            </w:r>
          </w:p>
        </w:tc>
        <w:tc>
          <w:tcPr>
            <w:tcW w:w="832" w:type="pct"/>
            <w:shd w:val="clear" w:color="auto" w:fill="8DB3E2"/>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细分领域</w:t>
            </w:r>
          </w:p>
        </w:tc>
        <w:tc>
          <w:tcPr>
            <w:tcW w:w="1164" w:type="pct"/>
            <w:shd w:val="clear" w:color="auto" w:fill="8DB3E2"/>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企业</w:t>
            </w:r>
          </w:p>
        </w:tc>
        <w:tc>
          <w:tcPr>
            <w:tcW w:w="2192" w:type="pct"/>
            <w:shd w:val="clear" w:color="auto" w:fill="8DB3E2"/>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产学研合作情况</w:t>
            </w:r>
          </w:p>
        </w:tc>
      </w:tr>
      <w:tr w:rsidR="0071634E" w:rsidRPr="007655A8" w:rsidTr="0071634E">
        <w:tc>
          <w:tcPr>
            <w:tcW w:w="812" w:type="pct"/>
            <w:vMerge w:val="restart"/>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项目及技术联合研发</w:t>
            </w:r>
          </w:p>
        </w:tc>
        <w:tc>
          <w:tcPr>
            <w:tcW w:w="832" w:type="pct"/>
            <w:vMerge w:val="restart"/>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整船制造</w:t>
            </w:r>
          </w:p>
        </w:tc>
        <w:tc>
          <w:tcPr>
            <w:tcW w:w="1164" w:type="pct"/>
            <w:vAlign w:val="center"/>
          </w:tcPr>
          <w:p w:rsidR="0071634E" w:rsidRPr="007655A8" w:rsidRDefault="0071634E" w:rsidP="0071634E">
            <w:pPr>
              <w:spacing w:line="360" w:lineRule="auto"/>
              <w:jc w:val="center"/>
              <w:rPr>
                <w:rFonts w:ascii="宋体" w:hAnsi="宋体"/>
                <w:sz w:val="24"/>
              </w:rPr>
            </w:pPr>
            <w:r w:rsidRPr="007655A8">
              <w:rPr>
                <w:rFonts w:ascii="宋体" w:hAnsi="宋体" w:hint="eastAsia"/>
                <w:sz w:val="24"/>
              </w:rPr>
              <w:t>捷胜海洋装备股份有限公司</w:t>
            </w:r>
          </w:p>
        </w:tc>
        <w:tc>
          <w:tcPr>
            <w:tcW w:w="2192" w:type="pct"/>
            <w:vAlign w:val="center"/>
          </w:tcPr>
          <w:p w:rsidR="0071634E" w:rsidRPr="007655A8" w:rsidRDefault="0071634E" w:rsidP="0071634E">
            <w:pPr>
              <w:spacing w:line="360" w:lineRule="auto"/>
              <w:jc w:val="left"/>
              <w:rPr>
                <w:rFonts w:ascii="宋体" w:hAnsi="宋体"/>
                <w:sz w:val="24"/>
              </w:rPr>
            </w:pPr>
            <w:r w:rsidRPr="007655A8">
              <w:rPr>
                <w:rFonts w:ascii="宋体" w:hAnsi="宋体" w:hint="eastAsia"/>
                <w:sz w:val="24"/>
              </w:rPr>
              <w:t>与</w:t>
            </w:r>
            <w:r w:rsidRPr="007655A8">
              <w:rPr>
                <w:rFonts w:ascii="宋体" w:hAnsi="宋体" w:hint="eastAsia"/>
                <w:b/>
                <w:sz w:val="24"/>
              </w:rPr>
              <w:t>宁波东方船舶设计院有限公司、中国水产科学院渔机所、大连海洋大学</w:t>
            </w:r>
            <w:r w:rsidRPr="007655A8">
              <w:rPr>
                <w:rFonts w:ascii="宋体" w:hAnsi="宋体" w:hint="eastAsia"/>
                <w:sz w:val="24"/>
              </w:rPr>
              <w:t>等开展产学研合作项目，成立宁波梅山玻璃钢船舶设</w:t>
            </w:r>
            <w:r w:rsidRPr="007655A8">
              <w:rPr>
                <w:rFonts w:ascii="宋体" w:hAnsi="宋体" w:hint="eastAsia"/>
                <w:sz w:val="24"/>
              </w:rPr>
              <w:lastRenderedPageBreak/>
              <w:t>计研究院</w:t>
            </w:r>
          </w:p>
        </w:tc>
      </w:tr>
      <w:tr w:rsidR="0071634E" w:rsidRPr="007655A8" w:rsidTr="0071634E">
        <w:tc>
          <w:tcPr>
            <w:tcW w:w="812" w:type="pct"/>
            <w:vMerge/>
            <w:vAlign w:val="center"/>
          </w:tcPr>
          <w:p w:rsidR="0071634E" w:rsidRPr="007655A8" w:rsidRDefault="0071634E" w:rsidP="0071634E">
            <w:pPr>
              <w:spacing w:line="360" w:lineRule="auto"/>
              <w:jc w:val="center"/>
              <w:rPr>
                <w:rFonts w:ascii="宋体" w:hAnsi="宋体"/>
                <w:b/>
                <w:sz w:val="24"/>
              </w:rPr>
            </w:pPr>
          </w:p>
        </w:tc>
        <w:tc>
          <w:tcPr>
            <w:tcW w:w="832" w:type="pct"/>
            <w:vMerge/>
            <w:vAlign w:val="center"/>
          </w:tcPr>
          <w:p w:rsidR="0071634E" w:rsidRPr="007655A8" w:rsidRDefault="0071634E" w:rsidP="0071634E">
            <w:pPr>
              <w:spacing w:line="360" w:lineRule="auto"/>
              <w:jc w:val="center"/>
              <w:rPr>
                <w:rFonts w:ascii="宋体" w:hAnsi="宋体"/>
                <w:b/>
                <w:sz w:val="24"/>
              </w:rPr>
            </w:pPr>
          </w:p>
        </w:tc>
        <w:tc>
          <w:tcPr>
            <w:tcW w:w="1164" w:type="pct"/>
            <w:vAlign w:val="center"/>
          </w:tcPr>
          <w:p w:rsidR="0071634E" w:rsidRPr="007655A8" w:rsidRDefault="0071634E" w:rsidP="0071634E">
            <w:pPr>
              <w:spacing w:line="360" w:lineRule="auto"/>
              <w:jc w:val="center"/>
              <w:rPr>
                <w:rFonts w:ascii="宋体" w:hAnsi="宋体"/>
                <w:sz w:val="24"/>
              </w:rPr>
            </w:pPr>
            <w:r w:rsidRPr="007655A8">
              <w:rPr>
                <w:rFonts w:ascii="宋体" w:hAnsi="宋体" w:hint="eastAsia"/>
                <w:sz w:val="24"/>
              </w:rPr>
              <w:t>宁波金海湾游艇制造有限公司</w:t>
            </w:r>
          </w:p>
        </w:tc>
        <w:tc>
          <w:tcPr>
            <w:tcW w:w="2192" w:type="pct"/>
            <w:vAlign w:val="center"/>
          </w:tcPr>
          <w:p w:rsidR="0071634E" w:rsidRPr="007655A8" w:rsidRDefault="0071634E" w:rsidP="0071634E">
            <w:pPr>
              <w:spacing w:line="360" w:lineRule="auto"/>
              <w:jc w:val="left"/>
              <w:rPr>
                <w:rFonts w:ascii="宋体" w:hAnsi="宋体"/>
                <w:sz w:val="24"/>
              </w:rPr>
            </w:pPr>
            <w:r w:rsidRPr="007655A8">
              <w:rPr>
                <w:rFonts w:ascii="宋体" w:hAnsi="宋体" w:hint="eastAsia"/>
                <w:sz w:val="24"/>
              </w:rPr>
              <w:t>与</w:t>
            </w:r>
            <w:r w:rsidRPr="007655A8">
              <w:rPr>
                <w:rFonts w:ascii="宋体" w:hAnsi="宋体" w:hint="eastAsia"/>
                <w:b/>
                <w:sz w:val="24"/>
              </w:rPr>
              <w:t>中国船舶及海洋工程设计研究院、西班牙</w:t>
            </w:r>
            <w:r w:rsidRPr="007655A8">
              <w:rPr>
                <w:rFonts w:ascii="宋体" w:hAnsi="宋体"/>
                <w:b/>
                <w:sz w:val="24"/>
              </w:rPr>
              <w:t xml:space="preserve">Marcelo Penna </w:t>
            </w:r>
            <w:r w:rsidRPr="007655A8">
              <w:rPr>
                <w:rFonts w:ascii="宋体" w:hAnsi="宋体" w:hint="eastAsia"/>
                <w:b/>
                <w:sz w:val="24"/>
              </w:rPr>
              <w:t>设计公司、意大利</w:t>
            </w:r>
            <w:r w:rsidRPr="007655A8">
              <w:rPr>
                <w:rFonts w:ascii="宋体" w:hAnsi="宋体"/>
                <w:b/>
                <w:sz w:val="24"/>
              </w:rPr>
              <w:t>Advantage</w:t>
            </w:r>
            <w:r w:rsidRPr="007655A8">
              <w:rPr>
                <w:rFonts w:ascii="宋体" w:hAnsi="宋体" w:hint="eastAsia"/>
                <w:b/>
                <w:sz w:val="24"/>
              </w:rPr>
              <w:t>设计公司、美国</w:t>
            </w:r>
            <w:r w:rsidRPr="007655A8">
              <w:rPr>
                <w:rFonts w:ascii="宋体" w:hAnsi="宋体"/>
                <w:b/>
                <w:sz w:val="24"/>
              </w:rPr>
              <w:t>Setzer</w:t>
            </w:r>
            <w:r w:rsidRPr="007655A8">
              <w:rPr>
                <w:rFonts w:ascii="宋体" w:hAnsi="宋体" w:hint="eastAsia"/>
                <w:b/>
                <w:sz w:val="24"/>
              </w:rPr>
              <w:t>设计公司</w:t>
            </w:r>
            <w:r w:rsidRPr="007655A8">
              <w:rPr>
                <w:rFonts w:ascii="宋体" w:hAnsi="宋体" w:hint="eastAsia"/>
                <w:sz w:val="24"/>
              </w:rPr>
              <w:t>等开展船艇研发、外观及结构设计等方面合作</w:t>
            </w:r>
          </w:p>
        </w:tc>
      </w:tr>
      <w:tr w:rsidR="0071634E" w:rsidRPr="007655A8" w:rsidTr="0071634E">
        <w:tc>
          <w:tcPr>
            <w:tcW w:w="812" w:type="pct"/>
            <w:vMerge/>
            <w:vAlign w:val="center"/>
          </w:tcPr>
          <w:p w:rsidR="0071634E" w:rsidRPr="007655A8" w:rsidRDefault="0071634E" w:rsidP="0071634E">
            <w:pPr>
              <w:spacing w:line="360" w:lineRule="auto"/>
              <w:jc w:val="center"/>
              <w:rPr>
                <w:rFonts w:ascii="宋体" w:hAnsi="宋体"/>
                <w:b/>
                <w:sz w:val="24"/>
              </w:rPr>
            </w:pPr>
          </w:p>
        </w:tc>
        <w:tc>
          <w:tcPr>
            <w:tcW w:w="832" w:type="pct"/>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船舶配套</w:t>
            </w:r>
          </w:p>
        </w:tc>
        <w:tc>
          <w:tcPr>
            <w:tcW w:w="1164" w:type="pct"/>
            <w:vAlign w:val="center"/>
          </w:tcPr>
          <w:p w:rsidR="0071634E" w:rsidRPr="007655A8" w:rsidRDefault="0071634E" w:rsidP="0071634E">
            <w:pPr>
              <w:spacing w:line="360" w:lineRule="auto"/>
              <w:jc w:val="center"/>
              <w:rPr>
                <w:rFonts w:ascii="宋体" w:hAnsi="宋体"/>
                <w:sz w:val="24"/>
              </w:rPr>
            </w:pPr>
            <w:r w:rsidRPr="007655A8">
              <w:rPr>
                <w:rFonts w:ascii="宋体" w:hAnsi="宋体" w:hint="eastAsia"/>
                <w:sz w:val="24"/>
              </w:rPr>
              <w:t>宁波海泰船舶设备有限公司</w:t>
            </w:r>
          </w:p>
        </w:tc>
        <w:tc>
          <w:tcPr>
            <w:tcW w:w="2192" w:type="pct"/>
            <w:vAlign w:val="center"/>
          </w:tcPr>
          <w:p w:rsidR="0071634E" w:rsidRPr="007655A8" w:rsidRDefault="0071634E" w:rsidP="0071634E">
            <w:pPr>
              <w:spacing w:line="360" w:lineRule="auto"/>
              <w:jc w:val="left"/>
              <w:rPr>
                <w:rFonts w:ascii="宋体" w:hAnsi="宋体"/>
                <w:sz w:val="24"/>
              </w:rPr>
            </w:pPr>
            <w:r w:rsidRPr="007655A8">
              <w:rPr>
                <w:rFonts w:ascii="宋体" w:hAnsi="宋体" w:hint="eastAsia"/>
                <w:sz w:val="24"/>
              </w:rPr>
              <w:t>与</w:t>
            </w:r>
            <w:r w:rsidRPr="007655A8">
              <w:rPr>
                <w:rFonts w:ascii="宋体" w:hAnsi="宋体" w:hint="eastAsia"/>
                <w:b/>
                <w:sz w:val="24"/>
              </w:rPr>
              <w:t>中船重工</w:t>
            </w:r>
            <w:r w:rsidRPr="007655A8">
              <w:rPr>
                <w:rFonts w:ascii="宋体" w:hAnsi="宋体"/>
                <w:b/>
                <w:sz w:val="24"/>
              </w:rPr>
              <w:t>704</w:t>
            </w:r>
            <w:r w:rsidRPr="007655A8">
              <w:rPr>
                <w:rFonts w:ascii="宋体" w:hAnsi="宋体" w:hint="eastAsia"/>
                <w:b/>
                <w:sz w:val="24"/>
              </w:rPr>
              <w:t>研究所、浙江大学、济南铸锻所</w:t>
            </w:r>
            <w:r w:rsidRPr="007655A8">
              <w:rPr>
                <w:rFonts w:ascii="宋体" w:hAnsi="宋体" w:hint="eastAsia"/>
                <w:sz w:val="24"/>
              </w:rPr>
              <w:t>等研发生产高科技液压产品</w:t>
            </w:r>
          </w:p>
        </w:tc>
      </w:tr>
      <w:tr w:rsidR="0071634E" w:rsidRPr="007655A8" w:rsidTr="0071634E">
        <w:tc>
          <w:tcPr>
            <w:tcW w:w="812" w:type="pct"/>
            <w:vMerge/>
            <w:vAlign w:val="center"/>
          </w:tcPr>
          <w:p w:rsidR="0071634E" w:rsidRPr="007655A8" w:rsidRDefault="0071634E" w:rsidP="0071634E">
            <w:pPr>
              <w:spacing w:line="360" w:lineRule="auto"/>
              <w:jc w:val="center"/>
              <w:rPr>
                <w:rFonts w:ascii="宋体" w:hAnsi="宋体"/>
                <w:b/>
                <w:sz w:val="24"/>
              </w:rPr>
            </w:pPr>
          </w:p>
        </w:tc>
        <w:tc>
          <w:tcPr>
            <w:tcW w:w="832" w:type="pct"/>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海洋工程关键配套设备</w:t>
            </w:r>
          </w:p>
        </w:tc>
        <w:tc>
          <w:tcPr>
            <w:tcW w:w="1164" w:type="pct"/>
            <w:vAlign w:val="center"/>
          </w:tcPr>
          <w:p w:rsidR="0071634E" w:rsidRPr="007655A8" w:rsidRDefault="0071634E" w:rsidP="0071634E">
            <w:pPr>
              <w:spacing w:line="360" w:lineRule="auto"/>
              <w:jc w:val="center"/>
              <w:rPr>
                <w:rFonts w:ascii="宋体" w:hAnsi="宋体"/>
                <w:sz w:val="24"/>
              </w:rPr>
            </w:pPr>
            <w:r w:rsidRPr="007655A8">
              <w:rPr>
                <w:rFonts w:ascii="宋体" w:hAnsi="宋体" w:hint="eastAsia"/>
                <w:sz w:val="24"/>
              </w:rPr>
              <w:t>宁波东方电缆股份有限公司</w:t>
            </w:r>
          </w:p>
        </w:tc>
        <w:tc>
          <w:tcPr>
            <w:tcW w:w="2192" w:type="pct"/>
            <w:vAlign w:val="center"/>
          </w:tcPr>
          <w:p w:rsidR="0071634E" w:rsidRPr="007655A8" w:rsidRDefault="0071634E" w:rsidP="0071634E">
            <w:pPr>
              <w:spacing w:line="360" w:lineRule="auto"/>
              <w:jc w:val="left"/>
              <w:rPr>
                <w:rFonts w:ascii="宋体" w:hAnsi="宋体"/>
                <w:sz w:val="24"/>
              </w:rPr>
            </w:pPr>
            <w:r w:rsidRPr="007655A8">
              <w:rPr>
                <w:rFonts w:ascii="宋体" w:hAnsi="宋体" w:hint="eastAsia"/>
                <w:sz w:val="24"/>
              </w:rPr>
              <w:t>与</w:t>
            </w:r>
            <w:r w:rsidRPr="007655A8">
              <w:rPr>
                <w:rFonts w:ascii="宋体" w:hAnsi="宋体" w:hint="eastAsia"/>
                <w:b/>
                <w:sz w:val="24"/>
              </w:rPr>
              <w:t>上海电缆研究所、中科院宁波材料所、哈尔滨理工大学</w:t>
            </w:r>
            <w:r w:rsidRPr="007655A8">
              <w:rPr>
                <w:rFonts w:ascii="宋体" w:hAnsi="宋体" w:hint="eastAsia"/>
                <w:sz w:val="24"/>
              </w:rPr>
              <w:t>等对海缆、脐带缆、海缆附件、高分子材料、金属材料研发等</w:t>
            </w:r>
          </w:p>
        </w:tc>
      </w:tr>
      <w:tr w:rsidR="0071634E" w:rsidRPr="007655A8" w:rsidTr="0071634E">
        <w:tc>
          <w:tcPr>
            <w:tcW w:w="812" w:type="pct"/>
            <w:vMerge/>
            <w:vAlign w:val="center"/>
          </w:tcPr>
          <w:p w:rsidR="0071634E" w:rsidRPr="007655A8" w:rsidRDefault="0071634E" w:rsidP="0071634E">
            <w:pPr>
              <w:spacing w:line="360" w:lineRule="auto"/>
              <w:jc w:val="center"/>
              <w:rPr>
                <w:rFonts w:ascii="宋体" w:hAnsi="宋体"/>
                <w:b/>
                <w:sz w:val="24"/>
              </w:rPr>
            </w:pPr>
          </w:p>
        </w:tc>
        <w:tc>
          <w:tcPr>
            <w:tcW w:w="832" w:type="pct"/>
            <w:vMerge w:val="restart"/>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海水淡化装备</w:t>
            </w:r>
          </w:p>
        </w:tc>
        <w:tc>
          <w:tcPr>
            <w:tcW w:w="1164" w:type="pct"/>
            <w:vAlign w:val="center"/>
          </w:tcPr>
          <w:p w:rsidR="0071634E" w:rsidRPr="007655A8" w:rsidRDefault="0071634E" w:rsidP="0071634E">
            <w:pPr>
              <w:spacing w:line="360" w:lineRule="auto"/>
              <w:jc w:val="center"/>
              <w:rPr>
                <w:rFonts w:ascii="宋体" w:hAnsi="宋体"/>
                <w:sz w:val="24"/>
              </w:rPr>
            </w:pPr>
            <w:r w:rsidRPr="007655A8">
              <w:rPr>
                <w:rFonts w:ascii="宋体" w:hAnsi="宋体" w:hint="eastAsia"/>
                <w:sz w:val="24"/>
              </w:rPr>
              <w:t>沁园集团股份有限公司</w:t>
            </w:r>
          </w:p>
        </w:tc>
        <w:tc>
          <w:tcPr>
            <w:tcW w:w="2192" w:type="pct"/>
            <w:vAlign w:val="center"/>
          </w:tcPr>
          <w:p w:rsidR="0071634E" w:rsidRPr="007655A8" w:rsidRDefault="0071634E" w:rsidP="0071634E">
            <w:pPr>
              <w:spacing w:line="360" w:lineRule="auto"/>
              <w:jc w:val="left"/>
              <w:rPr>
                <w:rFonts w:ascii="宋体" w:hAnsi="宋体"/>
                <w:sz w:val="24"/>
              </w:rPr>
            </w:pPr>
            <w:r w:rsidRPr="007655A8">
              <w:rPr>
                <w:rFonts w:ascii="宋体" w:hAnsi="宋体" w:hint="eastAsia"/>
                <w:sz w:val="24"/>
              </w:rPr>
              <w:t>与</w:t>
            </w:r>
            <w:r w:rsidRPr="007655A8">
              <w:rPr>
                <w:rFonts w:ascii="宋体" w:hAnsi="宋体" w:hint="eastAsia"/>
                <w:b/>
                <w:sz w:val="24"/>
              </w:rPr>
              <w:t>浙江大学、中科院宁波材料所</w:t>
            </w:r>
            <w:r w:rsidRPr="007655A8">
              <w:rPr>
                <w:rFonts w:ascii="宋体" w:hAnsi="宋体" w:hint="eastAsia"/>
                <w:sz w:val="24"/>
              </w:rPr>
              <w:t>等开展</w:t>
            </w:r>
            <w:r w:rsidRPr="007655A8">
              <w:rPr>
                <w:rFonts w:ascii="宋体" w:hAnsi="宋体" w:hint="eastAsia"/>
                <w:color w:val="333333"/>
                <w:sz w:val="24"/>
              </w:rPr>
              <w:t>海水淡化装备、膜法水深度处理集成技术等</w:t>
            </w:r>
          </w:p>
        </w:tc>
      </w:tr>
      <w:tr w:rsidR="0071634E" w:rsidRPr="007655A8" w:rsidTr="0071634E">
        <w:tc>
          <w:tcPr>
            <w:tcW w:w="812" w:type="pct"/>
            <w:vMerge/>
            <w:vAlign w:val="center"/>
          </w:tcPr>
          <w:p w:rsidR="0071634E" w:rsidRPr="007655A8" w:rsidRDefault="0071634E" w:rsidP="0071634E">
            <w:pPr>
              <w:spacing w:line="360" w:lineRule="auto"/>
              <w:jc w:val="center"/>
              <w:rPr>
                <w:rFonts w:ascii="宋体" w:hAnsi="宋体"/>
                <w:b/>
                <w:sz w:val="24"/>
              </w:rPr>
            </w:pPr>
          </w:p>
        </w:tc>
        <w:tc>
          <w:tcPr>
            <w:tcW w:w="832" w:type="pct"/>
            <w:vMerge/>
            <w:vAlign w:val="center"/>
          </w:tcPr>
          <w:p w:rsidR="0071634E" w:rsidRPr="007655A8" w:rsidRDefault="0071634E" w:rsidP="0071634E">
            <w:pPr>
              <w:spacing w:line="360" w:lineRule="auto"/>
              <w:jc w:val="center"/>
              <w:rPr>
                <w:rFonts w:ascii="宋体" w:hAnsi="宋体"/>
                <w:b/>
                <w:sz w:val="24"/>
              </w:rPr>
            </w:pPr>
          </w:p>
        </w:tc>
        <w:tc>
          <w:tcPr>
            <w:tcW w:w="1164" w:type="pct"/>
            <w:vAlign w:val="center"/>
          </w:tcPr>
          <w:p w:rsidR="0071634E" w:rsidRPr="007655A8" w:rsidRDefault="0071634E" w:rsidP="0071634E">
            <w:pPr>
              <w:spacing w:line="360" w:lineRule="auto"/>
              <w:jc w:val="center"/>
              <w:rPr>
                <w:rFonts w:ascii="宋体" w:hAnsi="宋体"/>
                <w:sz w:val="24"/>
              </w:rPr>
            </w:pPr>
            <w:r w:rsidRPr="007655A8">
              <w:rPr>
                <w:rFonts w:ascii="宋体" w:hAnsi="宋体" w:hint="eastAsia"/>
                <w:sz w:val="24"/>
              </w:rPr>
              <w:t>宁波市宣溢水处理设备有限公司</w:t>
            </w:r>
          </w:p>
        </w:tc>
        <w:tc>
          <w:tcPr>
            <w:tcW w:w="2192" w:type="pct"/>
            <w:vAlign w:val="center"/>
          </w:tcPr>
          <w:p w:rsidR="0071634E" w:rsidRPr="007655A8" w:rsidRDefault="0071634E" w:rsidP="0071634E">
            <w:pPr>
              <w:spacing w:line="360" w:lineRule="auto"/>
              <w:jc w:val="left"/>
              <w:rPr>
                <w:rFonts w:ascii="宋体" w:hAnsi="宋体"/>
                <w:sz w:val="24"/>
              </w:rPr>
            </w:pPr>
            <w:r w:rsidRPr="007655A8">
              <w:rPr>
                <w:rFonts w:ascii="宋体" w:hAnsi="宋体" w:hint="eastAsia"/>
                <w:sz w:val="24"/>
              </w:rPr>
              <w:t>与</w:t>
            </w:r>
            <w:r w:rsidRPr="007655A8">
              <w:rPr>
                <w:rFonts w:ascii="宋体" w:hAnsi="宋体" w:hint="eastAsia"/>
                <w:b/>
                <w:sz w:val="24"/>
              </w:rPr>
              <w:t>清华大学环境工程系</w:t>
            </w:r>
            <w:r w:rsidRPr="007655A8">
              <w:rPr>
                <w:rFonts w:ascii="宋体" w:hAnsi="宋体" w:hint="eastAsia"/>
                <w:sz w:val="24"/>
              </w:rPr>
              <w:t>进行海水淡化处理设备、工业水处理设备等技术研发</w:t>
            </w:r>
          </w:p>
        </w:tc>
      </w:tr>
      <w:tr w:rsidR="0071634E" w:rsidRPr="007655A8" w:rsidTr="0071634E">
        <w:tc>
          <w:tcPr>
            <w:tcW w:w="812" w:type="pct"/>
            <w:vMerge/>
            <w:vAlign w:val="center"/>
          </w:tcPr>
          <w:p w:rsidR="0071634E" w:rsidRPr="007655A8" w:rsidRDefault="0071634E" w:rsidP="0071634E">
            <w:pPr>
              <w:spacing w:line="360" w:lineRule="auto"/>
              <w:jc w:val="center"/>
              <w:rPr>
                <w:rFonts w:ascii="宋体" w:hAnsi="宋体"/>
                <w:b/>
                <w:sz w:val="24"/>
              </w:rPr>
            </w:pPr>
          </w:p>
        </w:tc>
        <w:tc>
          <w:tcPr>
            <w:tcW w:w="832" w:type="pct"/>
            <w:vMerge/>
            <w:vAlign w:val="center"/>
          </w:tcPr>
          <w:p w:rsidR="0071634E" w:rsidRPr="007655A8" w:rsidRDefault="0071634E" w:rsidP="0071634E">
            <w:pPr>
              <w:spacing w:line="360" w:lineRule="auto"/>
              <w:jc w:val="center"/>
              <w:rPr>
                <w:rFonts w:ascii="宋体" w:hAnsi="宋体"/>
                <w:b/>
                <w:sz w:val="24"/>
              </w:rPr>
            </w:pPr>
          </w:p>
        </w:tc>
        <w:tc>
          <w:tcPr>
            <w:tcW w:w="1164" w:type="pct"/>
            <w:vAlign w:val="center"/>
          </w:tcPr>
          <w:p w:rsidR="0071634E" w:rsidRPr="007655A8" w:rsidRDefault="0071634E" w:rsidP="0071634E">
            <w:pPr>
              <w:spacing w:line="360" w:lineRule="auto"/>
              <w:jc w:val="center"/>
              <w:rPr>
                <w:rFonts w:ascii="宋体" w:hAnsi="宋体"/>
                <w:sz w:val="24"/>
              </w:rPr>
            </w:pPr>
            <w:r w:rsidRPr="007655A8">
              <w:rPr>
                <w:rFonts w:ascii="宋体" w:hAnsi="宋体" w:hint="eastAsia"/>
                <w:sz w:val="24"/>
              </w:rPr>
              <w:t>宁波碧海水处理工程有限公司</w:t>
            </w:r>
          </w:p>
        </w:tc>
        <w:tc>
          <w:tcPr>
            <w:tcW w:w="2192" w:type="pct"/>
            <w:vAlign w:val="center"/>
          </w:tcPr>
          <w:p w:rsidR="0071634E" w:rsidRPr="007655A8" w:rsidRDefault="0071634E" w:rsidP="0071634E">
            <w:pPr>
              <w:spacing w:line="360" w:lineRule="auto"/>
              <w:jc w:val="left"/>
              <w:rPr>
                <w:rFonts w:ascii="宋体" w:hAnsi="宋体"/>
                <w:sz w:val="24"/>
              </w:rPr>
            </w:pPr>
            <w:r w:rsidRPr="007655A8">
              <w:rPr>
                <w:rFonts w:ascii="宋体" w:hAnsi="宋体" w:hint="eastAsia"/>
                <w:sz w:val="24"/>
              </w:rPr>
              <w:t>与</w:t>
            </w:r>
            <w:r w:rsidRPr="007655A8">
              <w:rPr>
                <w:rFonts w:ascii="宋体" w:hAnsi="宋体" w:hint="eastAsia"/>
                <w:b/>
                <w:sz w:val="24"/>
              </w:rPr>
              <w:t>浙江工业大学</w:t>
            </w:r>
            <w:r w:rsidRPr="007655A8">
              <w:rPr>
                <w:rFonts w:ascii="宋体" w:hAnsi="宋体" w:hint="eastAsia"/>
                <w:sz w:val="24"/>
              </w:rPr>
              <w:t>等进行海水淡化设备、水处理等领域合作</w:t>
            </w:r>
          </w:p>
        </w:tc>
      </w:tr>
      <w:tr w:rsidR="0071634E" w:rsidRPr="007655A8" w:rsidTr="0071634E">
        <w:tc>
          <w:tcPr>
            <w:tcW w:w="812" w:type="pct"/>
            <w:vMerge/>
            <w:vAlign w:val="center"/>
          </w:tcPr>
          <w:p w:rsidR="0071634E" w:rsidRPr="007655A8" w:rsidRDefault="0071634E" w:rsidP="0071634E">
            <w:pPr>
              <w:spacing w:line="360" w:lineRule="auto"/>
              <w:jc w:val="center"/>
              <w:rPr>
                <w:rFonts w:ascii="宋体" w:hAnsi="宋体"/>
                <w:b/>
                <w:sz w:val="24"/>
              </w:rPr>
            </w:pPr>
          </w:p>
        </w:tc>
        <w:tc>
          <w:tcPr>
            <w:tcW w:w="832" w:type="pct"/>
            <w:vMerge w:val="restart"/>
            <w:vAlign w:val="center"/>
          </w:tcPr>
          <w:p w:rsidR="0071634E" w:rsidRPr="007655A8" w:rsidRDefault="0071634E" w:rsidP="0071634E">
            <w:pPr>
              <w:spacing w:line="360" w:lineRule="auto"/>
              <w:jc w:val="center"/>
              <w:rPr>
                <w:rFonts w:ascii="宋体" w:hAnsi="宋体"/>
                <w:b/>
                <w:sz w:val="24"/>
              </w:rPr>
            </w:pPr>
            <w:r w:rsidRPr="007655A8">
              <w:rPr>
                <w:rFonts w:ascii="宋体" w:hAnsi="宋体" w:hint="eastAsia"/>
                <w:b/>
                <w:sz w:val="24"/>
              </w:rPr>
              <w:t>海上风电装备</w:t>
            </w:r>
          </w:p>
        </w:tc>
        <w:tc>
          <w:tcPr>
            <w:tcW w:w="1164" w:type="pct"/>
            <w:vAlign w:val="center"/>
          </w:tcPr>
          <w:p w:rsidR="0071634E" w:rsidRPr="007655A8" w:rsidRDefault="0071634E" w:rsidP="0071634E">
            <w:pPr>
              <w:spacing w:line="360" w:lineRule="auto"/>
              <w:jc w:val="center"/>
              <w:rPr>
                <w:rFonts w:ascii="宋体" w:hAnsi="宋体"/>
                <w:sz w:val="24"/>
              </w:rPr>
            </w:pPr>
            <w:r w:rsidRPr="007655A8">
              <w:rPr>
                <w:rFonts w:ascii="宋体" w:hAnsi="宋体" w:hint="eastAsia"/>
                <w:sz w:val="24"/>
              </w:rPr>
              <w:t>宁波欣达（集团）有限公司</w:t>
            </w:r>
          </w:p>
        </w:tc>
        <w:tc>
          <w:tcPr>
            <w:tcW w:w="2192" w:type="pct"/>
            <w:vAlign w:val="center"/>
          </w:tcPr>
          <w:p w:rsidR="0071634E" w:rsidRPr="007655A8" w:rsidRDefault="0071634E" w:rsidP="0071634E">
            <w:pPr>
              <w:spacing w:line="360" w:lineRule="auto"/>
              <w:jc w:val="left"/>
              <w:rPr>
                <w:rFonts w:ascii="宋体" w:hAnsi="宋体"/>
                <w:sz w:val="24"/>
              </w:rPr>
            </w:pPr>
            <w:r w:rsidRPr="007655A8">
              <w:rPr>
                <w:rFonts w:ascii="宋体" w:hAnsi="宋体" w:hint="eastAsia"/>
                <w:sz w:val="24"/>
              </w:rPr>
              <w:t>与</w:t>
            </w:r>
            <w:r w:rsidRPr="007655A8">
              <w:rPr>
                <w:rFonts w:ascii="宋体" w:hAnsi="宋体" w:hint="eastAsia"/>
                <w:b/>
                <w:sz w:val="24"/>
              </w:rPr>
              <w:t>浙江大学</w:t>
            </w:r>
            <w:r w:rsidRPr="007655A8">
              <w:rPr>
                <w:rFonts w:ascii="宋体" w:hAnsi="宋体" w:hint="eastAsia"/>
                <w:sz w:val="24"/>
              </w:rPr>
              <w:t>等多家高校及科研院所、欣达集团技术中心研发</w:t>
            </w:r>
            <w:r w:rsidRPr="007655A8">
              <w:rPr>
                <w:rFonts w:ascii="宋体" w:hAnsi="宋体" w:cs="Arial"/>
                <w:color w:val="000000"/>
                <w:sz w:val="24"/>
              </w:rPr>
              <w:t>XDW12-30</w:t>
            </w:r>
            <w:r w:rsidRPr="007655A8">
              <w:rPr>
                <w:rFonts w:ascii="宋体" w:hAnsi="宋体" w:cs="Arial" w:hint="eastAsia"/>
                <w:color w:val="000000"/>
                <w:sz w:val="24"/>
              </w:rPr>
              <w:t>风力发电机、大型风力发电机组</w:t>
            </w:r>
          </w:p>
        </w:tc>
      </w:tr>
      <w:tr w:rsidR="0071634E" w:rsidRPr="007655A8" w:rsidTr="0071634E">
        <w:tc>
          <w:tcPr>
            <w:tcW w:w="812" w:type="pct"/>
            <w:vMerge/>
            <w:vAlign w:val="center"/>
          </w:tcPr>
          <w:p w:rsidR="0071634E" w:rsidRPr="007655A8" w:rsidRDefault="0071634E" w:rsidP="0071634E">
            <w:pPr>
              <w:spacing w:line="360" w:lineRule="auto"/>
              <w:jc w:val="center"/>
              <w:rPr>
                <w:rFonts w:ascii="宋体" w:hAnsi="宋体"/>
                <w:b/>
                <w:sz w:val="24"/>
              </w:rPr>
            </w:pPr>
          </w:p>
        </w:tc>
        <w:tc>
          <w:tcPr>
            <w:tcW w:w="832" w:type="pct"/>
            <w:vMerge/>
            <w:vAlign w:val="center"/>
          </w:tcPr>
          <w:p w:rsidR="0071634E" w:rsidRPr="007655A8" w:rsidRDefault="0071634E" w:rsidP="0071634E">
            <w:pPr>
              <w:spacing w:line="360" w:lineRule="auto"/>
              <w:jc w:val="center"/>
              <w:rPr>
                <w:rFonts w:ascii="宋体" w:hAnsi="宋体"/>
                <w:b/>
                <w:sz w:val="24"/>
              </w:rPr>
            </w:pPr>
          </w:p>
        </w:tc>
        <w:tc>
          <w:tcPr>
            <w:tcW w:w="1164" w:type="pct"/>
            <w:vAlign w:val="center"/>
          </w:tcPr>
          <w:p w:rsidR="0071634E" w:rsidRPr="007655A8" w:rsidRDefault="0071634E" w:rsidP="0071634E">
            <w:pPr>
              <w:spacing w:line="360" w:lineRule="auto"/>
              <w:jc w:val="center"/>
              <w:rPr>
                <w:rFonts w:ascii="宋体" w:hAnsi="宋体"/>
                <w:sz w:val="24"/>
              </w:rPr>
            </w:pPr>
            <w:r w:rsidRPr="007655A8">
              <w:rPr>
                <w:rFonts w:ascii="宋体" w:hAnsi="宋体" w:hint="eastAsia"/>
                <w:sz w:val="24"/>
              </w:rPr>
              <w:t>宁波风神风电集团</w:t>
            </w:r>
          </w:p>
        </w:tc>
        <w:tc>
          <w:tcPr>
            <w:tcW w:w="2192" w:type="pct"/>
            <w:vAlign w:val="center"/>
          </w:tcPr>
          <w:p w:rsidR="0071634E" w:rsidRPr="007655A8" w:rsidRDefault="0071634E" w:rsidP="0071634E">
            <w:pPr>
              <w:spacing w:line="360" w:lineRule="auto"/>
              <w:jc w:val="left"/>
              <w:rPr>
                <w:rFonts w:ascii="宋体" w:hAnsi="宋体"/>
                <w:sz w:val="24"/>
              </w:rPr>
            </w:pPr>
            <w:r w:rsidRPr="007655A8">
              <w:rPr>
                <w:rFonts w:ascii="宋体" w:hAnsi="宋体" w:hint="eastAsia"/>
                <w:sz w:val="24"/>
              </w:rPr>
              <w:t>与</w:t>
            </w:r>
            <w:r w:rsidRPr="007655A8">
              <w:rPr>
                <w:rFonts w:ascii="宋体" w:hAnsi="宋体" w:hint="eastAsia"/>
                <w:b/>
                <w:sz w:val="24"/>
              </w:rPr>
              <w:t>中国科学院自动化研究所</w:t>
            </w:r>
            <w:r w:rsidRPr="007655A8">
              <w:rPr>
                <w:rFonts w:ascii="宋体" w:hAnsi="宋体" w:hint="eastAsia"/>
                <w:sz w:val="24"/>
              </w:rPr>
              <w:t>对</w:t>
            </w:r>
            <w:r w:rsidRPr="007655A8">
              <w:rPr>
                <w:rFonts w:ascii="宋体" w:hAnsi="宋体" w:cs="Arial" w:hint="eastAsia"/>
                <w:color w:val="000000"/>
                <w:sz w:val="24"/>
              </w:rPr>
              <w:t>中小型风电设备和风光互补新能源发电技术的研发与创新</w:t>
            </w:r>
          </w:p>
        </w:tc>
      </w:tr>
    </w:tbl>
    <w:p w:rsidR="0071634E" w:rsidRPr="007655A8" w:rsidRDefault="0071634E" w:rsidP="0071634E">
      <w:pPr>
        <w:pStyle w:val="20"/>
        <w:wordWrap/>
        <w:spacing w:line="360" w:lineRule="auto"/>
        <w:ind w:left="840" w:firstLineChars="200" w:firstLine="600"/>
        <w:rPr>
          <w:rFonts w:ascii="宋体" w:eastAsia="宋体" w:hAnsi="宋体"/>
          <w:sz w:val="30"/>
          <w:szCs w:val="30"/>
          <w:lang w:eastAsia="zh-CN"/>
        </w:rPr>
      </w:pPr>
    </w:p>
    <w:p w:rsidR="0071634E" w:rsidRPr="007655A8" w:rsidRDefault="0071634E" w:rsidP="0071634E">
      <w:pPr>
        <w:pStyle w:val="20"/>
        <w:wordWrap/>
        <w:spacing w:line="360" w:lineRule="auto"/>
        <w:ind w:left="840"/>
        <w:rPr>
          <w:rFonts w:ascii="宋体" w:eastAsia="宋体" w:hAnsi="宋体"/>
          <w:sz w:val="30"/>
          <w:szCs w:val="30"/>
          <w:lang w:eastAsia="zh-CN"/>
        </w:rPr>
      </w:pPr>
    </w:p>
    <w:p w:rsidR="0071634E" w:rsidRPr="00D429EE" w:rsidRDefault="0071634E" w:rsidP="0071634E">
      <w:pPr>
        <w:spacing w:line="360" w:lineRule="auto"/>
        <w:ind w:firstLineChars="200" w:firstLine="643"/>
        <w:outlineLvl w:val="2"/>
        <w:rPr>
          <w:rFonts w:ascii="宋体" w:eastAsia="宋体" w:hAnsi="宋体"/>
          <w:b/>
          <w:sz w:val="32"/>
          <w:szCs w:val="32"/>
        </w:rPr>
      </w:pPr>
      <w:bookmarkStart w:id="470" w:name="_Toc410802641"/>
      <w:bookmarkStart w:id="471" w:name="_Toc476995834"/>
      <w:bookmarkStart w:id="472" w:name="_Toc503258518"/>
      <w:bookmarkStart w:id="473" w:name="_Toc503259030"/>
      <w:r w:rsidRPr="00D429EE">
        <w:rPr>
          <w:rFonts w:ascii="宋体" w:eastAsia="宋体" w:hAnsi="宋体" w:hint="eastAsia"/>
          <w:b/>
          <w:sz w:val="32"/>
          <w:szCs w:val="32"/>
        </w:rPr>
        <w:t>（二）</w:t>
      </w:r>
      <w:bookmarkEnd w:id="470"/>
      <w:r w:rsidRPr="00D429EE">
        <w:rPr>
          <w:rFonts w:ascii="宋体" w:eastAsia="宋体" w:hAnsi="宋体" w:hint="eastAsia"/>
          <w:b/>
          <w:sz w:val="32"/>
          <w:szCs w:val="32"/>
        </w:rPr>
        <w:t>海洋生物技术产业及海水养殖产业</w:t>
      </w:r>
      <w:bookmarkEnd w:id="471"/>
      <w:bookmarkEnd w:id="472"/>
      <w:bookmarkEnd w:id="473"/>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至</w:t>
      </w:r>
      <w:r w:rsidRPr="00D429EE">
        <w:rPr>
          <w:rFonts w:ascii="仿宋" w:eastAsia="仿宋" w:hAnsi="仿宋"/>
          <w:sz w:val="28"/>
          <w:szCs w:val="28"/>
        </w:rPr>
        <w:t>2015</w:t>
      </w:r>
      <w:r w:rsidRPr="00D429EE">
        <w:rPr>
          <w:rFonts w:ascii="仿宋" w:eastAsia="仿宋" w:hAnsi="仿宋" w:hint="eastAsia"/>
          <w:sz w:val="28"/>
          <w:szCs w:val="28"/>
        </w:rPr>
        <w:t>年底，全市有海洋生物繁育企业近</w:t>
      </w:r>
      <w:r w:rsidRPr="00D429EE">
        <w:rPr>
          <w:rFonts w:ascii="仿宋" w:eastAsia="仿宋" w:hAnsi="仿宋"/>
          <w:sz w:val="28"/>
          <w:szCs w:val="28"/>
        </w:rPr>
        <w:t>200</w:t>
      </w:r>
      <w:r w:rsidRPr="00D429EE">
        <w:rPr>
          <w:rFonts w:ascii="仿宋" w:eastAsia="仿宋" w:hAnsi="仿宋" w:hint="eastAsia"/>
          <w:sz w:val="28"/>
          <w:szCs w:val="28"/>
        </w:rPr>
        <w:t>家，规模化繁育种类达</w:t>
      </w:r>
      <w:r w:rsidRPr="00D429EE">
        <w:rPr>
          <w:rFonts w:ascii="仿宋" w:eastAsia="仿宋" w:hAnsi="仿宋"/>
          <w:sz w:val="28"/>
          <w:szCs w:val="28"/>
        </w:rPr>
        <w:t>30</w:t>
      </w:r>
      <w:r w:rsidRPr="00D429EE">
        <w:rPr>
          <w:rFonts w:ascii="仿宋" w:eastAsia="仿宋" w:hAnsi="仿宋" w:hint="eastAsia"/>
          <w:sz w:val="28"/>
          <w:szCs w:val="28"/>
        </w:rPr>
        <w:t>种，</w:t>
      </w:r>
      <w:r w:rsidRPr="00D429EE">
        <w:rPr>
          <w:rFonts w:ascii="仿宋" w:eastAsia="仿宋" w:hAnsi="仿宋"/>
          <w:sz w:val="28"/>
          <w:szCs w:val="28"/>
        </w:rPr>
        <w:t>2</w:t>
      </w:r>
      <w:r w:rsidRPr="00D429EE">
        <w:rPr>
          <w:rFonts w:ascii="仿宋" w:eastAsia="仿宋" w:hAnsi="仿宋" w:hint="eastAsia"/>
          <w:sz w:val="28"/>
          <w:szCs w:val="28"/>
        </w:rPr>
        <w:t>个省级水产良种场和</w:t>
      </w:r>
      <w:r w:rsidRPr="00D429EE">
        <w:rPr>
          <w:rFonts w:ascii="仿宋" w:eastAsia="仿宋" w:hAnsi="仿宋"/>
          <w:sz w:val="28"/>
          <w:szCs w:val="28"/>
        </w:rPr>
        <w:t>1</w:t>
      </w:r>
      <w:r w:rsidRPr="00D429EE">
        <w:rPr>
          <w:rFonts w:ascii="仿宋" w:eastAsia="仿宋" w:hAnsi="仿宋" w:hint="eastAsia"/>
          <w:sz w:val="28"/>
          <w:szCs w:val="28"/>
        </w:rPr>
        <w:t>个省级规模化育苗场。以象山港海域为基地，围绕梭子蟹、南美白对虾、岱衢族大黄鱼等特色优势品种，实施优势主导品种产业链提升计划；组织开展养殖“尾水”清洁化处理、苗种规模化繁育、养殖疫苗、高效养殖颗粒饲料、离岸式智能化海水网箱养殖等方面的研究；推进渔业标准化建设，推动现代渔业快速发展，培育了一批竞争力和辐射带动能力强的渔业龙头企业；推进抗风浪大型围网养殖高品质岱衢族大黄鱼的应用示范工作；强化韭山列岛和渔山列岛两个国家级海洋生态保护区的规范化建设管理，加快南韭山岛环保基础设施建设，进行海参、大黄鱼等海洋生物底播增殖；加强渔山列岛修复整治工作，积极推进人工渔礁试验区项目建设。</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在海洋生物高效健康养殖领域，宁波市通过实施“年产</w:t>
      </w:r>
      <w:r w:rsidRPr="00D429EE">
        <w:rPr>
          <w:rFonts w:ascii="仿宋" w:eastAsia="仿宋" w:hAnsi="仿宋"/>
          <w:sz w:val="28"/>
          <w:szCs w:val="28"/>
        </w:rPr>
        <w:t>1200</w:t>
      </w:r>
      <w:r w:rsidRPr="00D429EE">
        <w:rPr>
          <w:rFonts w:ascii="仿宋" w:eastAsia="仿宋" w:hAnsi="仿宋" w:hint="eastAsia"/>
          <w:sz w:val="28"/>
          <w:szCs w:val="28"/>
        </w:rPr>
        <w:t>吨海水名贵鱼类低碳循环水养殖”项目，重点解决了海水工厂化养殖污染排放问题，不仅实现了环境友好、集约式养殖，提高了海水养殖综合效益，而且有效节约了土地资源，缓解了工业和渔业发展争地矛盾，</w:t>
      </w:r>
      <w:r w:rsidRPr="00D429EE">
        <w:rPr>
          <w:rFonts w:ascii="仿宋" w:eastAsia="仿宋" w:hAnsi="仿宋" w:hint="eastAsia"/>
          <w:sz w:val="28"/>
          <w:szCs w:val="28"/>
        </w:rPr>
        <w:lastRenderedPageBreak/>
        <w:t>促进了海水养殖可持续发展。</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在海洋生物高效健康养殖方面，宁波市已形成</w:t>
      </w:r>
      <w:r w:rsidRPr="00D429EE">
        <w:rPr>
          <w:rFonts w:ascii="仿宋" w:eastAsia="仿宋" w:hAnsi="仿宋"/>
          <w:sz w:val="28"/>
          <w:szCs w:val="28"/>
        </w:rPr>
        <w:t>4</w:t>
      </w:r>
      <w:r w:rsidRPr="00D429EE">
        <w:rPr>
          <w:rFonts w:ascii="仿宋" w:eastAsia="仿宋" w:hAnsi="仿宋" w:hint="eastAsia"/>
          <w:sz w:val="28"/>
          <w:szCs w:val="28"/>
        </w:rPr>
        <w:t>家具有较强科技创新力、核心竞争力、规模影响力的骨干企业，</w:t>
      </w:r>
      <w:r w:rsidRPr="00D429EE">
        <w:rPr>
          <w:rFonts w:ascii="仿宋" w:eastAsia="仿宋" w:hAnsi="仿宋"/>
          <w:sz w:val="28"/>
          <w:szCs w:val="28"/>
        </w:rPr>
        <w:t>2</w:t>
      </w:r>
      <w:r w:rsidRPr="00D429EE">
        <w:rPr>
          <w:rFonts w:ascii="仿宋" w:eastAsia="仿宋" w:hAnsi="仿宋" w:hint="eastAsia"/>
          <w:sz w:val="28"/>
          <w:szCs w:val="28"/>
        </w:rPr>
        <w:t>个具有自主知识产权、市场竞争能力较强、年销售额超</w:t>
      </w:r>
      <w:r w:rsidRPr="00D429EE">
        <w:rPr>
          <w:rFonts w:ascii="仿宋" w:eastAsia="仿宋" w:hAnsi="仿宋"/>
          <w:sz w:val="28"/>
          <w:szCs w:val="28"/>
        </w:rPr>
        <w:t>3000</w:t>
      </w:r>
      <w:r w:rsidRPr="00D429EE">
        <w:rPr>
          <w:rFonts w:ascii="仿宋" w:eastAsia="仿宋" w:hAnsi="仿宋" w:hint="eastAsia"/>
          <w:sz w:val="28"/>
          <w:szCs w:val="28"/>
        </w:rPr>
        <w:t>万元的产品。其中，宁波鱼得水公司研制的空气能热泵等高效节能工厂化循环水养殖技术，构建了鱼</w:t>
      </w:r>
      <w:r w:rsidRPr="00D429EE">
        <w:rPr>
          <w:rFonts w:ascii="仿宋" w:eastAsia="仿宋" w:hAnsi="仿宋"/>
          <w:sz w:val="28"/>
          <w:szCs w:val="28"/>
        </w:rPr>
        <w:t>-</w:t>
      </w:r>
      <w:r w:rsidRPr="00D429EE">
        <w:rPr>
          <w:rFonts w:ascii="仿宋" w:eastAsia="仿宋" w:hAnsi="仿宋" w:hint="eastAsia"/>
          <w:sz w:val="28"/>
          <w:szCs w:val="28"/>
        </w:rPr>
        <w:t>藻</w:t>
      </w:r>
      <w:r w:rsidRPr="00D429EE">
        <w:rPr>
          <w:rFonts w:ascii="仿宋" w:eastAsia="仿宋" w:hAnsi="仿宋"/>
          <w:sz w:val="28"/>
          <w:szCs w:val="28"/>
        </w:rPr>
        <w:t>-</w:t>
      </w:r>
      <w:r w:rsidRPr="00D429EE">
        <w:rPr>
          <w:rFonts w:ascii="仿宋" w:eastAsia="仿宋" w:hAnsi="仿宋" w:hint="eastAsia"/>
          <w:sz w:val="28"/>
          <w:szCs w:val="28"/>
        </w:rPr>
        <w:t>贝接力低排放低污染养殖模式，建成的</w:t>
      </w:r>
      <w:r w:rsidRPr="00D429EE">
        <w:rPr>
          <w:rFonts w:ascii="仿宋" w:eastAsia="仿宋" w:hAnsi="仿宋"/>
          <w:sz w:val="28"/>
          <w:szCs w:val="28"/>
        </w:rPr>
        <w:t>3</w:t>
      </w:r>
      <w:r w:rsidRPr="00D429EE">
        <w:rPr>
          <w:rFonts w:ascii="仿宋" w:eastAsia="仿宋" w:hAnsi="仿宋" w:hint="eastAsia"/>
          <w:sz w:val="28"/>
          <w:szCs w:val="28"/>
        </w:rPr>
        <w:t>条生产线在试养殖阶段销售收入已逾</w:t>
      </w:r>
      <w:r w:rsidRPr="00D429EE">
        <w:rPr>
          <w:rFonts w:ascii="仿宋" w:eastAsia="仿宋" w:hAnsi="仿宋"/>
          <w:sz w:val="28"/>
          <w:szCs w:val="28"/>
        </w:rPr>
        <w:t>4000</w:t>
      </w:r>
      <w:r w:rsidRPr="00D429EE">
        <w:rPr>
          <w:rFonts w:ascii="仿宋" w:eastAsia="仿宋" w:hAnsi="仿宋" w:hint="eastAsia"/>
          <w:sz w:val="28"/>
          <w:szCs w:val="28"/>
        </w:rPr>
        <w:t>万元。</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在海洋生物医药领域，宁波绿之健药业有限公司从虾蟹壳中提取高纯度盐酸氨基葡萄糖并形成了产业化生产条件</w:t>
      </w:r>
      <w:r w:rsidRPr="00D429EE">
        <w:rPr>
          <w:rFonts w:ascii="仿宋" w:eastAsia="仿宋" w:hAnsi="仿宋"/>
          <w:sz w:val="28"/>
          <w:szCs w:val="28"/>
        </w:rPr>
        <w:t>(</w:t>
      </w:r>
      <w:r w:rsidRPr="00D429EE">
        <w:rPr>
          <w:rFonts w:ascii="仿宋" w:eastAsia="仿宋" w:hAnsi="仿宋" w:hint="eastAsia"/>
          <w:sz w:val="28"/>
          <w:szCs w:val="28"/>
        </w:rPr>
        <w:t>能力</w:t>
      </w:r>
      <w:r w:rsidRPr="00D429EE">
        <w:rPr>
          <w:rFonts w:ascii="仿宋" w:eastAsia="仿宋" w:hAnsi="仿宋"/>
          <w:sz w:val="28"/>
          <w:szCs w:val="28"/>
        </w:rPr>
        <w:t>)</w:t>
      </w:r>
      <w:r w:rsidRPr="00D429EE">
        <w:rPr>
          <w:rFonts w:ascii="仿宋" w:eastAsia="仿宋" w:hAnsi="仿宋" w:hint="eastAsia"/>
          <w:sz w:val="28"/>
          <w:szCs w:val="28"/>
        </w:rPr>
        <w:t>，工艺及质量较稳定，产品质量全部达到欧美药典标准。宁波医杰生物科技有限公司与宁波大学联手开发出用于人体医学</w:t>
      </w:r>
      <w:r w:rsidRPr="00D429EE">
        <w:rPr>
          <w:rFonts w:ascii="仿宋" w:eastAsia="仿宋" w:hAnsi="仿宋"/>
          <w:sz w:val="28"/>
          <w:szCs w:val="28"/>
        </w:rPr>
        <w:t>MPT-NAG</w:t>
      </w:r>
      <w:r w:rsidRPr="00D429EE">
        <w:rPr>
          <w:rFonts w:ascii="仿宋" w:eastAsia="仿宋" w:hAnsi="仿宋" w:hint="eastAsia"/>
          <w:sz w:val="28"/>
          <w:szCs w:val="28"/>
        </w:rPr>
        <w:t>肾损伤诊断试剂盒，突破了国内人体医学诊断行业的重大技术瓶颈和产品国外垄断，为宁波培育发展海洋生物医学诊断产业奠定了良好基础。</w:t>
      </w:r>
    </w:p>
    <w:p w:rsidR="0071634E" w:rsidRPr="00D429EE" w:rsidRDefault="0071634E" w:rsidP="0071634E">
      <w:pPr>
        <w:spacing w:line="360" w:lineRule="auto"/>
        <w:ind w:firstLineChars="200" w:firstLine="643"/>
        <w:outlineLvl w:val="2"/>
        <w:rPr>
          <w:rFonts w:ascii="宋体" w:eastAsia="宋体" w:hAnsi="宋体"/>
          <w:b/>
          <w:sz w:val="32"/>
          <w:szCs w:val="32"/>
        </w:rPr>
      </w:pPr>
      <w:bookmarkStart w:id="474" w:name="_Toc476995835"/>
      <w:bookmarkStart w:id="475" w:name="_Toc503258519"/>
      <w:bookmarkStart w:id="476" w:name="_Toc503259031"/>
      <w:r w:rsidRPr="00D429EE">
        <w:rPr>
          <w:rFonts w:ascii="宋体" w:eastAsia="宋体" w:hAnsi="宋体" w:hint="eastAsia"/>
          <w:b/>
          <w:sz w:val="32"/>
          <w:szCs w:val="32"/>
        </w:rPr>
        <w:t>（三）现代海洋服务业快速发展</w:t>
      </w:r>
      <w:bookmarkEnd w:id="474"/>
      <w:bookmarkEnd w:id="475"/>
      <w:bookmarkEnd w:id="476"/>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近年来，宁波紧扣地方实际，顺应发展潮流，把发展航运物流业、海洋科技服务业、海洋信息技术、海洋旅游业等作为未来海洋服务业发展的重点领域，并作为经济发展方式转变的切入点，出台了相关扶持政策，推动了海洋服务业的健康持续和快速发展。</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在全市经济社会发展中地位日益突出。</w:t>
      </w:r>
      <w:r w:rsidRPr="00D429EE">
        <w:rPr>
          <w:rFonts w:ascii="仿宋" w:eastAsia="仿宋" w:hAnsi="仿宋"/>
          <w:sz w:val="28"/>
          <w:szCs w:val="28"/>
        </w:rPr>
        <w:t>2015</w:t>
      </w:r>
      <w:r w:rsidRPr="00D429EE">
        <w:rPr>
          <w:rFonts w:ascii="仿宋" w:eastAsia="仿宋" w:hAnsi="仿宋" w:hint="eastAsia"/>
          <w:sz w:val="28"/>
          <w:szCs w:val="28"/>
        </w:rPr>
        <w:t>年，宁波海洋服务业总产值达</w:t>
      </w:r>
      <w:r w:rsidRPr="00D429EE">
        <w:rPr>
          <w:rFonts w:ascii="仿宋" w:eastAsia="仿宋" w:hAnsi="仿宋"/>
          <w:sz w:val="28"/>
          <w:szCs w:val="28"/>
        </w:rPr>
        <w:t>XX</w:t>
      </w:r>
      <w:r w:rsidRPr="00D429EE">
        <w:rPr>
          <w:rFonts w:ascii="仿宋" w:eastAsia="仿宋" w:hAnsi="仿宋" w:hint="eastAsia"/>
          <w:sz w:val="28"/>
          <w:szCs w:val="28"/>
        </w:rPr>
        <w:t>亿元，增加值为</w:t>
      </w:r>
      <w:r w:rsidRPr="00D429EE">
        <w:rPr>
          <w:rFonts w:ascii="仿宋" w:eastAsia="仿宋" w:hAnsi="仿宋"/>
          <w:sz w:val="28"/>
          <w:szCs w:val="28"/>
        </w:rPr>
        <w:t>YY</w:t>
      </w:r>
      <w:r w:rsidRPr="00D429EE">
        <w:rPr>
          <w:rFonts w:ascii="仿宋" w:eastAsia="仿宋" w:hAnsi="仿宋" w:hint="eastAsia"/>
          <w:sz w:val="28"/>
          <w:szCs w:val="28"/>
        </w:rPr>
        <w:t>亿元；内部结构持续优化，海洋渔业、滨海旅游等传统服务业优化提升，海洋金融保险业、涉海信息服</w:t>
      </w:r>
      <w:r w:rsidRPr="00D429EE">
        <w:rPr>
          <w:rFonts w:ascii="仿宋" w:eastAsia="仿宋" w:hAnsi="仿宋" w:hint="eastAsia"/>
          <w:sz w:val="28"/>
          <w:szCs w:val="28"/>
        </w:rPr>
        <w:lastRenderedPageBreak/>
        <w:t>务业等新型业态成为经济转型升级的新引擎，增加值比例持续上升；发展海洋服务业的基础条件继续改善，宁波港内外辐射作用深入发挥，已成为全国性物流节点城市和区域性物流节点城市；拉动就业能力进一步增强，海洋服务业从业人员占社会从业人员比例逐步上升。</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滨海旅游业发展迅猛。宁波借助海洋经济发展大平台，积极培育滨海旅游新业态，构建了杭州湾片区、梅山春晓片区、松兰山</w:t>
      </w:r>
      <w:r w:rsidRPr="00D429EE">
        <w:rPr>
          <w:rFonts w:ascii="仿宋" w:eastAsia="仿宋" w:hAnsi="仿宋"/>
          <w:sz w:val="28"/>
          <w:szCs w:val="28"/>
        </w:rPr>
        <w:t>—</w:t>
      </w:r>
      <w:r w:rsidRPr="00D429EE">
        <w:rPr>
          <w:rFonts w:ascii="仿宋" w:eastAsia="仿宋" w:hAnsi="仿宋" w:hint="eastAsia"/>
          <w:sz w:val="28"/>
          <w:szCs w:val="28"/>
        </w:rPr>
        <w:t>大目湾片区、石浦</w:t>
      </w:r>
      <w:r w:rsidRPr="00D429EE">
        <w:rPr>
          <w:rFonts w:ascii="仿宋" w:eastAsia="仿宋" w:hAnsi="仿宋"/>
          <w:sz w:val="28"/>
          <w:szCs w:val="28"/>
        </w:rPr>
        <w:t>—</w:t>
      </w:r>
      <w:r w:rsidRPr="00D429EE">
        <w:rPr>
          <w:rFonts w:ascii="仿宋" w:eastAsia="仿宋" w:hAnsi="仿宋" w:hint="eastAsia"/>
          <w:sz w:val="28"/>
          <w:szCs w:val="28"/>
        </w:rPr>
        <w:t>大塘港片区等一批旅游集聚区，形成了海洋观光、海洋休闲度假、节庆、海钓、游艇等多类型的海洋旅游产品，极具产业集聚效应。</w:t>
      </w:r>
      <w:r w:rsidRPr="00D429EE">
        <w:rPr>
          <w:rFonts w:ascii="仿宋" w:eastAsia="仿宋" w:hAnsi="仿宋"/>
          <w:sz w:val="28"/>
          <w:szCs w:val="28"/>
        </w:rPr>
        <w:t>2015</w:t>
      </w:r>
      <w:r w:rsidRPr="00D429EE">
        <w:rPr>
          <w:rFonts w:ascii="仿宋" w:eastAsia="仿宋" w:hAnsi="仿宋" w:hint="eastAsia"/>
          <w:sz w:val="28"/>
          <w:szCs w:val="28"/>
        </w:rPr>
        <w:t>年，宁波海洋旅游共接待游客</w:t>
      </w:r>
      <w:r w:rsidRPr="00D429EE">
        <w:rPr>
          <w:rFonts w:ascii="仿宋" w:eastAsia="仿宋" w:hAnsi="仿宋"/>
          <w:sz w:val="28"/>
          <w:szCs w:val="28"/>
        </w:rPr>
        <w:t>TT</w:t>
      </w:r>
      <w:r w:rsidRPr="00D429EE">
        <w:rPr>
          <w:rFonts w:ascii="仿宋" w:eastAsia="仿宋" w:hAnsi="仿宋" w:hint="eastAsia"/>
          <w:sz w:val="28"/>
          <w:szCs w:val="28"/>
        </w:rPr>
        <w:t>万人次，旅游总收入达</w:t>
      </w:r>
      <w:r w:rsidRPr="00D429EE">
        <w:rPr>
          <w:rFonts w:ascii="仿宋" w:eastAsia="仿宋" w:hAnsi="仿宋"/>
          <w:sz w:val="28"/>
          <w:szCs w:val="28"/>
        </w:rPr>
        <w:t>YYY</w:t>
      </w:r>
      <w:r w:rsidRPr="00D429EE">
        <w:rPr>
          <w:rFonts w:ascii="仿宋" w:eastAsia="仿宋" w:hAnsi="仿宋" w:hint="eastAsia"/>
          <w:sz w:val="28"/>
          <w:szCs w:val="28"/>
        </w:rPr>
        <w:t>亿元．滨海旅游业增加值为</w:t>
      </w:r>
      <w:r w:rsidRPr="00D429EE">
        <w:rPr>
          <w:rFonts w:ascii="仿宋" w:eastAsia="仿宋" w:hAnsi="仿宋"/>
          <w:sz w:val="28"/>
          <w:szCs w:val="28"/>
        </w:rPr>
        <w:t>XXX</w:t>
      </w:r>
      <w:r w:rsidRPr="00D429EE">
        <w:rPr>
          <w:rFonts w:ascii="仿宋" w:eastAsia="仿宋" w:hAnsi="仿宋" w:hint="eastAsia"/>
          <w:sz w:val="28"/>
          <w:szCs w:val="28"/>
        </w:rPr>
        <w:t>亿元，滨海旅游业增加值占海洋生产总值的比例为</w:t>
      </w:r>
      <w:r w:rsidRPr="00D429EE">
        <w:rPr>
          <w:rFonts w:ascii="仿宋" w:eastAsia="仿宋" w:hAnsi="仿宋"/>
          <w:sz w:val="28"/>
          <w:szCs w:val="28"/>
        </w:rPr>
        <w:t xml:space="preserve">TT% </w:t>
      </w:r>
      <w:r w:rsidRPr="00D429EE">
        <w:rPr>
          <w:rFonts w:ascii="仿宋" w:eastAsia="仿宋" w:hAnsi="仿宋" w:hint="eastAsia"/>
          <w:sz w:val="28"/>
          <w:szCs w:val="28"/>
        </w:rPr>
        <w:t>，其中慈溪、象山、北仑借助杭州湾跨海大桥、象山港大桥、舟山跨海大桥的交通优势，区域内的滨海旅游经济得到快速发展，发展成为宁波市滨海旅游发展的主区域；全市在建投资过亿元的海洋旅游项目有２１个，投资总额超过３１０亿元，居全省前列。一方面，重点投资开发的海洋旅游逐步由东海滨海向杭州湾、象山港等陆海兼备的区域推进。</w:t>
      </w:r>
      <w:r w:rsidRPr="00D429EE">
        <w:rPr>
          <w:rFonts w:ascii="仿宋" w:eastAsia="仿宋" w:hAnsi="仿宋"/>
          <w:sz w:val="28"/>
          <w:szCs w:val="28"/>
        </w:rPr>
        <w:t xml:space="preserve"> </w:t>
      </w:r>
      <w:r w:rsidRPr="00D429EE">
        <w:rPr>
          <w:rFonts w:ascii="仿宋" w:eastAsia="仿宋" w:hAnsi="仿宋" w:hint="eastAsia"/>
          <w:sz w:val="28"/>
          <w:szCs w:val="28"/>
        </w:rPr>
        <w:t>目前我市已有８个国家４Ａ</w:t>
      </w:r>
      <w:r w:rsidRPr="00D429EE">
        <w:rPr>
          <w:rFonts w:ascii="仿宋" w:eastAsia="仿宋" w:hAnsi="仿宋"/>
          <w:sz w:val="28"/>
          <w:szCs w:val="28"/>
        </w:rPr>
        <w:t xml:space="preserve"> </w:t>
      </w:r>
      <w:r w:rsidRPr="00D429EE">
        <w:rPr>
          <w:rFonts w:ascii="仿宋" w:eastAsia="仿宋" w:hAnsi="仿宋" w:hint="eastAsia"/>
          <w:sz w:val="28"/>
          <w:szCs w:val="28"/>
        </w:rPr>
        <w:t>级海洋旅游景区和１个省级海洋旅游度假区，在全省具有很大影响力</w:t>
      </w:r>
      <w:r w:rsidRPr="00D429EE">
        <w:rPr>
          <w:rFonts w:ascii="仿宋" w:eastAsia="仿宋" w:hAnsi="仿宋"/>
          <w:sz w:val="28"/>
          <w:szCs w:val="28"/>
        </w:rPr>
        <w:t xml:space="preserve"> </w:t>
      </w:r>
      <w:r w:rsidRPr="00D429EE">
        <w:rPr>
          <w:rFonts w:ascii="仿宋" w:eastAsia="仿宋" w:hAnsi="仿宋" w:hint="eastAsia"/>
          <w:sz w:val="28"/>
          <w:szCs w:val="28"/>
        </w:rPr>
        <w:t>．</w:t>
      </w:r>
      <w:r w:rsidRPr="00D429EE">
        <w:rPr>
          <w:rFonts w:ascii="仿宋" w:eastAsia="仿宋" w:hAnsi="仿宋"/>
          <w:sz w:val="28"/>
          <w:szCs w:val="28"/>
        </w:rPr>
        <w:t xml:space="preserve"> </w:t>
      </w:r>
      <w:r w:rsidRPr="00D429EE">
        <w:rPr>
          <w:rFonts w:ascii="仿宋" w:eastAsia="仿宋" w:hAnsi="仿宋" w:hint="eastAsia"/>
          <w:sz w:val="28"/>
          <w:szCs w:val="28"/>
        </w:rPr>
        <w:t>逐步形成了以观光平台海天一洲、松兰山海滨旅游度假区、中国渔村、杭州湾海滨游乐园、杭州湾湿地公园、洋沙山风景旅游区、凤凰山海港乐园、海洋世界等为特色的一大批海洋旅游特色景区，从滨海观光旅游向海洋旅游“深蓝时代”跨越式发展．另一方面，旅游</w:t>
      </w:r>
      <w:r w:rsidRPr="00D429EE">
        <w:rPr>
          <w:rFonts w:ascii="仿宋" w:eastAsia="仿宋" w:hAnsi="仿宋" w:hint="eastAsia"/>
          <w:sz w:val="28"/>
          <w:szCs w:val="28"/>
        </w:rPr>
        <w:lastRenderedPageBreak/>
        <w:t>项目产业联动性加强，休闲业态投资增加．比如伏龙山滑翔伞基地、阳光海湾项目、宁海文化大观园、宁海湾游艇俱乐部会所等，集文化、体育、商贸、农业等多产业联动，是旅游与其他产业之间融合的结果，对宁波市旅游产业转型升级具有非常重要的意义．</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信息技术服务业跨上新台阶。宁波对海洋高科技服务业进行融合、转型和调整，大力发展航运服务信息，完善航运物流信息系统，提升宁波电子口岸（</w:t>
      </w:r>
      <w:r w:rsidRPr="00D429EE">
        <w:rPr>
          <w:rFonts w:ascii="仿宋" w:eastAsia="仿宋" w:hAnsi="仿宋"/>
          <w:sz w:val="28"/>
          <w:szCs w:val="28"/>
        </w:rPr>
        <w:t>EDI</w:t>
      </w:r>
      <w:r w:rsidRPr="00D429EE">
        <w:rPr>
          <w:rFonts w:ascii="仿宋" w:eastAsia="仿宋" w:hAnsi="仿宋" w:hint="eastAsia"/>
          <w:sz w:val="28"/>
          <w:szCs w:val="28"/>
        </w:rPr>
        <w:t>）和物流市场信息平台服务功能，实现宁波</w:t>
      </w:r>
      <w:r w:rsidRPr="00D429EE">
        <w:rPr>
          <w:rFonts w:ascii="仿宋" w:eastAsia="仿宋" w:hAnsi="仿宋"/>
          <w:sz w:val="28"/>
          <w:szCs w:val="28"/>
        </w:rPr>
        <w:t>—</w:t>
      </w:r>
      <w:r w:rsidRPr="00D429EE">
        <w:rPr>
          <w:rFonts w:ascii="仿宋" w:eastAsia="仿宋" w:hAnsi="仿宋" w:hint="eastAsia"/>
          <w:sz w:val="28"/>
          <w:szCs w:val="28"/>
        </w:rPr>
        <w:t>舟山港口岸物流管理与国内国际口岸物流无缝衔接。宁波电子口岸自</w:t>
      </w:r>
      <w:r w:rsidRPr="00D429EE">
        <w:rPr>
          <w:rFonts w:ascii="仿宋" w:eastAsia="仿宋" w:hAnsi="仿宋"/>
          <w:sz w:val="28"/>
          <w:szCs w:val="28"/>
        </w:rPr>
        <w:t>2009</w:t>
      </w:r>
      <w:r w:rsidRPr="00D429EE">
        <w:rPr>
          <w:rFonts w:ascii="仿宋" w:eastAsia="仿宋" w:hAnsi="仿宋" w:hint="eastAsia"/>
          <w:sz w:val="28"/>
          <w:szCs w:val="28"/>
        </w:rPr>
        <w:t>年运行以来，已经有</w:t>
      </w:r>
      <w:r w:rsidRPr="00D429EE">
        <w:rPr>
          <w:rFonts w:ascii="仿宋" w:eastAsia="仿宋" w:hAnsi="仿宋"/>
          <w:sz w:val="28"/>
          <w:szCs w:val="28"/>
        </w:rPr>
        <w:t>6850</w:t>
      </w:r>
      <w:r w:rsidRPr="00D429EE">
        <w:rPr>
          <w:rFonts w:ascii="仿宋" w:eastAsia="仿宋" w:hAnsi="仿宋" w:hint="eastAsia"/>
          <w:sz w:val="28"/>
          <w:szCs w:val="28"/>
        </w:rPr>
        <w:t>家企业加盟，年信息发布量达</w:t>
      </w:r>
      <w:r w:rsidRPr="00D429EE">
        <w:rPr>
          <w:rFonts w:ascii="仿宋" w:eastAsia="仿宋" w:hAnsi="仿宋"/>
          <w:sz w:val="28"/>
          <w:szCs w:val="28"/>
        </w:rPr>
        <w:t>72</w:t>
      </w:r>
      <w:r w:rsidRPr="00D429EE">
        <w:rPr>
          <w:rFonts w:ascii="仿宋" w:eastAsia="仿宋" w:hAnsi="仿宋" w:hint="eastAsia"/>
          <w:sz w:val="28"/>
          <w:szCs w:val="28"/>
        </w:rPr>
        <w:t>万条，网上交易额突破</w:t>
      </w:r>
      <w:r w:rsidRPr="00D429EE">
        <w:rPr>
          <w:rFonts w:ascii="仿宋" w:eastAsia="仿宋" w:hAnsi="仿宋"/>
          <w:sz w:val="28"/>
          <w:szCs w:val="28"/>
        </w:rPr>
        <w:t>10</w:t>
      </w:r>
      <w:r w:rsidRPr="00D429EE">
        <w:rPr>
          <w:rFonts w:ascii="仿宋" w:eastAsia="仿宋" w:hAnsi="仿宋" w:hint="eastAsia"/>
          <w:sz w:val="28"/>
          <w:szCs w:val="28"/>
        </w:rPr>
        <w:t>亿元。积极发展海洋信息管理技术，开发海洋地理信息产品和海洋信息系统，研究以全球定位系统（</w:t>
      </w:r>
      <w:r w:rsidRPr="00D429EE">
        <w:rPr>
          <w:rFonts w:ascii="仿宋" w:eastAsia="仿宋" w:hAnsi="仿宋"/>
          <w:sz w:val="28"/>
          <w:szCs w:val="28"/>
        </w:rPr>
        <w:t>GPS</w:t>
      </w:r>
      <w:r w:rsidRPr="00D429EE">
        <w:rPr>
          <w:rFonts w:ascii="仿宋" w:eastAsia="仿宋" w:hAnsi="仿宋" w:hint="eastAsia"/>
          <w:sz w:val="28"/>
          <w:szCs w:val="28"/>
        </w:rPr>
        <w:t>）、遥感（</w:t>
      </w:r>
      <w:r w:rsidRPr="00D429EE">
        <w:rPr>
          <w:rFonts w:ascii="仿宋" w:eastAsia="仿宋" w:hAnsi="仿宋"/>
          <w:sz w:val="28"/>
          <w:szCs w:val="28"/>
        </w:rPr>
        <w:t>RS</w:t>
      </w:r>
      <w:r w:rsidRPr="00D429EE">
        <w:rPr>
          <w:rFonts w:ascii="仿宋" w:eastAsia="仿宋" w:hAnsi="仿宋" w:hint="eastAsia"/>
          <w:sz w:val="28"/>
          <w:szCs w:val="28"/>
        </w:rPr>
        <w:t>）、地理信息系统（</w:t>
      </w:r>
      <w:r w:rsidRPr="00D429EE">
        <w:rPr>
          <w:rFonts w:ascii="仿宋" w:eastAsia="仿宋" w:hAnsi="仿宋"/>
          <w:sz w:val="28"/>
          <w:szCs w:val="28"/>
        </w:rPr>
        <w:t>GIS</w:t>
      </w:r>
      <w:r w:rsidRPr="00D429EE">
        <w:rPr>
          <w:rFonts w:ascii="仿宋" w:eastAsia="仿宋" w:hAnsi="仿宋" w:hint="eastAsia"/>
          <w:sz w:val="28"/>
          <w:szCs w:val="28"/>
        </w:rPr>
        <w:t>）为核心的海洋测绘技术，打造“数字海洋”，为海上通信、海上定位、海洋资料及情报管理等提供了有力保障．打造现代航运服务基地，以宁波国际航运中心、北仑通关中心为主体，</w:t>
      </w:r>
      <w:r w:rsidRPr="00D429EE">
        <w:rPr>
          <w:rFonts w:ascii="仿宋" w:eastAsia="仿宋" w:hAnsi="仿宋"/>
          <w:sz w:val="28"/>
          <w:szCs w:val="28"/>
        </w:rPr>
        <w:t>2012</w:t>
      </w:r>
      <w:r w:rsidRPr="00D429EE">
        <w:rPr>
          <w:rFonts w:ascii="仿宋" w:eastAsia="仿宋" w:hAnsi="仿宋" w:hint="eastAsia"/>
          <w:sz w:val="28"/>
          <w:szCs w:val="28"/>
        </w:rPr>
        <w:t>年涉海信息服务业总产值</w:t>
      </w:r>
      <w:r w:rsidRPr="00D429EE">
        <w:rPr>
          <w:rFonts w:ascii="仿宋" w:eastAsia="仿宋" w:hAnsi="仿宋"/>
          <w:sz w:val="28"/>
          <w:szCs w:val="28"/>
        </w:rPr>
        <w:t>1.5</w:t>
      </w:r>
      <w:r w:rsidRPr="00D429EE">
        <w:rPr>
          <w:rFonts w:ascii="仿宋" w:eastAsia="仿宋" w:hAnsi="仿宋" w:hint="eastAsia"/>
          <w:sz w:val="28"/>
          <w:szCs w:val="28"/>
        </w:rPr>
        <w:t>亿元，增加值为</w:t>
      </w:r>
      <w:r w:rsidRPr="00D429EE">
        <w:rPr>
          <w:rFonts w:ascii="仿宋" w:eastAsia="仿宋" w:hAnsi="仿宋"/>
          <w:sz w:val="28"/>
          <w:szCs w:val="28"/>
        </w:rPr>
        <w:t>1</w:t>
      </w:r>
      <w:r w:rsidRPr="00D429EE">
        <w:rPr>
          <w:rFonts w:ascii="仿宋" w:eastAsia="仿宋" w:hAnsi="仿宋" w:hint="eastAsia"/>
          <w:sz w:val="28"/>
          <w:szCs w:val="28"/>
        </w:rPr>
        <w:t>亿元，海洋科技服务业对海洋经济的拉动力正在逐步显现</w:t>
      </w:r>
      <w:r w:rsidRPr="00D429EE">
        <w:rPr>
          <w:rFonts w:ascii="仿宋" w:eastAsia="仿宋" w:hAnsi="仿宋"/>
          <w:sz w:val="28"/>
          <w:szCs w:val="28"/>
        </w:rPr>
        <w:t xml:space="preserve"> </w:t>
      </w:r>
      <w:r w:rsidRPr="00D429EE">
        <w:rPr>
          <w:rFonts w:ascii="仿宋" w:eastAsia="仿宋" w:hAnsi="仿宋" w:hint="eastAsia"/>
          <w:sz w:val="28"/>
          <w:szCs w:val="28"/>
        </w:rPr>
        <w:t>．</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海洋会展异军突起。</w:t>
      </w:r>
      <w:r w:rsidRPr="00D429EE">
        <w:rPr>
          <w:rFonts w:ascii="仿宋" w:eastAsia="仿宋" w:hAnsi="仿宋"/>
          <w:sz w:val="28"/>
          <w:szCs w:val="28"/>
        </w:rPr>
        <w:t>2012</w:t>
      </w:r>
      <w:r w:rsidRPr="00D429EE">
        <w:rPr>
          <w:rFonts w:ascii="仿宋" w:eastAsia="仿宋" w:hAnsi="仿宋" w:hint="eastAsia"/>
          <w:sz w:val="28"/>
          <w:szCs w:val="28"/>
        </w:rPr>
        <w:t>年，宁波抢抓机遇，充分利用在家门口举办的“浙洽会”、“海洽会”、“中国海洋论坛”、首届中国（南方）国际海产品博览会等带来的巨大商机，频出举措，收效明显。据统计，展会共签约了</w:t>
      </w:r>
      <w:r w:rsidRPr="00D429EE">
        <w:rPr>
          <w:rFonts w:ascii="仿宋" w:eastAsia="仿宋" w:hAnsi="仿宋"/>
          <w:sz w:val="28"/>
          <w:szCs w:val="28"/>
        </w:rPr>
        <w:t>91</w:t>
      </w:r>
      <w:r w:rsidRPr="00D429EE">
        <w:rPr>
          <w:rFonts w:ascii="仿宋" w:eastAsia="仿宋" w:hAnsi="仿宋" w:hint="eastAsia"/>
          <w:sz w:val="28"/>
          <w:szCs w:val="28"/>
        </w:rPr>
        <w:t>个海洋经济重大项目，总投资达</w:t>
      </w:r>
      <w:r w:rsidRPr="00D429EE">
        <w:rPr>
          <w:rFonts w:ascii="仿宋" w:eastAsia="仿宋" w:hAnsi="仿宋"/>
          <w:sz w:val="28"/>
          <w:szCs w:val="28"/>
        </w:rPr>
        <w:t>2127</w:t>
      </w:r>
      <w:r w:rsidRPr="00D429EE">
        <w:rPr>
          <w:rFonts w:ascii="仿宋" w:eastAsia="仿宋" w:hAnsi="仿宋" w:hint="eastAsia"/>
          <w:sz w:val="28"/>
          <w:szCs w:val="28"/>
        </w:rPr>
        <w:t>亿元，其中投资额</w:t>
      </w:r>
      <w:r w:rsidRPr="00D429EE">
        <w:rPr>
          <w:rFonts w:ascii="仿宋" w:eastAsia="仿宋" w:hAnsi="仿宋"/>
          <w:sz w:val="28"/>
          <w:szCs w:val="28"/>
        </w:rPr>
        <w:t>50</w:t>
      </w:r>
      <w:r w:rsidRPr="00D429EE">
        <w:rPr>
          <w:rFonts w:ascii="仿宋" w:eastAsia="仿宋" w:hAnsi="仿宋" w:hint="eastAsia"/>
          <w:sz w:val="28"/>
          <w:szCs w:val="28"/>
        </w:rPr>
        <w:t>亿元以上项目</w:t>
      </w:r>
      <w:r w:rsidRPr="00D429EE">
        <w:rPr>
          <w:rFonts w:ascii="仿宋" w:eastAsia="仿宋" w:hAnsi="仿宋"/>
          <w:sz w:val="28"/>
          <w:szCs w:val="28"/>
        </w:rPr>
        <w:t>13</w:t>
      </w:r>
      <w:r w:rsidRPr="00D429EE">
        <w:rPr>
          <w:rFonts w:ascii="仿宋" w:eastAsia="仿宋" w:hAnsi="仿宋" w:hint="eastAsia"/>
          <w:sz w:val="28"/>
          <w:szCs w:val="28"/>
        </w:rPr>
        <w:t>个，</w:t>
      </w:r>
      <w:r w:rsidRPr="00D429EE">
        <w:rPr>
          <w:rFonts w:ascii="仿宋" w:eastAsia="仿宋" w:hAnsi="仿宋"/>
          <w:sz w:val="28"/>
          <w:szCs w:val="28"/>
        </w:rPr>
        <w:t>100</w:t>
      </w:r>
      <w:r w:rsidRPr="00D429EE">
        <w:rPr>
          <w:rFonts w:ascii="仿宋" w:eastAsia="仿宋" w:hAnsi="仿宋" w:hint="eastAsia"/>
          <w:sz w:val="28"/>
          <w:szCs w:val="28"/>
        </w:rPr>
        <w:t>亿元以上项目</w:t>
      </w:r>
      <w:r w:rsidRPr="00D429EE">
        <w:rPr>
          <w:rFonts w:ascii="仿宋" w:eastAsia="仿宋" w:hAnsi="仿宋"/>
          <w:sz w:val="28"/>
          <w:szCs w:val="28"/>
        </w:rPr>
        <w:t>4</w:t>
      </w:r>
      <w:r w:rsidRPr="00D429EE">
        <w:rPr>
          <w:rFonts w:ascii="仿宋" w:eastAsia="仿宋" w:hAnsi="仿宋" w:hint="eastAsia"/>
          <w:sz w:val="28"/>
          <w:szCs w:val="28"/>
        </w:rPr>
        <w:t>个，科技含量高、</w:t>
      </w:r>
      <w:r w:rsidRPr="00D429EE">
        <w:rPr>
          <w:rFonts w:ascii="仿宋" w:eastAsia="仿宋" w:hAnsi="仿宋" w:hint="eastAsia"/>
          <w:sz w:val="28"/>
          <w:szCs w:val="28"/>
        </w:rPr>
        <w:lastRenderedPageBreak/>
        <w:t>市场前景好、体现海洋经济特色的高端产业项目</w:t>
      </w:r>
      <w:r w:rsidRPr="00D429EE">
        <w:rPr>
          <w:rFonts w:ascii="仿宋" w:eastAsia="仿宋" w:hAnsi="仿宋"/>
          <w:sz w:val="28"/>
          <w:szCs w:val="28"/>
        </w:rPr>
        <w:t>21</w:t>
      </w:r>
      <w:r w:rsidRPr="00D429EE">
        <w:rPr>
          <w:rFonts w:ascii="仿宋" w:eastAsia="仿宋" w:hAnsi="仿宋" w:hint="eastAsia"/>
          <w:sz w:val="28"/>
          <w:szCs w:val="28"/>
        </w:rPr>
        <w:t>个，投资总额</w:t>
      </w:r>
      <w:r w:rsidRPr="00D429EE">
        <w:rPr>
          <w:rFonts w:ascii="仿宋" w:eastAsia="仿宋" w:hAnsi="仿宋"/>
          <w:sz w:val="28"/>
          <w:szCs w:val="28"/>
        </w:rPr>
        <w:t>689.5</w:t>
      </w:r>
      <w:r w:rsidRPr="00D429EE">
        <w:rPr>
          <w:rFonts w:ascii="仿宋" w:eastAsia="仿宋" w:hAnsi="仿宋" w:hint="eastAsia"/>
          <w:sz w:val="28"/>
          <w:szCs w:val="28"/>
        </w:rPr>
        <w:t>亿元。同时，提升海洋会展层次，积极申办国际海洋展览会，吸引国际海洋高技术产业和海洋服务业汇聚宁波。如象山举办了亚太地区首届以钓鱼游艇为主题的大型专业展览，结合国内游艇产业与海钓休闲体验，吸引了意大利、美国、法国等</w:t>
      </w:r>
      <w:r w:rsidRPr="00D429EE">
        <w:rPr>
          <w:rFonts w:ascii="仿宋" w:eastAsia="仿宋" w:hAnsi="仿宋"/>
          <w:sz w:val="28"/>
          <w:szCs w:val="28"/>
        </w:rPr>
        <w:t>10</w:t>
      </w:r>
      <w:r w:rsidRPr="00D429EE">
        <w:rPr>
          <w:rFonts w:ascii="仿宋" w:eastAsia="仿宋" w:hAnsi="仿宋" w:hint="eastAsia"/>
          <w:sz w:val="28"/>
          <w:szCs w:val="28"/>
        </w:rPr>
        <w:t>多个国家、</w:t>
      </w:r>
      <w:r w:rsidRPr="00D429EE">
        <w:rPr>
          <w:rFonts w:ascii="仿宋" w:eastAsia="仿宋" w:hAnsi="仿宋"/>
          <w:sz w:val="28"/>
          <w:szCs w:val="28"/>
        </w:rPr>
        <w:t>100</w:t>
      </w:r>
      <w:r w:rsidRPr="00D429EE">
        <w:rPr>
          <w:rFonts w:ascii="仿宋" w:eastAsia="仿宋" w:hAnsi="仿宋" w:hint="eastAsia"/>
          <w:sz w:val="28"/>
          <w:szCs w:val="28"/>
        </w:rPr>
        <w:t>多家企业参展，实际交易额突破</w:t>
      </w:r>
      <w:r w:rsidRPr="00D429EE">
        <w:rPr>
          <w:rFonts w:ascii="仿宋" w:eastAsia="仿宋" w:hAnsi="仿宋"/>
          <w:sz w:val="28"/>
          <w:szCs w:val="28"/>
        </w:rPr>
        <w:t>4000</w:t>
      </w:r>
      <w:r w:rsidRPr="00D429EE">
        <w:rPr>
          <w:rFonts w:ascii="仿宋" w:eastAsia="仿宋" w:hAnsi="仿宋" w:hint="eastAsia"/>
          <w:sz w:val="28"/>
          <w:szCs w:val="28"/>
        </w:rPr>
        <w:t>万元。</w:t>
      </w:r>
    </w:p>
    <w:p w:rsidR="0071634E" w:rsidRPr="00D429EE" w:rsidRDefault="0071634E" w:rsidP="00D429EE">
      <w:pPr>
        <w:outlineLvl w:val="1"/>
        <w:rPr>
          <w:rFonts w:ascii="宋体" w:eastAsia="宋体" w:hAnsi="宋体"/>
          <w:b/>
          <w:sz w:val="32"/>
          <w:szCs w:val="32"/>
        </w:rPr>
      </w:pPr>
      <w:bookmarkStart w:id="477" w:name="_Toc410802637"/>
      <w:bookmarkStart w:id="478" w:name="_Toc476995836"/>
      <w:bookmarkStart w:id="479" w:name="_Toc503258520"/>
      <w:bookmarkStart w:id="480" w:name="_Toc503259032"/>
      <w:bookmarkStart w:id="481" w:name="_Toc503259171"/>
      <w:r w:rsidRPr="00D429EE">
        <w:rPr>
          <w:rFonts w:ascii="宋体" w:eastAsia="宋体" w:hAnsi="宋体" w:hint="eastAsia"/>
          <w:b/>
          <w:sz w:val="32"/>
          <w:szCs w:val="32"/>
        </w:rPr>
        <w:t>三、海洋高技术产业的区域布局</w:t>
      </w:r>
      <w:bookmarkEnd w:id="477"/>
      <w:bookmarkEnd w:id="478"/>
      <w:bookmarkEnd w:id="479"/>
      <w:bookmarkEnd w:id="480"/>
      <w:bookmarkEnd w:id="481"/>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sz w:val="28"/>
          <w:szCs w:val="28"/>
        </w:rPr>
        <w:t>2015</w:t>
      </w:r>
      <w:r w:rsidRPr="00D429EE">
        <w:rPr>
          <w:rFonts w:ascii="仿宋" w:eastAsia="仿宋" w:hAnsi="仿宋" w:hint="eastAsia"/>
          <w:sz w:val="28"/>
          <w:szCs w:val="28"/>
        </w:rPr>
        <w:t>年宁波市海洋高技术产业按产值主要分布在奉化市、鄞州区、象山县、北仑区、保税区、慈溪市，分别占总产值的</w:t>
      </w:r>
      <w:r w:rsidRPr="00D429EE">
        <w:rPr>
          <w:rFonts w:ascii="仿宋" w:eastAsia="仿宋" w:hAnsi="仿宋"/>
          <w:sz w:val="28"/>
          <w:szCs w:val="28"/>
        </w:rPr>
        <w:t>19.12%</w:t>
      </w:r>
      <w:r w:rsidRPr="00D429EE">
        <w:rPr>
          <w:rFonts w:ascii="仿宋" w:eastAsia="仿宋" w:hAnsi="仿宋" w:hint="eastAsia"/>
          <w:sz w:val="28"/>
          <w:szCs w:val="28"/>
        </w:rPr>
        <w:t>、</w:t>
      </w:r>
      <w:r w:rsidRPr="00D429EE">
        <w:rPr>
          <w:rFonts w:ascii="仿宋" w:eastAsia="仿宋" w:hAnsi="仿宋"/>
          <w:sz w:val="28"/>
          <w:szCs w:val="28"/>
        </w:rPr>
        <w:t>18.39%</w:t>
      </w:r>
      <w:r w:rsidRPr="00D429EE">
        <w:rPr>
          <w:rFonts w:ascii="仿宋" w:eastAsia="仿宋" w:hAnsi="仿宋" w:hint="eastAsia"/>
          <w:sz w:val="28"/>
          <w:szCs w:val="28"/>
        </w:rPr>
        <w:t>、</w:t>
      </w:r>
      <w:r w:rsidRPr="00D429EE">
        <w:rPr>
          <w:rFonts w:ascii="仿宋" w:eastAsia="仿宋" w:hAnsi="仿宋"/>
          <w:sz w:val="28"/>
          <w:szCs w:val="28"/>
        </w:rPr>
        <w:t>18.37%</w:t>
      </w:r>
      <w:r w:rsidRPr="00D429EE">
        <w:rPr>
          <w:rFonts w:ascii="仿宋" w:eastAsia="仿宋" w:hAnsi="仿宋" w:hint="eastAsia"/>
          <w:sz w:val="28"/>
          <w:szCs w:val="28"/>
        </w:rPr>
        <w:t>、</w:t>
      </w:r>
      <w:r w:rsidRPr="00D429EE">
        <w:rPr>
          <w:rFonts w:ascii="仿宋" w:eastAsia="仿宋" w:hAnsi="仿宋"/>
          <w:sz w:val="28"/>
          <w:szCs w:val="28"/>
        </w:rPr>
        <w:t>21.23%</w:t>
      </w:r>
      <w:r w:rsidRPr="00D429EE">
        <w:rPr>
          <w:rFonts w:ascii="仿宋" w:eastAsia="仿宋" w:hAnsi="仿宋" w:hint="eastAsia"/>
          <w:sz w:val="28"/>
          <w:szCs w:val="28"/>
        </w:rPr>
        <w:t>、</w:t>
      </w:r>
      <w:r w:rsidRPr="00D429EE">
        <w:rPr>
          <w:rFonts w:ascii="仿宋" w:eastAsia="仿宋" w:hAnsi="仿宋"/>
          <w:sz w:val="28"/>
          <w:szCs w:val="28"/>
        </w:rPr>
        <w:t>7.84%</w:t>
      </w:r>
      <w:r w:rsidRPr="00D429EE">
        <w:rPr>
          <w:rFonts w:ascii="仿宋" w:eastAsia="仿宋" w:hAnsi="仿宋" w:hint="eastAsia"/>
          <w:sz w:val="28"/>
          <w:szCs w:val="28"/>
        </w:rPr>
        <w:t>、</w:t>
      </w:r>
      <w:r w:rsidRPr="00D429EE">
        <w:rPr>
          <w:rFonts w:ascii="仿宋" w:eastAsia="仿宋" w:hAnsi="仿宋"/>
          <w:sz w:val="28"/>
          <w:szCs w:val="28"/>
        </w:rPr>
        <w:t>5.14%</w:t>
      </w:r>
      <w:r w:rsidRPr="00D429EE">
        <w:rPr>
          <w:rFonts w:ascii="仿宋" w:eastAsia="仿宋" w:hAnsi="仿宋" w:hint="eastAsia"/>
          <w:sz w:val="28"/>
          <w:szCs w:val="28"/>
        </w:rPr>
        <w:t>，上述地区共占宁波市海洋高技术产业总量的</w:t>
      </w:r>
      <w:r w:rsidRPr="00D429EE">
        <w:rPr>
          <w:rFonts w:ascii="仿宋" w:eastAsia="仿宋" w:hAnsi="仿宋"/>
          <w:sz w:val="28"/>
          <w:szCs w:val="28"/>
        </w:rPr>
        <w:t>90.09%</w:t>
      </w:r>
      <w:r w:rsidRPr="00D429EE">
        <w:rPr>
          <w:rFonts w:ascii="仿宋" w:eastAsia="仿宋" w:hAnsi="仿宋" w:hint="eastAsia"/>
          <w:sz w:val="28"/>
          <w:szCs w:val="28"/>
        </w:rPr>
        <w:t>（图</w:t>
      </w:r>
      <w:r w:rsidRPr="00D429EE">
        <w:rPr>
          <w:rFonts w:ascii="仿宋" w:eastAsia="仿宋" w:hAnsi="仿宋"/>
          <w:sz w:val="28"/>
          <w:szCs w:val="28"/>
        </w:rPr>
        <w:t>1</w:t>
      </w:r>
      <w:r w:rsidRPr="00D429EE">
        <w:rPr>
          <w:rFonts w:ascii="仿宋" w:eastAsia="仿宋" w:hAnsi="仿宋" w:hint="eastAsia"/>
          <w:sz w:val="28"/>
          <w:szCs w:val="28"/>
        </w:rPr>
        <w:t>）产业区域布局</w:t>
      </w:r>
      <w:r w:rsidRPr="00D429EE">
        <w:rPr>
          <w:rFonts w:ascii="仿宋" w:eastAsia="仿宋" w:hAnsi="仿宋"/>
          <w:sz w:val="28"/>
          <w:szCs w:val="28"/>
        </w:rPr>
        <w:t xml:space="preserve"> </w:t>
      </w:r>
      <w:r w:rsidRPr="00D429EE">
        <w:rPr>
          <w:rFonts w:ascii="仿宋" w:eastAsia="仿宋" w:hAnsi="仿宋" w:hint="eastAsia"/>
          <w:sz w:val="28"/>
          <w:szCs w:val="28"/>
        </w:rPr>
        <w:t>相对集中，区域发展不平衡。</w:t>
      </w:r>
    </w:p>
    <w:p w:rsidR="0071634E" w:rsidRPr="007655A8" w:rsidRDefault="0071634E" w:rsidP="0071634E">
      <w:pPr>
        <w:spacing w:line="360" w:lineRule="auto"/>
        <w:rPr>
          <w:rFonts w:ascii="宋体" w:hAnsi="宋体"/>
        </w:rPr>
      </w:pPr>
    </w:p>
    <w:p w:rsidR="0071634E" w:rsidRPr="007655A8" w:rsidRDefault="0071634E" w:rsidP="0071634E">
      <w:pPr>
        <w:spacing w:line="360" w:lineRule="auto"/>
        <w:rPr>
          <w:rFonts w:ascii="宋体" w:hAnsi="宋体"/>
        </w:rPr>
      </w:pPr>
      <w:r w:rsidRPr="007655A8">
        <w:rPr>
          <w:rFonts w:ascii="宋体" w:hAnsi="宋体" w:hint="eastAsia"/>
          <w:noProof/>
        </w:rPr>
        <w:drawing>
          <wp:inline distT="0" distB="0" distL="0" distR="0">
            <wp:extent cx="5120640" cy="2011680"/>
            <wp:effectExtent l="0" t="0" r="3810" b="762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0640" cy="2011680"/>
                    </a:xfrm>
                    <a:prstGeom prst="rect">
                      <a:avLst/>
                    </a:prstGeom>
                    <a:noFill/>
                    <a:ln>
                      <a:noFill/>
                    </a:ln>
                  </pic:spPr>
                </pic:pic>
              </a:graphicData>
            </a:graphic>
          </wp:inline>
        </w:drawing>
      </w:r>
    </w:p>
    <w:p w:rsidR="0071634E" w:rsidRPr="007655A8" w:rsidRDefault="0071634E" w:rsidP="0071634E">
      <w:pPr>
        <w:spacing w:line="360" w:lineRule="auto"/>
        <w:rPr>
          <w:rFonts w:ascii="宋体" w:hAnsi="宋体"/>
        </w:rPr>
      </w:pPr>
    </w:p>
    <w:p w:rsidR="0071634E" w:rsidRPr="007655A8" w:rsidRDefault="0071634E" w:rsidP="0071634E">
      <w:pPr>
        <w:spacing w:line="360" w:lineRule="auto"/>
        <w:ind w:firstLineChars="550" w:firstLine="1540"/>
        <w:rPr>
          <w:rFonts w:ascii="宋体" w:hAnsi="宋体" w:cs="黑体"/>
          <w:sz w:val="28"/>
          <w:szCs w:val="28"/>
        </w:rPr>
      </w:pPr>
      <w:r w:rsidRPr="007655A8">
        <w:rPr>
          <w:rFonts w:ascii="宋体" w:hAnsi="宋体" w:cs="黑体" w:hint="eastAsia"/>
          <w:sz w:val="28"/>
          <w:szCs w:val="28"/>
        </w:rPr>
        <w:t>图</w:t>
      </w:r>
      <w:r w:rsidRPr="007655A8">
        <w:rPr>
          <w:rFonts w:ascii="宋体" w:hAnsi="宋体" w:cs="黑体"/>
          <w:sz w:val="28"/>
          <w:szCs w:val="28"/>
        </w:rPr>
        <w:t xml:space="preserve">  </w:t>
      </w:r>
      <w:r w:rsidRPr="007655A8">
        <w:rPr>
          <w:rFonts w:ascii="宋体" w:hAnsi="宋体" w:cs="黑体" w:hint="eastAsia"/>
          <w:sz w:val="28"/>
          <w:szCs w:val="28"/>
        </w:rPr>
        <w:t>宁波市海洋高技术产业分布重点区域</w:t>
      </w:r>
    </w:p>
    <w:p w:rsidR="0071634E" w:rsidRDefault="0071634E" w:rsidP="0071634E">
      <w:pPr>
        <w:spacing w:line="440" w:lineRule="exact"/>
        <w:ind w:firstLineChars="200" w:firstLine="560"/>
        <w:rPr>
          <w:rFonts w:ascii="仿宋_GB2312" w:eastAsia="仿宋_GB2312" w:hAnsi="仿宋_GB2312" w:cs="仿宋_GB2312"/>
          <w:sz w:val="28"/>
          <w:szCs w:val="28"/>
        </w:rPr>
      </w:pPr>
      <w:bookmarkStart w:id="482" w:name="_Toc410802640"/>
    </w:p>
    <w:p w:rsidR="0071634E" w:rsidRPr="007655A8" w:rsidRDefault="0071634E" w:rsidP="0071634E">
      <w:pPr>
        <w:spacing w:line="360" w:lineRule="auto"/>
        <w:rPr>
          <w:rFonts w:ascii="宋体" w:hAnsi="宋体"/>
        </w:rPr>
      </w:pPr>
    </w:p>
    <w:p w:rsidR="0071634E" w:rsidRPr="00D429EE" w:rsidRDefault="0071634E" w:rsidP="00D429EE">
      <w:pPr>
        <w:outlineLvl w:val="1"/>
        <w:rPr>
          <w:rFonts w:ascii="宋体" w:eastAsia="宋体" w:hAnsi="宋体"/>
          <w:b/>
          <w:sz w:val="32"/>
          <w:szCs w:val="32"/>
        </w:rPr>
      </w:pPr>
      <w:bookmarkStart w:id="483" w:name="_Toc476995837"/>
      <w:bookmarkStart w:id="484" w:name="_Toc503258521"/>
      <w:bookmarkStart w:id="485" w:name="_Toc503259033"/>
      <w:bookmarkStart w:id="486" w:name="_Toc503259172"/>
      <w:bookmarkEnd w:id="482"/>
      <w:r w:rsidRPr="00D429EE">
        <w:rPr>
          <w:rFonts w:ascii="宋体" w:eastAsia="宋体" w:hAnsi="宋体" w:hint="eastAsia"/>
          <w:b/>
          <w:sz w:val="32"/>
          <w:szCs w:val="32"/>
        </w:rPr>
        <w:lastRenderedPageBreak/>
        <w:t>四、海洋高技术产业发展思路和重点发展领域</w:t>
      </w:r>
      <w:bookmarkEnd w:id="483"/>
      <w:bookmarkEnd w:id="484"/>
      <w:bookmarkEnd w:id="485"/>
      <w:bookmarkEnd w:id="486"/>
    </w:p>
    <w:p w:rsidR="0071634E" w:rsidRPr="00D429EE" w:rsidRDefault="0071634E" w:rsidP="0071634E">
      <w:pPr>
        <w:spacing w:line="360" w:lineRule="auto"/>
        <w:ind w:firstLineChars="200" w:firstLine="643"/>
        <w:outlineLvl w:val="2"/>
        <w:rPr>
          <w:rFonts w:ascii="宋体" w:eastAsia="宋体" w:hAnsi="宋体"/>
          <w:b/>
          <w:sz w:val="32"/>
          <w:szCs w:val="32"/>
        </w:rPr>
      </w:pPr>
      <w:bookmarkStart w:id="487" w:name="_Toc476995838"/>
      <w:bookmarkStart w:id="488" w:name="_Toc503258522"/>
      <w:bookmarkStart w:id="489" w:name="_Toc503259034"/>
      <w:r w:rsidRPr="00D429EE">
        <w:rPr>
          <w:rFonts w:ascii="宋体" w:eastAsia="宋体" w:hAnsi="宋体" w:hint="eastAsia"/>
          <w:b/>
          <w:sz w:val="32"/>
          <w:szCs w:val="32"/>
        </w:rPr>
        <w:t>（一）总体思路</w:t>
      </w:r>
      <w:bookmarkEnd w:id="487"/>
      <w:bookmarkEnd w:id="488"/>
      <w:bookmarkEnd w:id="489"/>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十三五”时期，宁波市海洋高技术产业的指导思想是：积极参与国家“一带一路”和长江经济带建设，打造港口经济圈、融入江海联运服务中心等国家战略，以转型发展、提质增效为主线，以平台建设为载体，以技术创新与机制创新为动力，着力构筑海洋科技支撑体系，协力突破关键共性技术，到</w:t>
      </w:r>
      <w:r w:rsidRPr="00D429EE">
        <w:rPr>
          <w:rFonts w:ascii="仿宋" w:eastAsia="仿宋" w:hAnsi="仿宋"/>
          <w:sz w:val="28"/>
          <w:szCs w:val="28"/>
        </w:rPr>
        <w:t>2020</w:t>
      </w:r>
      <w:r w:rsidRPr="00D429EE">
        <w:rPr>
          <w:rFonts w:ascii="仿宋" w:eastAsia="仿宋" w:hAnsi="仿宋" w:hint="eastAsia"/>
          <w:sz w:val="28"/>
          <w:szCs w:val="28"/>
        </w:rPr>
        <w:t>年力争使海洋高技术产业成为引领海洋经济发展的新增长极。</w:t>
      </w:r>
      <w:r w:rsidRPr="00D429EE">
        <w:rPr>
          <w:rFonts w:ascii="仿宋" w:eastAsia="仿宋" w:hAnsi="仿宋"/>
          <w:sz w:val="28"/>
          <w:szCs w:val="28"/>
        </w:rPr>
        <w:t xml:space="preserve"> </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到</w:t>
      </w:r>
      <w:r w:rsidRPr="00D429EE">
        <w:rPr>
          <w:rFonts w:ascii="仿宋" w:eastAsia="仿宋" w:hAnsi="仿宋"/>
          <w:sz w:val="28"/>
          <w:szCs w:val="28"/>
        </w:rPr>
        <w:t>2020</w:t>
      </w:r>
      <w:r w:rsidRPr="00D429EE">
        <w:rPr>
          <w:rFonts w:ascii="仿宋" w:eastAsia="仿宋" w:hAnsi="仿宋" w:hint="eastAsia"/>
          <w:sz w:val="28"/>
          <w:szCs w:val="28"/>
        </w:rPr>
        <w:t>年，基本形成规模质量居全省第一、行业领军企业较多、综合竞争力较强的海洋高技术产业体系。</w:t>
      </w:r>
      <w:r w:rsidRPr="00D429EE">
        <w:rPr>
          <w:rFonts w:ascii="仿宋" w:eastAsia="仿宋" w:hAnsi="仿宋"/>
          <w:sz w:val="28"/>
          <w:szCs w:val="28"/>
        </w:rPr>
        <w:t xml:space="preserve"> </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推进产业重点领域发展。重点发展海洋工程装备及高技术船舶、海洋生物高效健康养殖、海洋生物医药与生物制品等海洋高新技术产业，着力构筑海洋科技支撑服务体系，加大成果转化及产业化力度，促进海洋高新技术产业集聚；加快发展国际贸易物流、海洋金融服务、海洋智能装备、海洋生命健康、海洋科教文化、滨海生态旅游等主导产业集群，培育区域特色产业。</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打造海洋产业发展平台。加快建设宁波海工装备与高端船舶基地、宁波（镇海北仑）现代港航物流产业基地、宁波梅山国际物流产业基地、宁波南部滨海旅游休闲基地和宁波象山现代海洋渔业基地，努力打造联系紧密、产业融合联动发展的海洋特色产业链，形成辐射功能突出、产业特色鲜明、创新能力突出的海洋特色产业基地。培育发展</w:t>
      </w:r>
      <w:r w:rsidRPr="00D429EE">
        <w:rPr>
          <w:rFonts w:ascii="仿宋" w:eastAsia="仿宋" w:hAnsi="仿宋" w:hint="eastAsia"/>
          <w:sz w:val="28"/>
          <w:szCs w:val="28"/>
        </w:rPr>
        <w:lastRenderedPageBreak/>
        <w:t>港航服务业，依托国际航运中心等平台载体，谋划建设高端航运服务业集聚区，努力建设航运保险定价中心和再保险中心。</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建设海洋科技创新平台。积极响应国家“创新创业”战略，加快集聚海洋科技创新资源，大力培育海洋科技创新主体，搭建海洋公共科技创新平台，力争五年内引进和建设一批海洋高端研发机构，培养和引进一批国际一流的海洋科技领军人才及团队；抓住跨境电子商务、“互联网</w:t>
      </w:r>
      <w:r w:rsidRPr="00D429EE">
        <w:rPr>
          <w:rFonts w:ascii="仿宋" w:eastAsia="仿宋" w:hAnsi="仿宋"/>
          <w:sz w:val="28"/>
          <w:szCs w:val="28"/>
        </w:rPr>
        <w:t>+</w:t>
      </w:r>
      <w:r w:rsidRPr="00D429EE">
        <w:rPr>
          <w:rFonts w:ascii="仿宋" w:eastAsia="仿宋" w:hAnsi="仿宋" w:hint="eastAsia"/>
          <w:sz w:val="28"/>
          <w:szCs w:val="28"/>
        </w:rPr>
        <w:t>”、中国制造</w:t>
      </w:r>
      <w:r w:rsidRPr="00D429EE">
        <w:rPr>
          <w:rFonts w:ascii="仿宋" w:eastAsia="仿宋" w:hAnsi="仿宋"/>
          <w:sz w:val="28"/>
          <w:szCs w:val="28"/>
        </w:rPr>
        <w:t>2025</w:t>
      </w:r>
      <w:r w:rsidRPr="00D429EE">
        <w:rPr>
          <w:rFonts w:ascii="仿宋" w:eastAsia="仿宋" w:hAnsi="仿宋" w:hint="eastAsia"/>
          <w:sz w:val="28"/>
          <w:szCs w:val="28"/>
        </w:rPr>
        <w:t>等发展机遇，推进海洋产业智慧物联网、海丝指数等线上功能平台；推进建设宁波海洋研究院、国家海洋局新型海洋养殖研发与服务中心、宁波海洋渔业研究院等涉海科教创新平台，开发自主创新核心技术。</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打造产业发展平台，培育产业集群。加快国际海洋生态科技城建设，加快宁波海洋研究院、海上丝绸之路研究院建设和中船海洋装备动力研究院引进共建工作；继续推进国家海洋局新型海洋养殖装备研发与服务中心、宁波养殖装备海试基地、鹤浦海洋渔业综合基地等基地建设，构建形成海洋科技创新体系，培育创新型海洋产业集群。</w:t>
      </w:r>
      <w:bookmarkStart w:id="490" w:name="_Toc374535886"/>
      <w:bookmarkStart w:id="491" w:name="_Toc410802657"/>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突破关键核心技术，</w:t>
      </w:r>
      <w:bookmarkEnd w:id="490"/>
      <w:bookmarkEnd w:id="491"/>
      <w:r w:rsidRPr="00D429EE">
        <w:rPr>
          <w:rFonts w:ascii="仿宋" w:eastAsia="仿宋" w:hAnsi="仿宋" w:hint="eastAsia"/>
          <w:sz w:val="28"/>
          <w:szCs w:val="28"/>
        </w:rPr>
        <w:t>提升产业发展效益。以提升产业创新能力和整体水平为目标，继续加大海洋高技术创新扶持力度，突破和掌握共性关键技术，通过设置重大科技专项及科技攻关，开展自主创新与产学研合作，力争在海洋工程船舶、特种运输船舶技术等重点领域突破共性关键技术，改变部分共性关键技术对外依存度高的局面。</w:t>
      </w:r>
    </w:p>
    <w:p w:rsidR="0071634E" w:rsidRPr="00D429EE" w:rsidRDefault="0071634E" w:rsidP="00D429EE">
      <w:pPr>
        <w:spacing w:line="360" w:lineRule="auto"/>
        <w:ind w:firstLineChars="200" w:firstLine="643"/>
        <w:outlineLvl w:val="2"/>
        <w:rPr>
          <w:rFonts w:ascii="宋体" w:eastAsia="宋体" w:hAnsi="宋体"/>
          <w:b/>
          <w:sz w:val="32"/>
          <w:szCs w:val="32"/>
        </w:rPr>
      </w:pPr>
      <w:bookmarkStart w:id="492" w:name="_Toc476995839"/>
      <w:bookmarkStart w:id="493" w:name="_Toc503258523"/>
      <w:bookmarkStart w:id="494" w:name="_Toc503259035"/>
      <w:r w:rsidRPr="00D429EE">
        <w:rPr>
          <w:rFonts w:ascii="宋体" w:eastAsia="宋体" w:hAnsi="宋体" w:hint="eastAsia"/>
          <w:b/>
          <w:sz w:val="32"/>
          <w:szCs w:val="32"/>
        </w:rPr>
        <w:t>（二）重点发展领域</w:t>
      </w:r>
      <w:bookmarkEnd w:id="492"/>
      <w:bookmarkEnd w:id="493"/>
      <w:bookmarkEnd w:id="494"/>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lastRenderedPageBreak/>
        <w:t>海洋工程装备领域：围绕海水淡化装备、高技术船舶、海洋油气开采装备、港口机械装备等领域，重点推动</w:t>
      </w:r>
      <w:r w:rsidRPr="00D429EE">
        <w:rPr>
          <w:rFonts w:ascii="仿宋" w:eastAsia="仿宋" w:hAnsi="仿宋"/>
          <w:sz w:val="28"/>
          <w:szCs w:val="28"/>
        </w:rPr>
        <w:t>LNG</w:t>
      </w:r>
      <w:r w:rsidRPr="00D429EE">
        <w:rPr>
          <w:rFonts w:ascii="仿宋" w:eastAsia="仿宋" w:hAnsi="仿宋" w:hint="eastAsia"/>
          <w:sz w:val="28"/>
          <w:szCs w:val="28"/>
        </w:rPr>
        <w:t>运输装备、化学品船、海上浮式生产储油轮（</w:t>
      </w:r>
      <w:r w:rsidRPr="00D429EE">
        <w:rPr>
          <w:rFonts w:ascii="仿宋" w:eastAsia="仿宋" w:hAnsi="仿宋"/>
          <w:sz w:val="28"/>
          <w:szCs w:val="28"/>
        </w:rPr>
        <w:t>FPSO</w:t>
      </w:r>
      <w:r w:rsidRPr="00D429EE">
        <w:rPr>
          <w:rFonts w:ascii="仿宋" w:eastAsia="仿宋" w:hAnsi="仿宋" w:hint="eastAsia"/>
          <w:sz w:val="28"/>
          <w:szCs w:val="28"/>
        </w:rPr>
        <w:t>）、海洋勘测与海底布缆船舶等海洋工程装备发展，提升发展船用大功率柴油机、船用驱动电机等高技术船舶关键零部件，突破发展无人船舶以及海洋工程平台升降系统、定位系统、海底观测设备等海工装备专用零部件及关键系统。大力发展船舶海工设计与技术研发，扶持培育自主设计研发能力。</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海洋生物育种及健康养殖领域：重点发展现代海水健康养殖。以象山港海域为基地，围绕梭子蟹、南美白对虾、岱衢族大黄鱼等特色优势品种，实施优势主导品种产业链提升计划，重点推进抗风浪大型围网养殖高品质岱衢族大黄鱼的应用示范及推广工作。</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海洋药物及生物制品领域：重点发展低值海产品的高值化利用。推进金枪鱼精制鱼油、降糖多肽等海洋生物活性物质产业化，突破关键技术，提升产品价值，提高水产品质量和安全水平。</w:t>
      </w:r>
    </w:p>
    <w:p w:rsidR="0071634E" w:rsidRPr="00D429EE" w:rsidRDefault="0071634E" w:rsidP="00D429EE">
      <w:pPr>
        <w:spacing w:line="360" w:lineRule="auto"/>
        <w:ind w:firstLineChars="200" w:firstLine="560"/>
        <w:rPr>
          <w:rFonts w:ascii="仿宋" w:eastAsia="仿宋" w:hAnsi="仿宋"/>
          <w:sz w:val="28"/>
          <w:szCs w:val="28"/>
        </w:rPr>
      </w:pPr>
      <w:r w:rsidRPr="00D429EE">
        <w:rPr>
          <w:rFonts w:ascii="仿宋" w:eastAsia="仿宋" w:hAnsi="仿宋" w:hint="eastAsia"/>
          <w:sz w:val="28"/>
          <w:szCs w:val="28"/>
        </w:rPr>
        <w:t>现代海洋服务业：围绕航运服务业发展需求，优化发展环境、搭建公共平台，推进象山国际水产保税冷链物流基地、对台水产品综合贸易示范基地建设</w:t>
      </w:r>
      <w:r w:rsidRPr="00D429EE">
        <w:rPr>
          <w:rFonts w:ascii="仿宋" w:eastAsia="仿宋" w:hAnsi="仿宋"/>
          <w:sz w:val="28"/>
          <w:szCs w:val="28"/>
        </w:rPr>
        <w:t>,</w:t>
      </w:r>
      <w:r w:rsidRPr="00D429EE">
        <w:rPr>
          <w:rFonts w:ascii="仿宋" w:eastAsia="仿宋" w:hAnsi="仿宋" w:hint="eastAsia"/>
          <w:sz w:val="28"/>
          <w:szCs w:val="28"/>
        </w:rPr>
        <w:t>推进梅山宁波国际海洋生态科技城建设。</w:t>
      </w:r>
    </w:p>
    <w:bookmarkEnd w:id="317"/>
    <w:p w:rsidR="0071634E" w:rsidRPr="00D429EE" w:rsidRDefault="0071634E" w:rsidP="00D429EE">
      <w:pPr>
        <w:spacing w:line="360" w:lineRule="auto"/>
        <w:ind w:firstLineChars="200" w:firstLine="560"/>
        <w:rPr>
          <w:rFonts w:ascii="仿宋" w:eastAsia="仿宋" w:hAnsi="仿宋"/>
          <w:sz w:val="28"/>
          <w:szCs w:val="28"/>
        </w:rPr>
      </w:pPr>
    </w:p>
    <w:p w:rsidR="00DC2420" w:rsidRDefault="00DC2420"/>
    <w:p w:rsidR="00DC2420" w:rsidRDefault="00DC2420"/>
    <w:sectPr w:rsidR="00DC2420">
      <w:headerReference w:type="even" r:id="rId105"/>
      <w:headerReference w:type="default" r:id="rId106"/>
      <w:footerReference w:type="even" r:id="rId107"/>
      <w:footerReference w:type="default" r:id="rId108"/>
      <w:headerReference w:type="first" r:id="rId109"/>
      <w:footerReference w:type="first" r:id="rId110"/>
      <w:pgSz w:w="11900" w:h="16840"/>
      <w:pgMar w:top="1440" w:right="1803" w:bottom="1440" w:left="1803" w:header="851" w:footer="992" w:gutter="0"/>
      <w:cols w:space="0"/>
      <w:docGrid w:type="lines" w:linePitch="33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03B05" w:rsidRDefault="00303B05">
      <w:r>
        <w:separator/>
      </w:r>
    </w:p>
  </w:endnote>
  <w:endnote w:type="continuationSeparator" w:id="0">
    <w:p w:rsidR="00303B05" w:rsidRDefault="00303B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方正书宋...">
    <w:altName w:val="宋体"/>
    <w:panose1 w:val="00000000000000000000"/>
    <w:charset w:val="86"/>
    <w:family w:val="roman"/>
    <w:notTrueType/>
    <w:pitch w:val="default"/>
    <w:sig w:usb0="00000001" w:usb1="080E0000" w:usb2="00000010" w:usb3="00000000" w:csb0="00040000" w:csb1="00000000"/>
  </w:font>
  <w:font w:name="方正黑体">
    <w:altName w:val="微软雅黑"/>
    <w:panose1 w:val="00000000000000000000"/>
    <w:charset w:val="86"/>
    <w:family w:val="swiss"/>
    <w:notTrueType/>
    <w:pitch w:val="default"/>
    <w:sig w:usb0="00000001" w:usb1="080E0000" w:usb2="00000010" w:usb3="00000000" w:csb0="00040000" w:csb1="00000000"/>
  </w:font>
  <w:font w:name="方正仿宋">
    <w:altName w:val="宋体"/>
    <w:panose1 w:val="00000000000000000000"/>
    <w:charset w:val="86"/>
    <w:family w:val="roman"/>
    <w:notTrueType/>
    <w:pitch w:val="default"/>
    <w:sig w:usb0="00000001" w:usb1="080E0000" w:usb2="00000010" w:usb3="00000000" w:csb0="00040000" w:csb1="00000000"/>
  </w:font>
  <w:font w:name="方正书宋o浡渀.">
    <w:altName w:val="宋体"/>
    <w:panose1 w:val="00000000000000000000"/>
    <w:charset w:val="86"/>
    <w:family w:val="roman"/>
    <w:notTrueType/>
    <w:pitch w:val="default"/>
    <w:sig w:usb0="00000001" w:usb1="080E0000" w:usb2="00000010" w:usb3="00000000" w:csb0="00040000" w:csb1="00000000"/>
  </w:font>
  <w:font w:name="方正黑体...">
    <w:altName w:val="微软雅黑"/>
    <w:panose1 w:val="00000000000000000000"/>
    <w:charset w:val="86"/>
    <w:family w:val="swiss"/>
    <w:notTrueType/>
    <w:pitch w:val="default"/>
    <w:sig w:usb0="00000001" w:usb1="080E0000" w:usb2="00000010" w:usb3="00000000" w:csb0="00040000" w:csb1="00000000"/>
  </w:font>
  <w:font w:name="Cambria">
    <w:panose1 w:val="02040503050406030204"/>
    <w:charset w:val="00"/>
    <w:family w:val="roman"/>
    <w:pitch w:val="variable"/>
    <w:sig w:usb0="A00002EF" w:usb1="4000004B" w:usb2="00000000" w:usb3="00000000" w:csb0="0000019F" w:csb1="00000000"/>
  </w:font>
  <w:font w:name="仿宋_GB2312">
    <w:altName w:val="微软雅黑"/>
    <w:charset w:val="86"/>
    <w:family w:val="modern"/>
    <w:pitch w:val="fixed"/>
    <w:sig w:usb0="00000001" w:usb1="080E0000" w:usb2="00000010" w:usb3="00000000" w:csb0="00040000" w:csb1="00000000"/>
  </w:font>
  <w:font w:name="Microsoft YaHei U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黑体">
    <w:altName w:val="SimHei"/>
    <w:panose1 w:val="02010609060101010101"/>
    <w:charset w:val="86"/>
    <w:family w:val="modern"/>
    <w:pitch w:val="fixed"/>
    <w:sig w:usb0="800002BF" w:usb1="38CF7CFA" w:usb2="00000016" w:usb3="00000000" w:csb0="00040001" w:csb1="00000000"/>
  </w:font>
  <w:font w:name="仿宋">
    <w:panose1 w:val="02010609060101010101"/>
    <w:charset w:val="86"/>
    <w:family w:val="modern"/>
    <w:pitch w:val="fixed"/>
    <w:sig w:usb0="800002BF" w:usb1="38CF7CFA" w:usb2="00000016" w:usb3="00000000" w:csb0="00040001" w:csb1="00000000"/>
  </w:font>
  <w:font w:name="Times">
    <w:altName w:val="Times New Roman"/>
    <w:panose1 w:val="02020603050405020304"/>
    <w:charset w:val="00"/>
    <w:family w:val="roman"/>
    <w:pitch w:val="variable"/>
    <w:sig w:usb0="E0002EFF" w:usb1="C000785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Arial Unicode MS">
    <w:altName w:val="Malgun Gothic Semilight"/>
    <w:panose1 w:val="020B0604020202020204"/>
    <w:charset w:val="86"/>
    <w:family w:val="swiss"/>
    <w:pitch w:val="variable"/>
    <w:sig w:usb0="F7FFAFFF" w:usb1="E9DFFFFF" w:usb2="0000003F" w:usb3="00000000" w:csb0="003F01FF" w:csb1="00000000"/>
  </w:font>
  <w:font w:name="方正黑体o浡渀.">
    <w:altName w:val="微软雅黑"/>
    <w:panose1 w:val="00000000000000000000"/>
    <w:charset w:val="86"/>
    <w:family w:val="swiss"/>
    <w:notTrueType/>
    <w:pitch w:val="default"/>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BA1" w:rsidRDefault="00237BA1">
    <w:pPr>
      <w:pStyle w:val="a7"/>
      <w:framePr w:wrap="around" w:vAnchor="text" w:hAnchor="margin" w:xAlign="center" w:y="1"/>
      <w:rPr>
        <w:rStyle w:val="ad"/>
      </w:rPr>
    </w:pPr>
    <w:r>
      <w:rPr>
        <w:rStyle w:val="ad"/>
      </w:rPr>
      <w:fldChar w:fldCharType="begin"/>
    </w:r>
    <w:r>
      <w:rPr>
        <w:rStyle w:val="ad"/>
      </w:rPr>
      <w:instrText xml:space="preserve">PAGE  </w:instrText>
    </w:r>
    <w:r>
      <w:rPr>
        <w:rStyle w:val="ad"/>
      </w:rPr>
      <w:fldChar w:fldCharType="separate"/>
    </w:r>
    <w:r w:rsidR="00A517FF">
      <w:rPr>
        <w:rStyle w:val="ad"/>
        <w:noProof/>
      </w:rPr>
      <w:t>i</w:t>
    </w:r>
    <w:r>
      <w:rPr>
        <w:rStyle w:val="ad"/>
      </w:rPr>
      <w:fldChar w:fldCharType="end"/>
    </w:r>
  </w:p>
  <w:p w:rsidR="00237BA1" w:rsidRDefault="00237BA1">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BA1" w:rsidRDefault="00237BA1">
    <w:pPr>
      <w:pStyle w:val="a7"/>
      <w:framePr w:wrap="around" w:vAnchor="text" w:hAnchor="margin" w:xAlign="center" w:y="1"/>
      <w:rPr>
        <w:rStyle w:val="ad"/>
      </w:rPr>
    </w:pPr>
    <w:r>
      <w:rPr>
        <w:rStyle w:val="ad"/>
      </w:rPr>
      <w:fldChar w:fldCharType="begin"/>
    </w:r>
    <w:r>
      <w:rPr>
        <w:rStyle w:val="ad"/>
      </w:rPr>
      <w:instrText xml:space="preserve">PAGE  </w:instrText>
    </w:r>
    <w:r>
      <w:rPr>
        <w:rStyle w:val="ad"/>
      </w:rPr>
      <w:fldChar w:fldCharType="separate"/>
    </w:r>
    <w:r w:rsidR="00A517FF">
      <w:rPr>
        <w:rStyle w:val="ad"/>
        <w:noProof/>
      </w:rPr>
      <w:t>1</w:t>
    </w:r>
    <w:r>
      <w:rPr>
        <w:rStyle w:val="ad"/>
      </w:rPr>
      <w:fldChar w:fldCharType="end"/>
    </w:r>
  </w:p>
  <w:p w:rsidR="00237BA1" w:rsidRDefault="00237BA1">
    <w:pPr>
      <w:pStyle w:val="a7"/>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BA1" w:rsidRPr="00995677" w:rsidRDefault="00237BA1" w:rsidP="0071634E">
    <w:pPr>
      <w:pStyle w:val="a7"/>
      <w:jc w:val="center"/>
      <w:rPr>
        <w:sz w:val="21"/>
        <w:szCs w:val="21"/>
      </w:rPr>
    </w:pPr>
    <w:r w:rsidRPr="00531934">
      <w:rPr>
        <w:sz w:val="21"/>
        <w:szCs w:val="21"/>
      </w:rPr>
      <w:fldChar w:fldCharType="begin"/>
    </w:r>
    <w:r w:rsidRPr="00531934">
      <w:rPr>
        <w:sz w:val="21"/>
        <w:szCs w:val="21"/>
      </w:rPr>
      <w:instrText>PAGE   \* MERGEFORMAT</w:instrText>
    </w:r>
    <w:r w:rsidRPr="00531934">
      <w:rPr>
        <w:sz w:val="21"/>
        <w:szCs w:val="21"/>
      </w:rPr>
      <w:fldChar w:fldCharType="separate"/>
    </w:r>
    <w:r w:rsidR="00A517FF" w:rsidRPr="00A517FF">
      <w:rPr>
        <w:noProof/>
        <w:szCs w:val="21"/>
        <w:lang w:val="zh-CN"/>
      </w:rPr>
      <w:t>196</w:t>
    </w:r>
    <w:r w:rsidRPr="00531934">
      <w:rPr>
        <w:sz w:val="21"/>
        <w:szCs w:val="21"/>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BA1" w:rsidRDefault="00237BA1" w:rsidP="0071634E">
    <w:pPr>
      <w:pStyle w:val="a7"/>
      <w:framePr w:wrap="around" w:vAnchor="text" w:hAnchor="margin" w:xAlign="center" w:y="1"/>
      <w:rPr>
        <w:rStyle w:val="ad"/>
      </w:rPr>
    </w:pPr>
    <w:r>
      <w:rPr>
        <w:rStyle w:val="ad"/>
      </w:rPr>
      <w:fldChar w:fldCharType="begin"/>
    </w:r>
    <w:r>
      <w:rPr>
        <w:rStyle w:val="ad"/>
      </w:rPr>
      <w:instrText xml:space="preserve">PAGE  </w:instrText>
    </w:r>
    <w:r>
      <w:rPr>
        <w:rStyle w:val="ad"/>
      </w:rPr>
      <w:fldChar w:fldCharType="end"/>
    </w:r>
  </w:p>
  <w:p w:rsidR="00237BA1" w:rsidRDefault="00237BA1">
    <w:pPr>
      <w:pStyle w:val="a7"/>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BA1" w:rsidRDefault="00237BA1" w:rsidP="0071634E">
    <w:pPr>
      <w:pStyle w:val="a7"/>
      <w:framePr w:wrap="around" w:vAnchor="text" w:hAnchor="margin" w:xAlign="center" w:y="1"/>
      <w:rPr>
        <w:rStyle w:val="ad"/>
      </w:rPr>
    </w:pPr>
    <w:r>
      <w:rPr>
        <w:rStyle w:val="ad"/>
      </w:rPr>
      <w:fldChar w:fldCharType="begin"/>
    </w:r>
    <w:r>
      <w:rPr>
        <w:rStyle w:val="ad"/>
      </w:rPr>
      <w:instrText xml:space="preserve">PAGE  </w:instrText>
    </w:r>
    <w:r>
      <w:rPr>
        <w:rStyle w:val="ad"/>
      </w:rPr>
      <w:fldChar w:fldCharType="separate"/>
    </w:r>
    <w:r w:rsidR="00A517FF">
      <w:rPr>
        <w:rStyle w:val="ad"/>
        <w:noProof/>
      </w:rPr>
      <w:t>258</w:t>
    </w:r>
    <w:r>
      <w:rPr>
        <w:rStyle w:val="ad"/>
      </w:rPr>
      <w:fldChar w:fldCharType="end"/>
    </w:r>
  </w:p>
  <w:p w:rsidR="00237BA1" w:rsidRDefault="00237BA1">
    <w:pPr>
      <w:pStyle w:val="a7"/>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BA1" w:rsidRDefault="00237BA1">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03B05" w:rsidRDefault="00303B05">
      <w:r>
        <w:separator/>
      </w:r>
    </w:p>
  </w:footnote>
  <w:footnote w:type="continuationSeparator" w:id="0">
    <w:p w:rsidR="00303B05" w:rsidRDefault="00303B05">
      <w:r>
        <w:continuationSeparator/>
      </w:r>
    </w:p>
  </w:footnote>
  <w:footnote w:id="1">
    <w:p w:rsidR="00237BA1" w:rsidRDefault="00237BA1" w:rsidP="0071634E">
      <w:r>
        <w:rPr>
          <w:rStyle w:val="af1"/>
        </w:rPr>
        <w:footnoteRef/>
      </w:r>
      <w:r>
        <w:t xml:space="preserve"> </w:t>
      </w:r>
      <w:r w:rsidRPr="006F7441">
        <w:rPr>
          <w:rFonts w:ascii="inherit" w:hAnsi="inherit" w:cs="宋体" w:hint="eastAsia"/>
          <w:color w:val="339966"/>
          <w:kern w:val="0"/>
          <w:sz w:val="23"/>
          <w:szCs w:val="23"/>
        </w:rPr>
        <w:t>浙江省激智科技光学膜研究院</w:t>
      </w:r>
      <w:r>
        <w:rPr>
          <w:rFonts w:hint="eastAsia"/>
        </w:rPr>
        <w:t>、</w:t>
      </w:r>
      <w:r w:rsidRPr="00494AD8">
        <w:rPr>
          <w:rFonts w:ascii="inherit" w:hAnsi="inherit" w:cs="宋体" w:hint="eastAsia"/>
          <w:color w:val="339966"/>
          <w:kern w:val="0"/>
          <w:sz w:val="23"/>
          <w:szCs w:val="23"/>
        </w:rPr>
        <w:t>浙江省东睦新材料粉末冶金研究院</w:t>
      </w:r>
      <w:r>
        <w:rPr>
          <w:rFonts w:hint="eastAsia"/>
        </w:rPr>
        <w:t>、</w:t>
      </w:r>
      <w:r w:rsidRPr="00494AD8">
        <w:rPr>
          <w:rFonts w:ascii="inherit" w:hAnsi="inherit" w:cs="宋体" w:hint="eastAsia"/>
          <w:color w:val="339966"/>
          <w:kern w:val="0"/>
          <w:sz w:val="23"/>
          <w:szCs w:val="23"/>
        </w:rPr>
        <w:t>浙江省广博文具新材料研究院</w:t>
      </w:r>
    </w:p>
    <w:p w:rsidR="00237BA1" w:rsidRDefault="00237BA1" w:rsidP="0071634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BA1" w:rsidRDefault="00237BA1" w:rsidP="0071634E">
    <w:pPr>
      <w:pStyle w:val="a9"/>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BA1" w:rsidRDefault="00237BA1">
    <w:pPr>
      <w:pStyle w:val="a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BA1" w:rsidRDefault="00237BA1" w:rsidP="0071634E">
    <w:pPr>
      <w:pStyle w:val="a9"/>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BA1" w:rsidRDefault="00237BA1">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93AC828"/>
    <w:lvl w:ilvl="0">
      <w:start w:val="1"/>
      <w:numFmt w:val="decimal"/>
      <w:lvlText w:val="%1."/>
      <w:lvlJc w:val="left"/>
      <w:pPr>
        <w:tabs>
          <w:tab w:val="num" w:pos="2040"/>
        </w:tabs>
        <w:ind w:left="2040" w:hanging="360"/>
      </w:pPr>
      <w:rPr>
        <w:rFonts w:cs="Times New Roman"/>
      </w:rPr>
    </w:lvl>
  </w:abstractNum>
  <w:abstractNum w:abstractNumId="1" w15:restartNumberingAfterBreak="0">
    <w:nsid w:val="FFFFFF7D"/>
    <w:multiLevelType w:val="singleLevel"/>
    <w:tmpl w:val="4F144162"/>
    <w:lvl w:ilvl="0">
      <w:start w:val="1"/>
      <w:numFmt w:val="decimal"/>
      <w:lvlText w:val="%1."/>
      <w:lvlJc w:val="left"/>
      <w:pPr>
        <w:tabs>
          <w:tab w:val="num" w:pos="1620"/>
        </w:tabs>
        <w:ind w:left="1620" w:hanging="360"/>
      </w:pPr>
      <w:rPr>
        <w:rFonts w:cs="Times New Roman"/>
      </w:rPr>
    </w:lvl>
  </w:abstractNum>
  <w:abstractNum w:abstractNumId="2" w15:restartNumberingAfterBreak="0">
    <w:nsid w:val="FFFFFF7E"/>
    <w:multiLevelType w:val="singleLevel"/>
    <w:tmpl w:val="CE4237F0"/>
    <w:lvl w:ilvl="0">
      <w:start w:val="1"/>
      <w:numFmt w:val="decimal"/>
      <w:lvlText w:val="%1."/>
      <w:lvlJc w:val="left"/>
      <w:pPr>
        <w:tabs>
          <w:tab w:val="num" w:pos="1200"/>
        </w:tabs>
        <w:ind w:left="1200" w:hanging="360"/>
      </w:pPr>
      <w:rPr>
        <w:rFonts w:cs="Times New Roman"/>
      </w:rPr>
    </w:lvl>
  </w:abstractNum>
  <w:abstractNum w:abstractNumId="3" w15:restartNumberingAfterBreak="0">
    <w:nsid w:val="FFFFFF7F"/>
    <w:multiLevelType w:val="singleLevel"/>
    <w:tmpl w:val="B314ADFA"/>
    <w:lvl w:ilvl="0">
      <w:start w:val="1"/>
      <w:numFmt w:val="decimal"/>
      <w:lvlText w:val="%1."/>
      <w:lvlJc w:val="left"/>
      <w:pPr>
        <w:tabs>
          <w:tab w:val="num" w:pos="780"/>
        </w:tabs>
        <w:ind w:left="780" w:hanging="360"/>
      </w:pPr>
      <w:rPr>
        <w:rFonts w:cs="Times New Roman"/>
      </w:rPr>
    </w:lvl>
  </w:abstractNum>
  <w:abstractNum w:abstractNumId="4" w15:restartNumberingAfterBreak="0">
    <w:nsid w:val="FFFFFF80"/>
    <w:multiLevelType w:val="singleLevel"/>
    <w:tmpl w:val="50C4FB7E"/>
    <w:lvl w:ilvl="0">
      <w:start w:val="1"/>
      <w:numFmt w:val="bullet"/>
      <w:lvlText w:val=""/>
      <w:lvlJc w:val="left"/>
      <w:pPr>
        <w:tabs>
          <w:tab w:val="num" w:pos="2040"/>
        </w:tabs>
        <w:ind w:left="2040" w:hanging="360"/>
      </w:pPr>
      <w:rPr>
        <w:rFonts w:ascii="Wingdings" w:hAnsi="Wingdings" w:hint="default"/>
      </w:rPr>
    </w:lvl>
  </w:abstractNum>
  <w:abstractNum w:abstractNumId="5" w15:restartNumberingAfterBreak="0">
    <w:nsid w:val="FFFFFF81"/>
    <w:multiLevelType w:val="singleLevel"/>
    <w:tmpl w:val="01D49CF8"/>
    <w:lvl w:ilvl="0">
      <w:start w:val="1"/>
      <w:numFmt w:val="bullet"/>
      <w:lvlText w:val=""/>
      <w:lvlJc w:val="left"/>
      <w:pPr>
        <w:tabs>
          <w:tab w:val="num" w:pos="1620"/>
        </w:tabs>
        <w:ind w:left="1620" w:hanging="360"/>
      </w:pPr>
      <w:rPr>
        <w:rFonts w:ascii="Wingdings" w:hAnsi="Wingdings" w:hint="default"/>
      </w:rPr>
    </w:lvl>
  </w:abstractNum>
  <w:abstractNum w:abstractNumId="6" w15:restartNumberingAfterBreak="0">
    <w:nsid w:val="FFFFFF82"/>
    <w:multiLevelType w:val="singleLevel"/>
    <w:tmpl w:val="37087F52"/>
    <w:lvl w:ilvl="0">
      <w:start w:val="1"/>
      <w:numFmt w:val="bullet"/>
      <w:lvlText w:val=""/>
      <w:lvlJc w:val="left"/>
      <w:pPr>
        <w:tabs>
          <w:tab w:val="num" w:pos="1200"/>
        </w:tabs>
        <w:ind w:left="1200" w:hanging="360"/>
      </w:pPr>
      <w:rPr>
        <w:rFonts w:ascii="Wingdings" w:hAnsi="Wingdings" w:hint="default"/>
      </w:rPr>
    </w:lvl>
  </w:abstractNum>
  <w:abstractNum w:abstractNumId="7" w15:restartNumberingAfterBreak="0">
    <w:nsid w:val="FFFFFF83"/>
    <w:multiLevelType w:val="singleLevel"/>
    <w:tmpl w:val="DCE6E950"/>
    <w:lvl w:ilvl="0">
      <w:start w:val="1"/>
      <w:numFmt w:val="bullet"/>
      <w:lvlText w:val=""/>
      <w:lvlJc w:val="left"/>
      <w:pPr>
        <w:tabs>
          <w:tab w:val="num" w:pos="780"/>
        </w:tabs>
        <w:ind w:left="780" w:hanging="360"/>
      </w:pPr>
      <w:rPr>
        <w:rFonts w:ascii="Wingdings" w:hAnsi="Wingdings" w:hint="default"/>
      </w:rPr>
    </w:lvl>
  </w:abstractNum>
  <w:abstractNum w:abstractNumId="8" w15:restartNumberingAfterBreak="0">
    <w:nsid w:val="FFFFFF88"/>
    <w:multiLevelType w:val="singleLevel"/>
    <w:tmpl w:val="FBA22812"/>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1E88B51E"/>
    <w:lvl w:ilvl="0">
      <w:start w:val="1"/>
      <w:numFmt w:val="bullet"/>
      <w:lvlText w:val=""/>
      <w:lvlJc w:val="left"/>
      <w:pPr>
        <w:tabs>
          <w:tab w:val="num" w:pos="360"/>
        </w:tabs>
        <w:ind w:left="360" w:hanging="360"/>
      </w:pPr>
      <w:rPr>
        <w:rFonts w:ascii="Wingdings" w:hAnsi="Wingdings" w:hint="default"/>
      </w:rPr>
    </w:lvl>
  </w:abstractNum>
  <w:abstractNum w:abstractNumId="10" w15:restartNumberingAfterBreak="0">
    <w:nsid w:val="046668D9"/>
    <w:multiLevelType w:val="hybridMultilevel"/>
    <w:tmpl w:val="6A327D84"/>
    <w:lvl w:ilvl="0" w:tplc="90EAE414">
      <w:start w:val="1"/>
      <w:numFmt w:val="bullet"/>
      <w:lvlText w:val="•"/>
      <w:lvlJc w:val="left"/>
      <w:pPr>
        <w:ind w:left="360" w:hanging="360"/>
      </w:pPr>
      <w:rPr>
        <w:rFonts w:ascii="Times New Roman" w:eastAsia="宋体" w:hAnsi="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DE25B05"/>
    <w:multiLevelType w:val="hybridMultilevel"/>
    <w:tmpl w:val="53B4B614"/>
    <w:lvl w:ilvl="0" w:tplc="088E9E9A">
      <w:start w:val="1"/>
      <w:numFmt w:val="bullet"/>
      <w:lvlText w:val="•"/>
      <w:lvlJc w:val="left"/>
      <w:pPr>
        <w:ind w:left="420" w:hanging="420"/>
      </w:pPr>
      <w:rPr>
        <w:rFonts w:ascii="宋体" w:eastAsia="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017061B"/>
    <w:multiLevelType w:val="hybridMultilevel"/>
    <w:tmpl w:val="058E8D34"/>
    <w:lvl w:ilvl="0" w:tplc="97B45DDA">
      <w:start w:val="9"/>
      <w:numFmt w:val="bullet"/>
      <w:lvlText w:val="•"/>
      <w:lvlJc w:val="left"/>
      <w:pPr>
        <w:ind w:left="360" w:hanging="360"/>
      </w:pPr>
      <w:rPr>
        <w:rFonts w:ascii="宋体" w:eastAsia="宋体" w:hAnsi="宋体"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3084CC8"/>
    <w:multiLevelType w:val="hybridMultilevel"/>
    <w:tmpl w:val="A4422856"/>
    <w:lvl w:ilvl="0" w:tplc="69FEB8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21B95E09"/>
    <w:multiLevelType w:val="hybridMultilevel"/>
    <w:tmpl w:val="A7526872"/>
    <w:lvl w:ilvl="0" w:tplc="5242301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2CDF2F1A"/>
    <w:multiLevelType w:val="hybridMultilevel"/>
    <w:tmpl w:val="4A646816"/>
    <w:lvl w:ilvl="0" w:tplc="69FEB8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FD41440"/>
    <w:multiLevelType w:val="hybridMultilevel"/>
    <w:tmpl w:val="7A4ACB96"/>
    <w:lvl w:ilvl="0" w:tplc="29620064">
      <w:start w:val="1"/>
      <w:numFmt w:val="decimal"/>
      <w:lvlText w:val="%1、"/>
      <w:lvlJc w:val="left"/>
      <w:pPr>
        <w:ind w:left="360" w:hanging="360"/>
      </w:pPr>
      <w:rPr>
        <w:rFonts w:cs="Times New Roman" w:hint="default"/>
      </w:rPr>
    </w:lvl>
    <w:lvl w:ilvl="1" w:tplc="04090019" w:tentative="1">
      <w:start w:val="1"/>
      <w:numFmt w:val="lowerLetter"/>
      <w:lvlText w:val="%2)"/>
      <w:lvlJc w:val="left"/>
      <w:pPr>
        <w:ind w:left="840" w:hanging="420"/>
      </w:pPr>
      <w:rPr>
        <w:rFonts w:cs="Times New Roman"/>
      </w:rPr>
    </w:lvl>
    <w:lvl w:ilvl="2" w:tplc="0409001B" w:tentative="1">
      <w:start w:val="1"/>
      <w:numFmt w:val="lowerRoman"/>
      <w:lvlText w:val="%3."/>
      <w:lvlJc w:val="right"/>
      <w:pPr>
        <w:ind w:left="1260" w:hanging="420"/>
      </w:pPr>
      <w:rPr>
        <w:rFonts w:cs="Times New Roman"/>
      </w:rPr>
    </w:lvl>
    <w:lvl w:ilvl="3" w:tplc="0409000F" w:tentative="1">
      <w:start w:val="1"/>
      <w:numFmt w:val="decimal"/>
      <w:lvlText w:val="%4."/>
      <w:lvlJc w:val="left"/>
      <w:pPr>
        <w:ind w:left="1680" w:hanging="420"/>
      </w:pPr>
      <w:rPr>
        <w:rFonts w:cs="Times New Roman"/>
      </w:rPr>
    </w:lvl>
    <w:lvl w:ilvl="4" w:tplc="04090019" w:tentative="1">
      <w:start w:val="1"/>
      <w:numFmt w:val="lowerLetter"/>
      <w:lvlText w:val="%5)"/>
      <w:lvlJc w:val="left"/>
      <w:pPr>
        <w:ind w:left="2100" w:hanging="420"/>
      </w:pPr>
      <w:rPr>
        <w:rFonts w:cs="Times New Roman"/>
      </w:rPr>
    </w:lvl>
    <w:lvl w:ilvl="5" w:tplc="0409001B" w:tentative="1">
      <w:start w:val="1"/>
      <w:numFmt w:val="lowerRoman"/>
      <w:lvlText w:val="%6."/>
      <w:lvlJc w:val="right"/>
      <w:pPr>
        <w:ind w:left="2520" w:hanging="420"/>
      </w:pPr>
      <w:rPr>
        <w:rFonts w:cs="Times New Roman"/>
      </w:rPr>
    </w:lvl>
    <w:lvl w:ilvl="6" w:tplc="0409000F" w:tentative="1">
      <w:start w:val="1"/>
      <w:numFmt w:val="decimal"/>
      <w:lvlText w:val="%7."/>
      <w:lvlJc w:val="left"/>
      <w:pPr>
        <w:ind w:left="2940" w:hanging="420"/>
      </w:pPr>
      <w:rPr>
        <w:rFonts w:cs="Times New Roman"/>
      </w:rPr>
    </w:lvl>
    <w:lvl w:ilvl="7" w:tplc="04090019" w:tentative="1">
      <w:start w:val="1"/>
      <w:numFmt w:val="lowerLetter"/>
      <w:lvlText w:val="%8)"/>
      <w:lvlJc w:val="left"/>
      <w:pPr>
        <w:ind w:left="3360" w:hanging="420"/>
      </w:pPr>
      <w:rPr>
        <w:rFonts w:cs="Times New Roman"/>
      </w:rPr>
    </w:lvl>
    <w:lvl w:ilvl="8" w:tplc="0409001B" w:tentative="1">
      <w:start w:val="1"/>
      <w:numFmt w:val="lowerRoman"/>
      <w:lvlText w:val="%9."/>
      <w:lvlJc w:val="right"/>
      <w:pPr>
        <w:ind w:left="3780" w:hanging="420"/>
      </w:pPr>
      <w:rPr>
        <w:rFonts w:cs="Times New Roman"/>
      </w:rPr>
    </w:lvl>
  </w:abstractNum>
  <w:abstractNum w:abstractNumId="17" w15:restartNumberingAfterBreak="0">
    <w:nsid w:val="4259172C"/>
    <w:multiLevelType w:val="hybridMultilevel"/>
    <w:tmpl w:val="5672D78A"/>
    <w:lvl w:ilvl="0" w:tplc="69FEB8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48FE06BB"/>
    <w:multiLevelType w:val="hybridMultilevel"/>
    <w:tmpl w:val="B52CCBC0"/>
    <w:lvl w:ilvl="0" w:tplc="D1FEA970">
      <w:start w:val="2"/>
      <w:numFmt w:val="bullet"/>
      <w:lvlText w:val="•"/>
      <w:lvlJc w:val="left"/>
      <w:pPr>
        <w:ind w:left="360" w:hanging="360"/>
      </w:pPr>
      <w:rPr>
        <w:rFonts w:ascii="Times New Roman" w:eastAsia="宋体" w:hAnsi="Times New Roman"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4AA42F8D"/>
    <w:multiLevelType w:val="hybridMultilevel"/>
    <w:tmpl w:val="8A369C44"/>
    <w:lvl w:ilvl="0" w:tplc="0DACC1B4">
      <w:start w:val="9"/>
      <w:numFmt w:val="bullet"/>
      <w:lvlText w:val="•"/>
      <w:lvlJc w:val="left"/>
      <w:pPr>
        <w:ind w:left="360" w:hanging="360"/>
      </w:pPr>
      <w:rPr>
        <w:rFonts w:ascii="宋体" w:eastAsia="宋体" w:hAnsi="宋体"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4ACB0E09"/>
    <w:multiLevelType w:val="hybridMultilevel"/>
    <w:tmpl w:val="83CCA408"/>
    <w:lvl w:ilvl="0" w:tplc="034E062E">
      <w:start w:val="4"/>
      <w:numFmt w:val="bullet"/>
      <w:lvlText w:val=""/>
      <w:lvlJc w:val="left"/>
      <w:pPr>
        <w:ind w:left="360" w:hanging="360"/>
      </w:pPr>
      <w:rPr>
        <w:rFonts w:ascii="Wingdings" w:eastAsia="宋体"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4D8A5E43"/>
    <w:multiLevelType w:val="hybridMultilevel"/>
    <w:tmpl w:val="F120E51C"/>
    <w:lvl w:ilvl="0" w:tplc="69FEB8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54CB34EB"/>
    <w:multiLevelType w:val="hybridMultilevel"/>
    <w:tmpl w:val="3EAE297C"/>
    <w:lvl w:ilvl="0" w:tplc="69FEB8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5DBF3AF8"/>
    <w:multiLevelType w:val="hybridMultilevel"/>
    <w:tmpl w:val="FCAE3348"/>
    <w:lvl w:ilvl="0" w:tplc="69FEB8DA">
      <w:start w:val="1"/>
      <w:numFmt w:val="bullet"/>
      <w:lvlText w:val=""/>
      <w:lvlJc w:val="left"/>
      <w:pPr>
        <w:ind w:left="1020" w:hanging="420"/>
      </w:pPr>
      <w:rPr>
        <w:rFonts w:ascii="Wingdings" w:hAnsi="Wingdings" w:hint="default"/>
      </w:rPr>
    </w:lvl>
    <w:lvl w:ilvl="1" w:tplc="04090003" w:tentative="1">
      <w:start w:val="1"/>
      <w:numFmt w:val="bullet"/>
      <w:lvlText w:val=""/>
      <w:lvlJc w:val="left"/>
      <w:pPr>
        <w:ind w:left="1440" w:hanging="420"/>
      </w:pPr>
      <w:rPr>
        <w:rFonts w:ascii="Wingdings" w:hAnsi="Wingdings" w:hint="default"/>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abstractNum w:abstractNumId="24" w15:restartNumberingAfterBreak="0">
    <w:nsid w:val="77000889"/>
    <w:multiLevelType w:val="hybridMultilevel"/>
    <w:tmpl w:val="2594E75C"/>
    <w:lvl w:ilvl="0" w:tplc="69FEB8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780C3785"/>
    <w:multiLevelType w:val="hybridMultilevel"/>
    <w:tmpl w:val="34AE87AA"/>
    <w:lvl w:ilvl="0" w:tplc="69FEB8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7CD37867"/>
    <w:multiLevelType w:val="hybridMultilevel"/>
    <w:tmpl w:val="9A0EB4A6"/>
    <w:lvl w:ilvl="0" w:tplc="69FEB8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7F11104E"/>
    <w:multiLevelType w:val="hybridMultilevel"/>
    <w:tmpl w:val="4AAC13DE"/>
    <w:lvl w:ilvl="0" w:tplc="850807CA">
      <w:start w:val="1"/>
      <w:numFmt w:val="bullet"/>
      <w:lvlText w:val="•"/>
      <w:lvlJc w:val="left"/>
      <w:pPr>
        <w:ind w:left="360" w:hanging="360"/>
      </w:pPr>
      <w:rPr>
        <w:rFonts w:ascii="Times New Roman" w:eastAsia="宋体" w:hAnsi="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6"/>
  </w:num>
  <w:num w:numId="2">
    <w:abstractNumId w:val="14"/>
  </w:num>
  <w:num w:numId="3">
    <w:abstractNumId w:val="17"/>
  </w:num>
  <w:num w:numId="4">
    <w:abstractNumId w:val="23"/>
  </w:num>
  <w:num w:numId="5">
    <w:abstractNumId w:val="20"/>
  </w:num>
  <w:num w:numId="6">
    <w:abstractNumId w:val="13"/>
  </w:num>
  <w:num w:numId="7">
    <w:abstractNumId w:val="19"/>
  </w:num>
  <w:num w:numId="8">
    <w:abstractNumId w:val="12"/>
  </w:num>
  <w:num w:numId="9">
    <w:abstractNumId w:val="11"/>
  </w:num>
  <w:num w:numId="10">
    <w:abstractNumId w:val="18"/>
  </w:num>
  <w:num w:numId="11">
    <w:abstractNumId w:val="27"/>
  </w:num>
  <w:num w:numId="12">
    <w:abstractNumId w:val="10"/>
  </w:num>
  <w:num w:numId="13">
    <w:abstractNumId w:val="15"/>
  </w:num>
  <w:num w:numId="14">
    <w:abstractNumId w:val="24"/>
  </w:num>
  <w:num w:numId="15">
    <w:abstractNumId w:val="26"/>
  </w:num>
  <w:num w:numId="16">
    <w:abstractNumId w:val="21"/>
  </w:num>
  <w:num w:numId="17">
    <w:abstractNumId w:val="22"/>
  </w:num>
  <w:num w:numId="18">
    <w:abstractNumId w:val="25"/>
  </w:num>
  <w:num w:numId="19">
    <w:abstractNumId w:val="8"/>
  </w:num>
  <w:num w:numId="20">
    <w:abstractNumId w:val="3"/>
  </w:num>
  <w:num w:numId="21">
    <w:abstractNumId w:val="2"/>
  </w:num>
  <w:num w:numId="22">
    <w:abstractNumId w:val="1"/>
  </w:num>
  <w:num w:numId="23">
    <w:abstractNumId w:val="0"/>
  </w:num>
  <w:num w:numId="24">
    <w:abstractNumId w:val="9"/>
  </w:num>
  <w:num w:numId="25">
    <w:abstractNumId w:val="7"/>
  </w:num>
  <w:num w:numId="26">
    <w:abstractNumId w:val="6"/>
  </w:num>
  <w:num w:numId="27">
    <w:abstractNumId w:val="5"/>
  </w:num>
  <w:num w:numId="2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5C4"/>
    <w:rsid w:val="000C13FF"/>
    <w:rsid w:val="000C30BA"/>
    <w:rsid w:val="000E070F"/>
    <w:rsid w:val="00106D93"/>
    <w:rsid w:val="001352D5"/>
    <w:rsid w:val="002143D3"/>
    <w:rsid w:val="00215130"/>
    <w:rsid w:val="00237BA1"/>
    <w:rsid w:val="00252937"/>
    <w:rsid w:val="00257EF5"/>
    <w:rsid w:val="00267560"/>
    <w:rsid w:val="00272B20"/>
    <w:rsid w:val="002A2D80"/>
    <w:rsid w:val="002D6BD7"/>
    <w:rsid w:val="00303B05"/>
    <w:rsid w:val="00336ECF"/>
    <w:rsid w:val="00351AD7"/>
    <w:rsid w:val="003B3CEB"/>
    <w:rsid w:val="003F7B07"/>
    <w:rsid w:val="00410324"/>
    <w:rsid w:val="004375F6"/>
    <w:rsid w:val="00446C13"/>
    <w:rsid w:val="004F4DE7"/>
    <w:rsid w:val="00596913"/>
    <w:rsid w:val="005C3D8F"/>
    <w:rsid w:val="00627F84"/>
    <w:rsid w:val="006B2D30"/>
    <w:rsid w:val="006E3512"/>
    <w:rsid w:val="0071634E"/>
    <w:rsid w:val="00752429"/>
    <w:rsid w:val="0077173C"/>
    <w:rsid w:val="00775298"/>
    <w:rsid w:val="007E70D1"/>
    <w:rsid w:val="007F41EA"/>
    <w:rsid w:val="00870D4E"/>
    <w:rsid w:val="009D754F"/>
    <w:rsid w:val="00A30F3A"/>
    <w:rsid w:val="00A517FF"/>
    <w:rsid w:val="00A56D85"/>
    <w:rsid w:val="00AE20AC"/>
    <w:rsid w:val="00B3330A"/>
    <w:rsid w:val="00B531C6"/>
    <w:rsid w:val="00B55BD4"/>
    <w:rsid w:val="00B722E0"/>
    <w:rsid w:val="00B7364E"/>
    <w:rsid w:val="00BF63FB"/>
    <w:rsid w:val="00C35F5D"/>
    <w:rsid w:val="00C94180"/>
    <w:rsid w:val="00CA65C4"/>
    <w:rsid w:val="00CB7967"/>
    <w:rsid w:val="00D023E9"/>
    <w:rsid w:val="00D429EE"/>
    <w:rsid w:val="00DC2420"/>
    <w:rsid w:val="00E513FE"/>
    <w:rsid w:val="00E759DA"/>
    <w:rsid w:val="00E96B00"/>
    <w:rsid w:val="00EA2716"/>
    <w:rsid w:val="00F002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1026"/>
    <o:shapelayout v:ext="edit">
      <o:idmap v:ext="edit" data="1"/>
    </o:shapelayout>
  </w:shapeDefaults>
  <w:decimalSymbol w:val="."/>
  <w:listSeparator w:val=","/>
  <w14:docId w14:val="128AE39D"/>
  <w15:chartTrackingRefBased/>
  <w15:docId w15:val="{A16A3D97-996E-4764-A7D7-2617D34F2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qFormat/>
    <w:rsid w:val="00CA65C4"/>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rsid w:val="00CA65C4"/>
    <w:rPr>
      <w:b/>
      <w:bCs/>
      <w:kern w:val="44"/>
      <w:sz w:val="44"/>
      <w:szCs w:val="44"/>
    </w:rPr>
  </w:style>
  <w:style w:type="paragraph" w:styleId="a3">
    <w:name w:val="Date"/>
    <w:basedOn w:val="a"/>
    <w:next w:val="a"/>
    <w:link w:val="a4"/>
    <w:unhideWhenUsed/>
    <w:rsid w:val="00CA65C4"/>
    <w:pPr>
      <w:ind w:leftChars="2500" w:left="100"/>
    </w:pPr>
    <w:rPr>
      <w:sz w:val="24"/>
      <w:szCs w:val="24"/>
    </w:rPr>
  </w:style>
  <w:style w:type="character" w:customStyle="1" w:styleId="a4">
    <w:name w:val="日期 字符"/>
    <w:basedOn w:val="a0"/>
    <w:link w:val="a3"/>
    <w:rsid w:val="00CA65C4"/>
    <w:rPr>
      <w:sz w:val="24"/>
      <w:szCs w:val="24"/>
    </w:rPr>
  </w:style>
  <w:style w:type="paragraph" w:styleId="a5">
    <w:name w:val="Balloon Text"/>
    <w:basedOn w:val="a"/>
    <w:link w:val="a6"/>
    <w:unhideWhenUsed/>
    <w:rsid w:val="00CA65C4"/>
    <w:rPr>
      <w:sz w:val="18"/>
      <w:szCs w:val="18"/>
    </w:rPr>
  </w:style>
  <w:style w:type="character" w:customStyle="1" w:styleId="a6">
    <w:name w:val="批注框文本 字符"/>
    <w:basedOn w:val="a0"/>
    <w:link w:val="a5"/>
    <w:uiPriority w:val="99"/>
    <w:rsid w:val="00CA65C4"/>
    <w:rPr>
      <w:sz w:val="18"/>
      <w:szCs w:val="18"/>
    </w:rPr>
  </w:style>
  <w:style w:type="paragraph" w:styleId="a7">
    <w:name w:val="footer"/>
    <w:basedOn w:val="a"/>
    <w:link w:val="a8"/>
    <w:unhideWhenUsed/>
    <w:rsid w:val="00CA65C4"/>
    <w:pPr>
      <w:tabs>
        <w:tab w:val="center" w:pos="4153"/>
        <w:tab w:val="right" w:pos="8306"/>
      </w:tabs>
      <w:snapToGrid w:val="0"/>
      <w:jc w:val="left"/>
    </w:pPr>
    <w:rPr>
      <w:sz w:val="18"/>
      <w:szCs w:val="18"/>
    </w:rPr>
  </w:style>
  <w:style w:type="character" w:customStyle="1" w:styleId="a8">
    <w:name w:val="页脚 字符"/>
    <w:basedOn w:val="a0"/>
    <w:link w:val="a7"/>
    <w:rsid w:val="00CA65C4"/>
    <w:rPr>
      <w:sz w:val="18"/>
      <w:szCs w:val="18"/>
    </w:rPr>
  </w:style>
  <w:style w:type="paragraph" w:styleId="a9">
    <w:name w:val="header"/>
    <w:basedOn w:val="a"/>
    <w:link w:val="aa"/>
    <w:unhideWhenUsed/>
    <w:rsid w:val="00CA65C4"/>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rsid w:val="00CA65C4"/>
    <w:rPr>
      <w:sz w:val="18"/>
      <w:szCs w:val="18"/>
    </w:rPr>
  </w:style>
  <w:style w:type="paragraph" w:styleId="ab">
    <w:name w:val="footnote text"/>
    <w:basedOn w:val="a"/>
    <w:link w:val="ac"/>
    <w:unhideWhenUsed/>
    <w:rsid w:val="00CA65C4"/>
    <w:pPr>
      <w:snapToGrid w:val="0"/>
      <w:jc w:val="left"/>
    </w:pPr>
    <w:rPr>
      <w:sz w:val="18"/>
      <w:szCs w:val="18"/>
    </w:rPr>
  </w:style>
  <w:style w:type="character" w:customStyle="1" w:styleId="ac">
    <w:name w:val="脚注文本 字符"/>
    <w:basedOn w:val="a0"/>
    <w:link w:val="ab"/>
    <w:rsid w:val="00CA65C4"/>
    <w:rPr>
      <w:sz w:val="18"/>
      <w:szCs w:val="18"/>
    </w:rPr>
  </w:style>
  <w:style w:type="character" w:styleId="ad">
    <w:name w:val="page number"/>
    <w:basedOn w:val="a0"/>
    <w:unhideWhenUsed/>
    <w:rsid w:val="00CA65C4"/>
  </w:style>
  <w:style w:type="character" w:styleId="ae">
    <w:name w:val="FollowedHyperlink"/>
    <w:basedOn w:val="a0"/>
    <w:uiPriority w:val="99"/>
    <w:unhideWhenUsed/>
    <w:rsid w:val="00CA65C4"/>
    <w:rPr>
      <w:color w:val="000000"/>
      <w:sz w:val="18"/>
      <w:szCs w:val="18"/>
      <w:u w:val="none"/>
    </w:rPr>
  </w:style>
  <w:style w:type="character" w:styleId="af">
    <w:name w:val="Emphasis"/>
    <w:basedOn w:val="a0"/>
    <w:uiPriority w:val="20"/>
    <w:qFormat/>
    <w:rsid w:val="00CA65C4"/>
    <w:rPr>
      <w:i/>
    </w:rPr>
  </w:style>
  <w:style w:type="character" w:styleId="af0">
    <w:name w:val="Hyperlink"/>
    <w:basedOn w:val="a0"/>
    <w:uiPriority w:val="99"/>
    <w:unhideWhenUsed/>
    <w:rsid w:val="00CA65C4"/>
    <w:rPr>
      <w:color w:val="0563C1" w:themeColor="hyperlink"/>
      <w:u w:val="single"/>
    </w:rPr>
  </w:style>
  <w:style w:type="character" w:styleId="af1">
    <w:name w:val="footnote reference"/>
    <w:basedOn w:val="a0"/>
    <w:unhideWhenUsed/>
    <w:rsid w:val="00CA65C4"/>
    <w:rPr>
      <w:vertAlign w:val="superscript"/>
    </w:rPr>
  </w:style>
  <w:style w:type="table" w:styleId="af2">
    <w:name w:val="Table Grid"/>
    <w:basedOn w:val="a1"/>
    <w:qFormat/>
    <w:rsid w:val="00CA65C4"/>
    <w:rPr>
      <w:rFonts w:ascii="Times New Roman" w:eastAsia="宋体" w:hAnsi="Times New Roman" w:cs="Times New Roman"/>
      <w:kern w:val="0"/>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2-5">
    <w:name w:val="Medium List 2 Accent 5"/>
    <w:basedOn w:val="a1"/>
    <w:uiPriority w:val="66"/>
    <w:rsid w:val="00CA65C4"/>
    <w:rPr>
      <w:rFonts w:asciiTheme="majorHAnsi" w:eastAsiaTheme="majorEastAsia" w:hAnsiTheme="majorHAnsi" w:cstheme="majorBidi"/>
      <w:color w:val="000000" w:themeColor="text1"/>
      <w:kern w:val="0"/>
      <w:sz w:val="24"/>
      <w:szCs w:val="24"/>
    </w:rPr>
    <w:tblPr>
      <w:tblBorders>
        <w:top w:val="single" w:sz="8" w:space="0" w:color="5B9BD5" w:themeColor="accent5"/>
        <w:left w:val="single" w:sz="8" w:space="0" w:color="5B9BD5" w:themeColor="accent5"/>
        <w:bottom w:val="single" w:sz="8" w:space="0" w:color="5B9BD5" w:themeColor="accent5"/>
        <w:right w:val="single" w:sz="8" w:space="0" w:color="5B9BD5" w:themeColor="accent5"/>
      </w:tblBorders>
    </w:tblPr>
    <w:tblStylePr w:type="firstRow">
      <w:rPr>
        <w:sz w:val="24"/>
        <w:szCs w:val="24"/>
      </w:rPr>
      <w:tblPr/>
      <w:tcPr>
        <w:tcBorders>
          <w:top w:val="nil"/>
          <w:left w:val="nil"/>
          <w:bottom w:val="single" w:sz="24" w:space="0" w:color="5B9BD5" w:themeColor="accent5"/>
          <w:right w:val="nil"/>
          <w:insideH w:val="nil"/>
          <w:insideV w:val="nil"/>
        </w:tcBorders>
        <w:shd w:val="clear" w:color="auto" w:fill="FFFFFF" w:themeFill="background1"/>
      </w:tcPr>
    </w:tblStylePr>
    <w:tblStylePr w:type="lastRow">
      <w:tblPr/>
      <w:tcPr>
        <w:tcBorders>
          <w:top w:val="single" w:sz="8" w:space="0" w:color="5B9BD5"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5"/>
          <w:insideH w:val="nil"/>
          <w:insideV w:val="nil"/>
        </w:tcBorders>
        <w:shd w:val="clear" w:color="auto" w:fill="FFFFFF" w:themeFill="background1"/>
      </w:tcPr>
    </w:tblStylePr>
    <w:tblStylePr w:type="lastCol">
      <w:tblPr/>
      <w:tcPr>
        <w:tcBorders>
          <w:top w:val="nil"/>
          <w:left w:val="single" w:sz="8" w:space="0" w:color="5B9BD5"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top w:val="nil"/>
          <w:bottom w:val="nil"/>
          <w:insideH w:val="nil"/>
          <w:insideV w:val="nil"/>
        </w:tcBorders>
        <w:shd w:val="clear" w:color="auto" w:fill="D6E6F4" w:themeFill="accent5" w:themeFillTint="3F"/>
      </w:tcPr>
    </w:tblStylePr>
    <w:tblStylePr w:type="nwCell">
      <w:tblPr/>
      <w:tcPr>
        <w:shd w:val="clear" w:color="auto" w:fill="FFFFFF" w:themeFill="background1"/>
      </w:tcPr>
    </w:tblStylePr>
    <w:tblStylePr w:type="swCell">
      <w:tblPr/>
      <w:tcPr>
        <w:tcBorders>
          <w:top w:val="nil"/>
        </w:tcBorders>
      </w:tcPr>
    </w:tblStylePr>
  </w:style>
  <w:style w:type="paragraph" w:styleId="af3">
    <w:name w:val="List Paragraph"/>
    <w:basedOn w:val="a"/>
    <w:qFormat/>
    <w:rsid w:val="00CA65C4"/>
    <w:pPr>
      <w:ind w:firstLineChars="200" w:firstLine="420"/>
    </w:pPr>
    <w:rPr>
      <w:sz w:val="24"/>
      <w:szCs w:val="24"/>
    </w:rPr>
  </w:style>
  <w:style w:type="character" w:customStyle="1" w:styleId="11">
    <w:name w:val="@他1"/>
    <w:basedOn w:val="a0"/>
    <w:uiPriority w:val="99"/>
    <w:rsid w:val="00CA65C4"/>
    <w:rPr>
      <w:color w:val="2B579A"/>
      <w:shd w:val="clear" w:color="auto" w:fill="E6E6E6"/>
    </w:rPr>
  </w:style>
  <w:style w:type="character" w:customStyle="1" w:styleId="bsharetext">
    <w:name w:val="bsharetext"/>
    <w:basedOn w:val="a0"/>
    <w:rsid w:val="00CA65C4"/>
  </w:style>
  <w:style w:type="paragraph" w:customStyle="1" w:styleId="WPSOffice1">
    <w:name w:val="WPSOffice手动目录 1"/>
    <w:rsid w:val="00CA65C4"/>
    <w:rPr>
      <w:rFonts w:ascii="Times New Roman" w:eastAsia="宋体" w:hAnsi="Times New Roman" w:cs="Times New Roman"/>
      <w:kern w:val="0"/>
      <w:sz w:val="20"/>
      <w:szCs w:val="20"/>
    </w:rPr>
  </w:style>
  <w:style w:type="paragraph" w:customStyle="1" w:styleId="WPSOffice2">
    <w:name w:val="WPSOffice手动目录 2"/>
    <w:rsid w:val="00CA65C4"/>
    <w:pPr>
      <w:ind w:leftChars="200" w:left="200"/>
    </w:pPr>
    <w:rPr>
      <w:rFonts w:ascii="Times New Roman" w:eastAsia="宋体" w:hAnsi="Times New Roman" w:cs="Times New Roman"/>
      <w:kern w:val="0"/>
      <w:sz w:val="20"/>
      <w:szCs w:val="20"/>
    </w:rPr>
  </w:style>
  <w:style w:type="paragraph" w:customStyle="1" w:styleId="WPSOffice3">
    <w:name w:val="WPSOffice手动目录 3"/>
    <w:rsid w:val="00CA65C4"/>
    <w:pPr>
      <w:ind w:leftChars="400" w:left="400"/>
    </w:pPr>
    <w:rPr>
      <w:rFonts w:ascii="Times New Roman" w:eastAsia="宋体" w:hAnsi="Times New Roman" w:cs="Times New Roman"/>
      <w:kern w:val="0"/>
      <w:sz w:val="20"/>
      <w:szCs w:val="20"/>
    </w:rPr>
  </w:style>
  <w:style w:type="table" w:styleId="12">
    <w:name w:val="Plain Table 1"/>
    <w:basedOn w:val="a1"/>
    <w:uiPriority w:val="41"/>
    <w:rsid w:val="00CA65C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
    <w:name w:val="TOC Heading"/>
    <w:basedOn w:val="1"/>
    <w:next w:val="a"/>
    <w:uiPriority w:val="39"/>
    <w:unhideWhenUsed/>
    <w:qFormat/>
    <w:rsid w:val="00CA65C4"/>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2">
    <w:name w:val="toc 2"/>
    <w:basedOn w:val="a"/>
    <w:next w:val="a"/>
    <w:autoRedefine/>
    <w:uiPriority w:val="39"/>
    <w:unhideWhenUsed/>
    <w:rsid w:val="00CA65C4"/>
    <w:pPr>
      <w:widowControl/>
      <w:spacing w:after="100" w:line="259" w:lineRule="auto"/>
      <w:ind w:left="220"/>
      <w:jc w:val="left"/>
    </w:pPr>
    <w:rPr>
      <w:rFonts w:cs="Times New Roman"/>
      <w:kern w:val="0"/>
      <w:sz w:val="22"/>
    </w:rPr>
  </w:style>
  <w:style w:type="paragraph" w:styleId="13">
    <w:name w:val="toc 1"/>
    <w:basedOn w:val="a"/>
    <w:next w:val="a"/>
    <w:autoRedefine/>
    <w:uiPriority w:val="39"/>
    <w:unhideWhenUsed/>
    <w:rsid w:val="0077173C"/>
    <w:pPr>
      <w:widowControl/>
      <w:tabs>
        <w:tab w:val="right" w:leader="dot" w:pos="8290"/>
      </w:tabs>
      <w:spacing w:line="360" w:lineRule="auto"/>
      <w:jc w:val="center"/>
    </w:pPr>
    <w:rPr>
      <w:rFonts w:ascii="宋体" w:eastAsia="宋体" w:hAnsi="宋体" w:cs="Times New Roman"/>
      <w:kern w:val="0"/>
      <w:sz w:val="32"/>
      <w:szCs w:val="32"/>
    </w:rPr>
  </w:style>
  <w:style w:type="paragraph" w:styleId="3">
    <w:name w:val="toc 3"/>
    <w:basedOn w:val="a"/>
    <w:next w:val="a"/>
    <w:autoRedefine/>
    <w:uiPriority w:val="39"/>
    <w:unhideWhenUsed/>
    <w:rsid w:val="00CA65C4"/>
    <w:pPr>
      <w:widowControl/>
      <w:spacing w:after="100" w:line="259" w:lineRule="auto"/>
      <w:ind w:left="440"/>
      <w:jc w:val="left"/>
    </w:pPr>
    <w:rPr>
      <w:rFonts w:cs="Times New Roman"/>
      <w:kern w:val="0"/>
      <w:sz w:val="22"/>
    </w:rPr>
  </w:style>
  <w:style w:type="character" w:styleId="af4">
    <w:name w:val="Unresolved Mention"/>
    <w:basedOn w:val="a0"/>
    <w:uiPriority w:val="99"/>
    <w:semiHidden/>
    <w:unhideWhenUsed/>
    <w:rsid w:val="00CA65C4"/>
    <w:rPr>
      <w:color w:val="808080"/>
      <w:shd w:val="clear" w:color="auto" w:fill="E6E6E6"/>
    </w:rPr>
  </w:style>
  <w:style w:type="paragraph" w:customStyle="1" w:styleId="Pa5">
    <w:name w:val="Pa5"/>
    <w:basedOn w:val="a"/>
    <w:next w:val="a"/>
    <w:rsid w:val="00257EF5"/>
    <w:pPr>
      <w:autoSpaceDE w:val="0"/>
      <w:autoSpaceDN w:val="0"/>
      <w:adjustRightInd w:val="0"/>
      <w:spacing w:line="211" w:lineRule="atLeast"/>
      <w:jc w:val="left"/>
    </w:pPr>
    <w:rPr>
      <w:rFonts w:ascii="方正书宋..." w:eastAsia="方正书宋..." w:hAnsi="Times New Roman" w:cs="Times New Roman"/>
      <w:kern w:val="0"/>
      <w:sz w:val="24"/>
      <w:szCs w:val="24"/>
    </w:rPr>
  </w:style>
  <w:style w:type="character" w:customStyle="1" w:styleId="A20">
    <w:name w:val="A2"/>
    <w:rsid w:val="00257EF5"/>
    <w:rPr>
      <w:rFonts w:cs="方正黑体"/>
      <w:color w:val="000000"/>
      <w:sz w:val="18"/>
      <w:szCs w:val="18"/>
    </w:rPr>
  </w:style>
  <w:style w:type="paragraph" w:customStyle="1" w:styleId="Pa11">
    <w:name w:val="Pa11"/>
    <w:basedOn w:val="a"/>
    <w:next w:val="a"/>
    <w:rsid w:val="00257EF5"/>
    <w:pPr>
      <w:autoSpaceDE w:val="0"/>
      <w:autoSpaceDN w:val="0"/>
      <w:adjustRightInd w:val="0"/>
      <w:spacing w:line="241" w:lineRule="atLeast"/>
      <w:jc w:val="left"/>
    </w:pPr>
    <w:rPr>
      <w:rFonts w:ascii="方正黑体" w:eastAsia="方正黑体" w:hAnsi="Times New Roman" w:cs="Times New Roman"/>
      <w:kern w:val="0"/>
      <w:sz w:val="24"/>
      <w:szCs w:val="24"/>
    </w:rPr>
  </w:style>
  <w:style w:type="paragraph" w:customStyle="1" w:styleId="Pa7">
    <w:name w:val="Pa7"/>
    <w:basedOn w:val="a"/>
    <w:next w:val="a"/>
    <w:rsid w:val="00257EF5"/>
    <w:pPr>
      <w:autoSpaceDE w:val="0"/>
      <w:autoSpaceDN w:val="0"/>
      <w:adjustRightInd w:val="0"/>
      <w:spacing w:line="211" w:lineRule="atLeast"/>
      <w:jc w:val="left"/>
    </w:pPr>
    <w:rPr>
      <w:rFonts w:ascii="方正黑体" w:eastAsia="方正黑体" w:hAnsi="Times New Roman" w:cs="Times New Roman"/>
      <w:kern w:val="0"/>
      <w:sz w:val="24"/>
      <w:szCs w:val="24"/>
    </w:rPr>
  </w:style>
  <w:style w:type="paragraph" w:customStyle="1" w:styleId="Pa3">
    <w:name w:val="Pa3"/>
    <w:basedOn w:val="a"/>
    <w:next w:val="a"/>
    <w:rsid w:val="00257EF5"/>
    <w:pPr>
      <w:autoSpaceDE w:val="0"/>
      <w:autoSpaceDN w:val="0"/>
      <w:adjustRightInd w:val="0"/>
      <w:spacing w:line="241" w:lineRule="atLeast"/>
      <w:jc w:val="left"/>
    </w:pPr>
    <w:rPr>
      <w:rFonts w:ascii="方正书宋..." w:eastAsia="方正书宋..." w:hAnsi="Times New Roman" w:cs="Times New Roman"/>
      <w:kern w:val="0"/>
      <w:sz w:val="24"/>
      <w:szCs w:val="24"/>
    </w:rPr>
  </w:style>
  <w:style w:type="paragraph" w:customStyle="1" w:styleId="Pa14">
    <w:name w:val="Pa14"/>
    <w:basedOn w:val="a"/>
    <w:next w:val="a"/>
    <w:rsid w:val="00257EF5"/>
    <w:pPr>
      <w:autoSpaceDE w:val="0"/>
      <w:autoSpaceDN w:val="0"/>
      <w:adjustRightInd w:val="0"/>
      <w:spacing w:line="241" w:lineRule="atLeast"/>
      <w:jc w:val="left"/>
    </w:pPr>
    <w:rPr>
      <w:rFonts w:ascii="方正黑体" w:eastAsia="方正黑体" w:hAnsi="Times New Roman" w:cs="Times New Roman"/>
      <w:kern w:val="0"/>
      <w:sz w:val="24"/>
      <w:szCs w:val="24"/>
    </w:rPr>
  </w:style>
  <w:style w:type="character" w:customStyle="1" w:styleId="A10">
    <w:name w:val="A10"/>
    <w:rsid w:val="00257EF5"/>
    <w:rPr>
      <w:rFonts w:cs="方正黑体"/>
      <w:color w:val="000000"/>
      <w:sz w:val="21"/>
      <w:szCs w:val="21"/>
    </w:rPr>
  </w:style>
  <w:style w:type="character" w:customStyle="1" w:styleId="A00">
    <w:name w:val="A0"/>
    <w:rsid w:val="00257EF5"/>
    <w:rPr>
      <w:rFonts w:ascii="方正仿宋" w:eastAsia="方正仿宋" w:cs="方正仿宋"/>
      <w:color w:val="000000"/>
      <w:sz w:val="21"/>
      <w:szCs w:val="21"/>
    </w:rPr>
  </w:style>
  <w:style w:type="paragraph" w:customStyle="1" w:styleId="Default">
    <w:name w:val="Default"/>
    <w:rsid w:val="00257EF5"/>
    <w:pPr>
      <w:widowControl w:val="0"/>
      <w:autoSpaceDE w:val="0"/>
      <w:autoSpaceDN w:val="0"/>
      <w:adjustRightInd w:val="0"/>
    </w:pPr>
    <w:rPr>
      <w:rFonts w:ascii="Times New Roman" w:eastAsia="宋体" w:hAnsi="Times New Roman" w:cs="Times New Roman"/>
      <w:color w:val="000000"/>
      <w:kern w:val="0"/>
      <w:sz w:val="24"/>
      <w:szCs w:val="24"/>
    </w:rPr>
  </w:style>
  <w:style w:type="character" w:customStyle="1" w:styleId="A60">
    <w:name w:val="A6"/>
    <w:rsid w:val="00257EF5"/>
    <w:rPr>
      <w:rFonts w:ascii="方正书宋o浡渀." w:eastAsia="方正书宋o浡渀." w:cs="方正书宋o浡渀."/>
      <w:color w:val="000000"/>
      <w:sz w:val="12"/>
      <w:szCs w:val="12"/>
    </w:rPr>
  </w:style>
  <w:style w:type="paragraph" w:customStyle="1" w:styleId="Pa16">
    <w:name w:val="Pa16"/>
    <w:basedOn w:val="Default"/>
    <w:next w:val="Default"/>
    <w:rsid w:val="00257EF5"/>
    <w:pPr>
      <w:spacing w:line="281" w:lineRule="atLeast"/>
    </w:pPr>
    <w:rPr>
      <w:rFonts w:ascii="方正黑体..." w:eastAsia="方正黑体..."/>
      <w:color w:val="auto"/>
    </w:rPr>
  </w:style>
  <w:style w:type="paragraph" w:customStyle="1" w:styleId="Pa12">
    <w:name w:val="Pa12"/>
    <w:basedOn w:val="Default"/>
    <w:next w:val="Default"/>
    <w:rsid w:val="00257EF5"/>
    <w:pPr>
      <w:spacing w:line="211" w:lineRule="atLeast"/>
    </w:pPr>
    <w:rPr>
      <w:rFonts w:ascii="方正黑体" w:eastAsia="方正黑体"/>
      <w:color w:val="auto"/>
    </w:rPr>
  </w:style>
  <w:style w:type="character" w:customStyle="1" w:styleId="A50">
    <w:name w:val="A5"/>
    <w:rsid w:val="00257EF5"/>
    <w:rPr>
      <w:rFonts w:cs="方正黑体"/>
      <w:color w:val="000000"/>
      <w:sz w:val="28"/>
      <w:szCs w:val="28"/>
    </w:rPr>
  </w:style>
  <w:style w:type="character" w:customStyle="1" w:styleId="af5">
    <w:name w:val="副标题 字符"/>
    <w:link w:val="af6"/>
    <w:rsid w:val="00257EF5"/>
    <w:rPr>
      <w:rFonts w:ascii="Cambria" w:eastAsia="仿宋_GB2312" w:hAnsi="Cambria"/>
      <w:b/>
      <w:bCs/>
      <w:kern w:val="28"/>
      <w:sz w:val="28"/>
      <w:szCs w:val="32"/>
    </w:rPr>
  </w:style>
  <w:style w:type="paragraph" w:styleId="af6">
    <w:name w:val="Subtitle"/>
    <w:basedOn w:val="a"/>
    <w:next w:val="a"/>
    <w:link w:val="af5"/>
    <w:qFormat/>
    <w:rsid w:val="00257EF5"/>
    <w:pPr>
      <w:spacing w:before="240" w:after="60" w:line="312" w:lineRule="auto"/>
      <w:jc w:val="left"/>
      <w:outlineLvl w:val="1"/>
    </w:pPr>
    <w:rPr>
      <w:rFonts w:ascii="Cambria" w:eastAsia="仿宋_GB2312" w:hAnsi="Cambria"/>
      <w:b/>
      <w:bCs/>
      <w:kern w:val="28"/>
      <w:sz w:val="28"/>
      <w:szCs w:val="32"/>
    </w:rPr>
  </w:style>
  <w:style w:type="character" w:customStyle="1" w:styleId="14">
    <w:name w:val="副标题 字符1"/>
    <w:basedOn w:val="a0"/>
    <w:uiPriority w:val="11"/>
    <w:rsid w:val="00257EF5"/>
    <w:rPr>
      <w:b/>
      <w:bCs/>
      <w:kern w:val="28"/>
      <w:sz w:val="32"/>
      <w:szCs w:val="32"/>
    </w:rPr>
  </w:style>
  <w:style w:type="character" w:customStyle="1" w:styleId="Char1">
    <w:name w:val="副标题 Char1"/>
    <w:basedOn w:val="a0"/>
    <w:rsid w:val="00257EF5"/>
    <w:rPr>
      <w:rFonts w:ascii="Cambria" w:hAnsi="Cambria" w:cs="Times New Roman"/>
      <w:b/>
      <w:bCs/>
      <w:kern w:val="28"/>
      <w:sz w:val="32"/>
      <w:szCs w:val="32"/>
    </w:rPr>
  </w:style>
  <w:style w:type="character" w:customStyle="1" w:styleId="Char10">
    <w:name w:val="脚注文本 Char1"/>
    <w:basedOn w:val="a0"/>
    <w:rsid w:val="00257EF5"/>
    <w:rPr>
      <w:kern w:val="2"/>
      <w:sz w:val="18"/>
      <w:szCs w:val="18"/>
    </w:rPr>
  </w:style>
  <w:style w:type="paragraph" w:styleId="af7">
    <w:name w:val="Normal (Web)"/>
    <w:basedOn w:val="a"/>
    <w:rsid w:val="00257EF5"/>
    <w:pPr>
      <w:widowControl/>
      <w:spacing w:before="100" w:beforeAutospacing="1" w:after="100" w:afterAutospacing="1"/>
      <w:jc w:val="left"/>
    </w:pPr>
    <w:rPr>
      <w:rFonts w:ascii="宋体" w:eastAsia="宋体" w:hAnsi="宋体" w:cs="Times New Roman" w:hint="eastAsia"/>
      <w:kern w:val="0"/>
      <w:sz w:val="24"/>
      <w:szCs w:val="20"/>
    </w:rPr>
  </w:style>
  <w:style w:type="paragraph" w:styleId="af8">
    <w:name w:val="Document Map"/>
    <w:basedOn w:val="a"/>
    <w:link w:val="15"/>
    <w:semiHidden/>
    <w:rsid w:val="0071634E"/>
    <w:pPr>
      <w:shd w:val="clear" w:color="auto" w:fill="000080"/>
    </w:pPr>
    <w:rPr>
      <w:rFonts w:ascii="Times New Roman" w:eastAsia="宋体" w:hAnsi="Times New Roman" w:cs="Times New Roman"/>
      <w:szCs w:val="24"/>
    </w:rPr>
  </w:style>
  <w:style w:type="character" w:customStyle="1" w:styleId="15">
    <w:name w:val="文档结构图 字符1"/>
    <w:link w:val="af8"/>
    <w:semiHidden/>
    <w:locked/>
    <w:rsid w:val="0071634E"/>
    <w:rPr>
      <w:rFonts w:ascii="Times New Roman" w:eastAsia="宋体" w:hAnsi="Times New Roman" w:cs="Times New Roman"/>
      <w:szCs w:val="24"/>
      <w:shd w:val="clear" w:color="auto" w:fill="000080"/>
    </w:rPr>
  </w:style>
  <w:style w:type="character" w:customStyle="1" w:styleId="af9">
    <w:name w:val="文档结构图 字符"/>
    <w:basedOn w:val="a0"/>
    <w:uiPriority w:val="99"/>
    <w:semiHidden/>
    <w:rsid w:val="0071634E"/>
    <w:rPr>
      <w:rFonts w:ascii="Microsoft YaHei UI" w:eastAsia="Microsoft YaHei UI"/>
      <w:sz w:val="18"/>
      <w:szCs w:val="18"/>
    </w:rPr>
  </w:style>
  <w:style w:type="paragraph" w:customStyle="1" w:styleId="p0">
    <w:name w:val="p0"/>
    <w:basedOn w:val="a"/>
    <w:qFormat/>
    <w:rsid w:val="0071634E"/>
    <w:pPr>
      <w:widowControl/>
    </w:pPr>
    <w:rPr>
      <w:rFonts w:ascii="Times New Roman" w:eastAsia="宋体" w:hAnsi="Times New Roman" w:cs="Times New Roman"/>
      <w:kern w:val="0"/>
      <w:szCs w:val="21"/>
    </w:rPr>
  </w:style>
  <w:style w:type="paragraph" w:customStyle="1" w:styleId="16">
    <w:name w:val="列出段落1"/>
    <w:basedOn w:val="a"/>
    <w:rsid w:val="0071634E"/>
    <w:pPr>
      <w:ind w:firstLineChars="200" w:firstLine="420"/>
    </w:pPr>
    <w:rPr>
      <w:rFonts w:ascii="Calibri" w:eastAsia="宋体" w:hAnsi="Calibri" w:cs="Times New Roman"/>
    </w:rPr>
  </w:style>
  <w:style w:type="paragraph" w:customStyle="1" w:styleId="20">
    <w:name w:val="样式 小三 首行缩进:  2 字符"/>
    <w:basedOn w:val="a"/>
    <w:rsid w:val="0071634E"/>
    <w:pPr>
      <w:wordWrap w:val="0"/>
      <w:autoSpaceDE w:val="0"/>
      <w:autoSpaceDN w:val="0"/>
      <w:spacing w:line="560" w:lineRule="exact"/>
    </w:pPr>
    <w:rPr>
      <w:rFonts w:ascii="Batang" w:eastAsia="Times New Roman" w:hAnsi="Times New Roman" w:cs="宋体"/>
      <w:sz w:val="28"/>
      <w:szCs w:val="20"/>
      <w:lang w:eastAsia="ko-KR"/>
    </w:rPr>
  </w:style>
  <w:style w:type="paragraph" w:styleId="4">
    <w:name w:val="toc 4"/>
    <w:basedOn w:val="a"/>
    <w:next w:val="a"/>
    <w:autoRedefine/>
    <w:uiPriority w:val="39"/>
    <w:unhideWhenUsed/>
    <w:rsid w:val="00A517FF"/>
    <w:pPr>
      <w:ind w:leftChars="600" w:left="1260"/>
    </w:pPr>
  </w:style>
  <w:style w:type="paragraph" w:styleId="5">
    <w:name w:val="toc 5"/>
    <w:basedOn w:val="a"/>
    <w:next w:val="a"/>
    <w:autoRedefine/>
    <w:uiPriority w:val="39"/>
    <w:unhideWhenUsed/>
    <w:rsid w:val="00A517FF"/>
    <w:pPr>
      <w:ind w:leftChars="800" w:left="1680"/>
    </w:pPr>
  </w:style>
  <w:style w:type="paragraph" w:styleId="6">
    <w:name w:val="toc 6"/>
    <w:basedOn w:val="a"/>
    <w:next w:val="a"/>
    <w:autoRedefine/>
    <w:uiPriority w:val="39"/>
    <w:unhideWhenUsed/>
    <w:rsid w:val="00A517FF"/>
    <w:pPr>
      <w:ind w:leftChars="1000" w:left="2100"/>
    </w:pPr>
  </w:style>
  <w:style w:type="paragraph" w:styleId="7">
    <w:name w:val="toc 7"/>
    <w:basedOn w:val="a"/>
    <w:next w:val="a"/>
    <w:autoRedefine/>
    <w:uiPriority w:val="39"/>
    <w:unhideWhenUsed/>
    <w:rsid w:val="00A517FF"/>
    <w:pPr>
      <w:ind w:leftChars="1200" w:left="2520"/>
    </w:pPr>
  </w:style>
  <w:style w:type="paragraph" w:styleId="8">
    <w:name w:val="toc 8"/>
    <w:basedOn w:val="a"/>
    <w:next w:val="a"/>
    <w:autoRedefine/>
    <w:uiPriority w:val="39"/>
    <w:unhideWhenUsed/>
    <w:rsid w:val="00A517FF"/>
    <w:pPr>
      <w:ind w:leftChars="1400" w:left="2940"/>
    </w:pPr>
  </w:style>
  <w:style w:type="paragraph" w:styleId="9">
    <w:name w:val="toc 9"/>
    <w:basedOn w:val="a"/>
    <w:next w:val="a"/>
    <w:autoRedefine/>
    <w:uiPriority w:val="39"/>
    <w:unhideWhenUsed/>
    <w:rsid w:val="00A517FF"/>
    <w:pPr>
      <w:ind w:leftChars="1600" w:left="33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jsip.jiangsu.gov.cn/col/col3321/index.html" TargetMode="External"/><Relationship Id="rId47" Type="http://schemas.openxmlformats.org/officeDocument/2006/relationships/hyperlink" Target="http://jsip.jiangsu.gov.cn/col/col3321/index.html" TargetMode="External"/><Relationship Id="rId63" Type="http://schemas.openxmlformats.org/officeDocument/2006/relationships/chart" Target="charts/chart6.xml"/><Relationship Id="rId68" Type="http://schemas.openxmlformats.org/officeDocument/2006/relationships/header" Target="header1.xml"/><Relationship Id="rId84" Type="http://schemas.openxmlformats.org/officeDocument/2006/relationships/hyperlink" Target="http://www.chinairn.com/report/20140320/100428666.html" TargetMode="External"/><Relationship Id="rId89" Type="http://schemas.openxmlformats.org/officeDocument/2006/relationships/image" Target="media/image48.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footer" Target="footer4.xml"/><Relationship Id="rId11" Type="http://schemas.openxmlformats.org/officeDocument/2006/relationships/hyperlink" Target="http://reexam.souips.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jsip.jiangsu.gov.cn/col/col3321/index.html" TargetMode="External"/><Relationship Id="rId53" Type="http://schemas.openxmlformats.org/officeDocument/2006/relationships/chart" Target="charts/chart3.xml"/><Relationship Id="rId58" Type="http://schemas.openxmlformats.org/officeDocument/2006/relationships/image" Target="media/image33.emf"/><Relationship Id="rId66" Type="http://schemas.openxmlformats.org/officeDocument/2006/relationships/oleObject" Target="embeddings/Microsoft_Excel_Chart1.xls"/><Relationship Id="rId74" Type="http://schemas.openxmlformats.org/officeDocument/2006/relationships/image" Target="media/image40.png"/><Relationship Id="rId79" Type="http://schemas.openxmlformats.org/officeDocument/2006/relationships/image" Target="media/image43.png"/><Relationship Id="rId87" Type="http://schemas.openxmlformats.org/officeDocument/2006/relationships/image" Target="media/image46.png"/><Relationship Id="rId102" Type="http://schemas.openxmlformats.org/officeDocument/2006/relationships/image" Target="media/image60.png"/><Relationship Id="rId110"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34.png"/><Relationship Id="rId82" Type="http://schemas.openxmlformats.org/officeDocument/2006/relationships/hyperlink" Target="http://www.chinairn.com/yjbg/moref15f3f13ff1.html" TargetMode="External"/><Relationship Id="rId90" Type="http://schemas.openxmlformats.org/officeDocument/2006/relationships/image" Target="media/image49.png"/><Relationship Id="rId95" Type="http://schemas.openxmlformats.org/officeDocument/2006/relationships/image" Target="media/image54.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jsip.jiangsu.gov.cn/col/col3321/index.html" TargetMode="External"/><Relationship Id="rId48" Type="http://schemas.openxmlformats.org/officeDocument/2006/relationships/hyperlink" Target="http://jsip.jiangsu.gov.cn/col/col3321/index.html" TargetMode="External"/><Relationship Id="rId56" Type="http://schemas.openxmlformats.org/officeDocument/2006/relationships/image" Target="media/image31.emf"/><Relationship Id="rId64" Type="http://schemas.openxmlformats.org/officeDocument/2006/relationships/chart" Target="charts/chart7.xml"/><Relationship Id="rId69" Type="http://schemas.openxmlformats.org/officeDocument/2006/relationships/footer" Target="footer3.xml"/><Relationship Id="rId77" Type="http://schemas.openxmlformats.org/officeDocument/2006/relationships/chart" Target="charts/chart9.xml"/><Relationship Id="rId100" Type="http://schemas.openxmlformats.org/officeDocument/2006/relationships/image" Target="media/image59.emf"/><Relationship Id="rId105" Type="http://schemas.openxmlformats.org/officeDocument/2006/relationships/header" Target="header2.xml"/><Relationship Id="rId8" Type="http://schemas.openxmlformats.org/officeDocument/2006/relationships/footer" Target="footer1.xml"/><Relationship Id="rId51" Type="http://schemas.openxmlformats.org/officeDocument/2006/relationships/chart" Target="charts/chart1.xml"/><Relationship Id="rId72" Type="http://schemas.openxmlformats.org/officeDocument/2006/relationships/image" Target="media/image38.png"/><Relationship Id="rId80" Type="http://schemas.openxmlformats.org/officeDocument/2006/relationships/image" Target="media/image44.png"/><Relationship Id="rId85" Type="http://schemas.openxmlformats.org/officeDocument/2006/relationships/hyperlink" Target="http://www.chinairn.com/report/20140324/113732433.html" TargetMode="External"/><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http://bank.hexun.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jsip.jiangsu.gov.cn/col/col3321/index.html" TargetMode="External"/><Relationship Id="rId59" Type="http://schemas.openxmlformats.org/officeDocument/2006/relationships/chart" Target="charts/chart5.xml"/><Relationship Id="rId67" Type="http://schemas.openxmlformats.org/officeDocument/2006/relationships/chart" Target="charts/chart8.xml"/><Relationship Id="rId103" Type="http://schemas.openxmlformats.org/officeDocument/2006/relationships/image" Target="media/image61.png"/><Relationship Id="rId108" Type="http://schemas.openxmlformats.org/officeDocument/2006/relationships/footer" Target="footer5.xml"/><Relationship Id="rId20" Type="http://schemas.openxmlformats.org/officeDocument/2006/relationships/image" Target="media/image9.png"/><Relationship Id="rId41" Type="http://schemas.openxmlformats.org/officeDocument/2006/relationships/footer" Target="footer2.xml"/><Relationship Id="rId54" Type="http://schemas.openxmlformats.org/officeDocument/2006/relationships/chart" Target="charts/chart4.xml"/><Relationship Id="rId62" Type="http://schemas.openxmlformats.org/officeDocument/2006/relationships/oleObject" Target="embeddings/Microsoft_Excel_Chart.xls"/><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hyperlink" Target="http://www.chinairn.com/report/20140312/094146367.html" TargetMode="External"/><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jsip.jiangsu.gov.cn/col/col3321/index.html" TargetMode="External"/><Relationship Id="rId57" Type="http://schemas.openxmlformats.org/officeDocument/2006/relationships/image" Target="media/image32.emf"/><Relationship Id="rId106" Type="http://schemas.openxmlformats.org/officeDocument/2006/relationships/header" Target="header3.xml"/><Relationship Id="rId10" Type="http://schemas.openxmlformats.org/officeDocument/2006/relationships/hyperlink" Target="http://epub.sipo.gov.cn/flzt.jsp" TargetMode="External"/><Relationship Id="rId31" Type="http://schemas.openxmlformats.org/officeDocument/2006/relationships/image" Target="media/image20.png"/><Relationship Id="rId44" Type="http://schemas.openxmlformats.org/officeDocument/2006/relationships/hyperlink" Target="http://jsip.jiangsu.gov.cn/col/col3321/index.html" TargetMode="External"/><Relationship Id="rId52" Type="http://schemas.openxmlformats.org/officeDocument/2006/relationships/chart" Target="charts/chart2.xml"/><Relationship Id="rId65" Type="http://schemas.openxmlformats.org/officeDocument/2006/relationships/image" Target="media/image35.png"/><Relationship Id="rId73" Type="http://schemas.openxmlformats.org/officeDocument/2006/relationships/image" Target="media/image39.png"/><Relationship Id="rId78" Type="http://schemas.openxmlformats.org/officeDocument/2006/relationships/chart" Target="charts/chart10.xml"/><Relationship Id="rId81" Type="http://schemas.openxmlformats.org/officeDocument/2006/relationships/hyperlink" Target="http://www.chinairn.com/report/20140328/11511866.html" TargetMode="External"/><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8.png"/><Relationship Id="rId101" Type="http://schemas.openxmlformats.org/officeDocument/2006/relationships/hyperlink" Target="http://xuanze.unjs.com/" TargetMode="Externa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header" Target="header4.xml"/><Relationship Id="rId34" Type="http://schemas.openxmlformats.org/officeDocument/2006/relationships/image" Target="media/image23.png"/><Relationship Id="rId50" Type="http://schemas.openxmlformats.org/officeDocument/2006/relationships/hyperlink" Target="http://www.sipo.gov.cn/tjxx/tjnb/" TargetMode="External"/><Relationship Id="rId55" Type="http://schemas.openxmlformats.org/officeDocument/2006/relationships/image" Target="media/image30.emf"/><Relationship Id="rId76" Type="http://schemas.openxmlformats.org/officeDocument/2006/relationships/image" Target="media/image42.png"/><Relationship Id="rId97" Type="http://schemas.openxmlformats.org/officeDocument/2006/relationships/image" Target="media/image56.png"/><Relationship Id="rId104"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image" Target="media/image5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2" Type="http://schemas.openxmlformats.org/officeDocument/2006/relationships/oleObject" Target="file:///C:\Users\GEI\Desktop\&#23425;&#27874;&#26234;&#33021;&#35013;&#22791;\&#26234;&#33021;&#35013;&#22791;\&#21019;&#26032;&#24179;&#21488;\&#21019;&#26032;&#24179;&#21488;.xlsx" TargetMode="External"/><Relationship Id="rId1" Type="http://schemas.openxmlformats.org/officeDocument/2006/relationships/themeOverride" Target="../theme/themeOverride2.xml"/></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2" Type="http://schemas.openxmlformats.org/officeDocument/2006/relationships/oleObject" Target="&#24037;&#20316;&#31807;1" TargetMode="External"/><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1803852889667244E-2"/>
          <c:y val="0.10989010989010989"/>
          <c:w val="0.78458844133099825"/>
          <c:h val="0.69230769230769229"/>
        </c:manualLayout>
      </c:layout>
      <c:barChart>
        <c:barDir val="col"/>
        <c:grouping val="clustered"/>
        <c:varyColors val="0"/>
        <c:ser>
          <c:idx val="0"/>
          <c:order val="0"/>
          <c:tx>
            <c:strRef>
              <c:f>Sheet1!$A$2</c:f>
              <c:strCache>
                <c:ptCount val="1"/>
                <c:pt idx="0">
                  <c:v>十一五末</c:v>
                </c:pt>
              </c:strCache>
            </c:strRef>
          </c:tx>
          <c:spPr>
            <a:solidFill>
              <a:srgbClr val="9999FF"/>
            </a:solidFill>
            <a:ln w="12700">
              <a:solidFill>
                <a:srgbClr val="000000"/>
              </a:solidFill>
              <a:prstDash val="solid"/>
            </a:ln>
          </c:spPr>
          <c:invertIfNegative val="0"/>
          <c:cat>
            <c:strRef>
              <c:f>Sheet1!$B$1:$E$1</c:f>
              <c:strCache>
                <c:ptCount val="4"/>
                <c:pt idx="0">
                  <c:v>重点学科</c:v>
                </c:pt>
                <c:pt idx="1">
                  <c:v>重点实验室</c:v>
                </c:pt>
                <c:pt idx="2">
                  <c:v>自然科学与技术专著</c:v>
                </c:pt>
                <c:pt idx="3">
                  <c:v>科技成果获奖</c:v>
                </c:pt>
              </c:strCache>
            </c:strRef>
          </c:cat>
          <c:val>
            <c:numRef>
              <c:f>Sheet1!$B$2:$E$2</c:f>
              <c:numCache>
                <c:formatCode>g/"通""用""格""式"</c:formatCode>
                <c:ptCount val="4"/>
                <c:pt idx="0">
                  <c:v>28</c:v>
                </c:pt>
                <c:pt idx="1">
                  <c:v>10</c:v>
                </c:pt>
                <c:pt idx="2">
                  <c:v>119</c:v>
                </c:pt>
                <c:pt idx="3">
                  <c:v>181</c:v>
                </c:pt>
              </c:numCache>
            </c:numRef>
          </c:val>
          <c:extLst>
            <c:ext xmlns:c16="http://schemas.microsoft.com/office/drawing/2014/chart" uri="{C3380CC4-5D6E-409C-BE32-E72D297353CC}">
              <c16:uniqueId val="{00000000-E53C-4930-9F28-50F6FA9FA096}"/>
            </c:ext>
          </c:extLst>
        </c:ser>
        <c:ser>
          <c:idx val="1"/>
          <c:order val="1"/>
          <c:tx>
            <c:strRef>
              <c:f>Sheet1!$A$3</c:f>
              <c:strCache>
                <c:ptCount val="1"/>
                <c:pt idx="0">
                  <c:v>十二五末</c:v>
                </c:pt>
              </c:strCache>
            </c:strRef>
          </c:tx>
          <c:spPr>
            <a:solidFill>
              <a:srgbClr val="993366"/>
            </a:solidFill>
            <a:ln w="12700">
              <a:solidFill>
                <a:srgbClr val="000000"/>
              </a:solidFill>
              <a:prstDash val="solid"/>
            </a:ln>
          </c:spPr>
          <c:invertIfNegative val="0"/>
          <c:cat>
            <c:strRef>
              <c:f>Sheet1!$B$1:$E$1</c:f>
              <c:strCache>
                <c:ptCount val="4"/>
                <c:pt idx="0">
                  <c:v>重点学科</c:v>
                </c:pt>
                <c:pt idx="1">
                  <c:v>重点实验室</c:v>
                </c:pt>
                <c:pt idx="2">
                  <c:v>自然科学与技术专著</c:v>
                </c:pt>
                <c:pt idx="3">
                  <c:v>科技成果获奖</c:v>
                </c:pt>
              </c:strCache>
            </c:strRef>
          </c:cat>
          <c:val>
            <c:numRef>
              <c:f>Sheet1!$B$3:$E$3</c:f>
              <c:numCache>
                <c:formatCode>g/"通""用""格""式"</c:formatCode>
                <c:ptCount val="4"/>
                <c:pt idx="0">
                  <c:v>59</c:v>
                </c:pt>
                <c:pt idx="1">
                  <c:v>13</c:v>
                </c:pt>
                <c:pt idx="2">
                  <c:v>102</c:v>
                </c:pt>
                <c:pt idx="3">
                  <c:v>262</c:v>
                </c:pt>
              </c:numCache>
            </c:numRef>
          </c:val>
          <c:extLst>
            <c:ext xmlns:c16="http://schemas.microsoft.com/office/drawing/2014/chart" uri="{C3380CC4-5D6E-409C-BE32-E72D297353CC}">
              <c16:uniqueId val="{00000001-E53C-4930-9F28-50F6FA9FA096}"/>
            </c:ext>
          </c:extLst>
        </c:ser>
        <c:dLbls>
          <c:showLegendKey val="0"/>
          <c:showVal val="0"/>
          <c:showCatName val="0"/>
          <c:showSerName val="0"/>
          <c:showPercent val="0"/>
          <c:showBubbleSize val="0"/>
        </c:dLbls>
        <c:gapWidth val="150"/>
        <c:axId val="184266680"/>
        <c:axId val="1"/>
      </c:barChart>
      <c:catAx>
        <c:axId val="184266680"/>
        <c:scaling>
          <c:orientation val="minMax"/>
        </c:scaling>
        <c:delete val="0"/>
        <c:axPos val="b"/>
        <c:numFmt formatCode="General" sourceLinked="1"/>
        <c:majorTickMark val="in"/>
        <c:minorTickMark val="none"/>
        <c:tickLblPos val="nextTo"/>
        <c:spPr>
          <a:ln w="3175">
            <a:solidFill>
              <a:srgbClr val="000000"/>
            </a:solidFill>
            <a:prstDash val="solid"/>
          </a:ln>
        </c:spPr>
        <c:txPr>
          <a:bodyPr rot="0" vert="horz"/>
          <a:lstStyle/>
          <a:p>
            <a:pPr>
              <a:defRPr sz="900" b="0" i="0" u="none" strike="noStrike" baseline="0">
                <a:solidFill>
                  <a:srgbClr val="000000"/>
                </a:solidFill>
                <a:latin typeface="宋体"/>
                <a:ea typeface="宋体"/>
                <a:cs typeface="宋体"/>
              </a:defRPr>
            </a:pPr>
            <a:endParaRPr lang="zh-CN"/>
          </a:p>
        </c:txPr>
        <c:crossAx val="1"/>
        <c:crosses val="autoZero"/>
        <c:auto val="1"/>
        <c:lblAlgn val="ctr"/>
        <c:lblOffset val="100"/>
        <c:tickLblSkip val="1"/>
        <c:tickMarkSkip val="1"/>
        <c:noMultiLvlLbl val="0"/>
      </c:catAx>
      <c:valAx>
        <c:axId val="1"/>
        <c:scaling>
          <c:orientation val="minMax"/>
        </c:scaling>
        <c:delete val="1"/>
        <c:axPos val="l"/>
        <c:majorGridlines>
          <c:spPr>
            <a:ln w="3175">
              <a:solidFill>
                <a:srgbClr val="000000"/>
              </a:solidFill>
              <a:prstDash val="solid"/>
            </a:ln>
          </c:spPr>
        </c:majorGridlines>
        <c:numFmt formatCode="g/&quot;通&quot;&quot;用&quot;&quot;格&quot;&quot;式&quot;" sourceLinked="1"/>
        <c:majorTickMark val="in"/>
        <c:minorTickMark val="none"/>
        <c:tickLblPos val="nextTo"/>
        <c:crossAx val="184266680"/>
        <c:crosses val="autoZero"/>
        <c:crossBetween val="between"/>
      </c:valAx>
      <c:spPr>
        <a:solidFill>
          <a:srgbClr val="C0C0C0"/>
        </a:solidFill>
        <a:ln w="12700">
          <a:solidFill>
            <a:srgbClr val="808080"/>
          </a:solidFill>
          <a:prstDash val="solid"/>
        </a:ln>
      </c:spPr>
    </c:plotArea>
    <c:legend>
      <c:legendPos val="r"/>
      <c:layout>
        <c:manualLayout>
          <c:xMode val="edge"/>
          <c:yMode val="edge"/>
          <c:x val="0.87390542907180391"/>
          <c:y val="0.35714285714285715"/>
          <c:w val="0.11908931698774081"/>
          <c:h val="0.19230769230769232"/>
        </c:manualLayout>
      </c:layout>
      <c:overlay val="0"/>
      <c:spPr>
        <a:noFill/>
        <a:ln w="3175">
          <a:solidFill>
            <a:srgbClr val="000000"/>
          </a:solidFill>
          <a:prstDash val="solid"/>
        </a:ln>
      </c:spPr>
      <c:txPr>
        <a:bodyPr/>
        <a:lstStyle/>
        <a:p>
          <a:pPr>
            <a:defRPr sz="825" b="0" i="0" u="none" strike="noStrike" baseline="0">
              <a:solidFill>
                <a:srgbClr val="000000"/>
              </a:solidFill>
              <a:latin typeface="宋体"/>
              <a:ea typeface="宋体"/>
              <a:cs typeface="宋体"/>
            </a:defRPr>
          </a:pPr>
          <a:endParaRPr lang="zh-CN"/>
        </a:p>
      </c:txPr>
    </c:legend>
    <c:plotVisOnly val="1"/>
    <c:dispBlanksAs val="gap"/>
    <c:showDLblsOverMax val="0"/>
  </c:chart>
  <c:spPr>
    <a:noFill/>
    <a:ln>
      <a:noFill/>
    </a:ln>
  </c:spPr>
  <c:txPr>
    <a:bodyPr/>
    <a:lstStyle/>
    <a:p>
      <a:pPr>
        <a:defRPr sz="900" b="0" i="0" u="none" strike="noStrike" baseline="0">
          <a:solidFill>
            <a:srgbClr val="000000"/>
          </a:solidFill>
          <a:latin typeface="宋体"/>
          <a:ea typeface="宋体"/>
          <a:cs typeface="宋体"/>
        </a:defRPr>
      </a:pPr>
      <a:endParaRPr lang="zh-CN"/>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view3D>
      <c:rotX val="30"/>
      <c:rotY val="0"/>
      <c:rAngAx val="0"/>
    </c:view3D>
    <c:floor>
      <c:thickness val="0"/>
    </c:floor>
    <c:sideWall>
      <c:thickness val="0"/>
    </c:sideWall>
    <c:backWall>
      <c:thickness val="0"/>
    </c:backWall>
    <c:plotArea>
      <c:layout>
        <c:manualLayout>
          <c:layoutTarget val="inner"/>
          <c:xMode val="edge"/>
          <c:yMode val="edge"/>
          <c:x val="0.12206067264847709"/>
          <c:y val="0.13125117069617398"/>
          <c:w val="0.77105951290972352"/>
          <c:h val="0.73356180697677109"/>
        </c:manualLayout>
      </c:layout>
      <c:pie3DChart>
        <c:varyColors val="1"/>
        <c:ser>
          <c:idx val="0"/>
          <c:order val="0"/>
          <c:dLbls>
            <c:dLbl>
              <c:idx val="0"/>
              <c:layout>
                <c:manualLayout>
                  <c:x val="-0.15270844269466316"/>
                  <c:y val="7.8596165062700521E-2"/>
                </c:manualLayout>
              </c:layout>
              <c:spPr/>
              <c:txPr>
                <a:bodyPr/>
                <a:lstStyle/>
                <a:p>
                  <a:pPr>
                    <a:defRPr sz="1000" b="1" baseline="0">
                      <a:latin typeface="Times New Roman" panose="02020603050405020304" pitchFamily="18" charset="0"/>
                      <a:ea typeface="仿宋" panose="02010609060101010101" pitchFamily="49" charset="-122"/>
                    </a:defRPr>
                  </a:pPr>
                  <a:endParaRPr lang="zh-CN"/>
                </a:p>
              </c:txPr>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0-6721-4106-BB0D-79E417BAEAC0}"/>
                </c:ext>
              </c:extLst>
            </c:dLbl>
            <c:dLbl>
              <c:idx val="1"/>
              <c:layout>
                <c:manualLayout>
                  <c:x val="-0.19295384951881014"/>
                  <c:y val="-0.2868974190726159"/>
                </c:manualLayout>
              </c:layout>
              <c:spPr/>
              <c:txPr>
                <a:bodyPr/>
                <a:lstStyle/>
                <a:p>
                  <a:pPr>
                    <a:defRPr sz="1000" b="1" baseline="0">
                      <a:latin typeface="Times New Roman" panose="02020603050405020304" pitchFamily="18" charset="0"/>
                      <a:ea typeface="仿宋" panose="02010609060101010101" pitchFamily="49" charset="-122"/>
                    </a:defRPr>
                  </a:pPr>
                  <a:endParaRPr lang="zh-CN"/>
                </a:p>
              </c:txPr>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1-6721-4106-BB0D-79E417BAEAC0}"/>
                </c:ext>
              </c:extLst>
            </c:dLbl>
            <c:dLbl>
              <c:idx val="2"/>
              <c:layout>
                <c:manualLayout>
                  <c:x val="0.1983659230096238"/>
                  <c:y val="-0.14000400991542727"/>
                </c:manualLayout>
              </c:layout>
              <c:spPr/>
              <c:txPr>
                <a:bodyPr/>
                <a:lstStyle/>
                <a:p>
                  <a:pPr>
                    <a:defRPr sz="1000" b="1" baseline="0">
                      <a:latin typeface="Times New Roman" panose="02020603050405020304" pitchFamily="18" charset="0"/>
                      <a:ea typeface="仿宋" panose="02010609060101010101" pitchFamily="49" charset="-122"/>
                    </a:defRPr>
                  </a:pPr>
                  <a:endParaRPr lang="zh-CN"/>
                </a:p>
              </c:txPr>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2-6721-4106-BB0D-79E417BAEAC0}"/>
                </c:ext>
              </c:extLst>
            </c:dLbl>
            <c:dLbl>
              <c:idx val="3"/>
              <c:layout>
                <c:manualLayout>
                  <c:x val="0.14436023622047245"/>
                  <c:y val="0.12160761154855643"/>
                </c:manualLayout>
              </c:layout>
              <c:spPr/>
              <c:txPr>
                <a:bodyPr/>
                <a:lstStyle/>
                <a:p>
                  <a:pPr>
                    <a:defRPr sz="1000" b="1" baseline="0">
                      <a:latin typeface="Times New Roman" panose="02020603050405020304" pitchFamily="18" charset="0"/>
                      <a:ea typeface="仿宋" panose="02010609060101010101" pitchFamily="49" charset="-122"/>
                    </a:defRPr>
                  </a:pPr>
                  <a:endParaRPr lang="zh-CN"/>
                </a:p>
              </c:txPr>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3-6721-4106-BB0D-79E417BAEAC0}"/>
                </c:ext>
              </c:extLst>
            </c:dLbl>
            <c:dLbl>
              <c:idx val="4"/>
              <c:layout>
                <c:manualLayout>
                  <c:x val="-3.0555555555555555E-2"/>
                  <c:y val="8.6558398950131232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4-6721-4106-BB0D-79E417BAEAC0}"/>
                </c:ext>
              </c:extLst>
            </c:dLbl>
            <c:dLbl>
              <c:idx val="5"/>
              <c:layout>
                <c:manualLayout>
                  <c:x val="-6.9444444444444434E-2"/>
                  <c:y val="-4.2705599300087486E-2"/>
                </c:manualLayout>
              </c:layout>
              <c:showLegendKey val="0"/>
              <c:showVal val="0"/>
              <c:showCatName val="1"/>
              <c:showSerName val="0"/>
              <c:showPercent val="1"/>
              <c:showBubbleSize val="0"/>
              <c:extLst>
                <c:ext xmlns:c15="http://schemas.microsoft.com/office/drawing/2012/chart" uri="{CE6537A1-D6FC-4f65-9D91-7224C49458BB}"/>
                <c:ext xmlns:c16="http://schemas.microsoft.com/office/drawing/2014/chart" uri="{C3380CC4-5D6E-409C-BE32-E72D297353CC}">
                  <c16:uniqueId val="{00000005-6721-4106-BB0D-79E417BAEAC0}"/>
                </c:ext>
              </c:extLst>
            </c:dLbl>
            <c:spPr>
              <a:noFill/>
              <a:ln>
                <a:noFill/>
              </a:ln>
              <a:effectLst/>
            </c:spPr>
            <c:txPr>
              <a:bodyPr/>
              <a:lstStyle/>
              <a:p>
                <a:pPr>
                  <a:defRPr sz="1000" baseline="0">
                    <a:latin typeface="Times New Roman" panose="02020603050405020304" pitchFamily="18" charset="0"/>
                    <a:ea typeface="仿宋" panose="02010609060101010101" pitchFamily="49" charset="-122"/>
                  </a:defRPr>
                </a:pPr>
                <a:endParaRPr lang="zh-CN"/>
              </a:p>
            </c:txPr>
            <c:showLegendKey val="0"/>
            <c:showVal val="0"/>
            <c:showCatName val="1"/>
            <c:showSerName val="0"/>
            <c:showPercent val="1"/>
            <c:showBubbleSize val="0"/>
            <c:showLeaderLines val="1"/>
            <c:extLst>
              <c:ext xmlns:c15="http://schemas.microsoft.com/office/drawing/2012/chart" uri="{CE6537A1-D6FC-4f65-9D91-7224C49458BB}"/>
            </c:extLst>
          </c:dLbls>
          <c:cat>
            <c:strRef>
              <c:f>Sheet1!$G$3:$G$6</c:f>
              <c:strCache>
                <c:ptCount val="4"/>
                <c:pt idx="0">
                  <c:v>专用自动化成套装备</c:v>
                </c:pt>
                <c:pt idx="1">
                  <c:v>高档数控机床及机器人</c:v>
                </c:pt>
                <c:pt idx="2">
                  <c:v>高端机械基础部件</c:v>
                </c:pt>
                <c:pt idx="3">
                  <c:v>智能测控装置与部件</c:v>
                </c:pt>
              </c:strCache>
            </c:strRef>
          </c:cat>
          <c:val>
            <c:numRef>
              <c:f>Sheet1!$H$3:$H$6</c:f>
              <c:numCache>
                <c:formatCode>General</c:formatCode>
                <c:ptCount val="4"/>
                <c:pt idx="0">
                  <c:v>0.27500000000000002</c:v>
                </c:pt>
                <c:pt idx="1">
                  <c:v>0.27500000000000002</c:v>
                </c:pt>
                <c:pt idx="2">
                  <c:v>0.25</c:v>
                </c:pt>
                <c:pt idx="3">
                  <c:v>0.2</c:v>
                </c:pt>
              </c:numCache>
            </c:numRef>
          </c:val>
          <c:extLst>
            <c:ext xmlns:c16="http://schemas.microsoft.com/office/drawing/2014/chart" uri="{C3380CC4-5D6E-409C-BE32-E72D297353CC}">
              <c16:uniqueId val="{00000006-6721-4106-BB0D-79E417BAEAC0}"/>
            </c:ext>
          </c:extLst>
        </c:ser>
        <c:dLbls>
          <c:showLegendKey val="0"/>
          <c:showVal val="0"/>
          <c:showCatName val="0"/>
          <c:showSerName val="0"/>
          <c:showPercent val="0"/>
          <c:showBubbleSize val="0"/>
          <c:showLeaderLines val="1"/>
        </c:dLbls>
      </c:pie3DChart>
    </c:plotArea>
    <c:plotVisOnly val="1"/>
    <c:dispBlanksAs val="gap"/>
    <c:showDLblsOverMax val="0"/>
  </c:chart>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893864013267001E-2"/>
          <c:y val="0.10989010989010989"/>
          <c:w val="0.74461028192371481"/>
          <c:h val="0.69230769230769229"/>
        </c:manualLayout>
      </c:layout>
      <c:lineChart>
        <c:grouping val="standard"/>
        <c:varyColors val="0"/>
        <c:ser>
          <c:idx val="0"/>
          <c:order val="0"/>
          <c:tx>
            <c:strRef>
              <c:f>Sheet1!$A$2</c:f>
              <c:strCache>
                <c:ptCount val="1"/>
                <c:pt idx="0">
                  <c:v>十一五末</c:v>
                </c:pt>
              </c:strCache>
            </c:strRef>
          </c:tx>
          <c:spPr>
            <a:ln w="12700">
              <a:solidFill>
                <a:srgbClr val="000080"/>
              </a:solidFill>
              <a:prstDash val="solid"/>
            </a:ln>
          </c:spPr>
          <c:marker>
            <c:symbol val="diamond"/>
            <c:size val="4"/>
            <c:spPr>
              <a:solidFill>
                <a:srgbClr val="000080"/>
              </a:solidFill>
              <a:ln>
                <a:solidFill>
                  <a:srgbClr val="000080"/>
                </a:solidFill>
                <a:prstDash val="solid"/>
              </a:ln>
            </c:spPr>
          </c:marker>
          <c:cat>
            <c:strRef>
              <c:f>Sheet1!$B$1:$E$1</c:f>
              <c:strCache>
                <c:ptCount val="4"/>
                <c:pt idx="0">
                  <c:v>自然科学与技术论文</c:v>
                </c:pt>
                <c:pt idx="1">
                  <c:v>社会科学论文</c:v>
                </c:pt>
                <c:pt idx="2">
                  <c:v>知识产权授权</c:v>
                </c:pt>
                <c:pt idx="3">
                  <c:v>参与科技的研究生</c:v>
                </c:pt>
              </c:strCache>
            </c:strRef>
          </c:cat>
          <c:val>
            <c:numRef>
              <c:f>Sheet1!$B$2:$E$2</c:f>
              <c:numCache>
                <c:formatCode>g/"通""用""格""式"</c:formatCode>
                <c:ptCount val="4"/>
                <c:pt idx="0">
                  <c:v>10203</c:v>
                </c:pt>
                <c:pt idx="1">
                  <c:v>12331</c:v>
                </c:pt>
                <c:pt idx="2">
                  <c:v>1287</c:v>
                </c:pt>
                <c:pt idx="3">
                  <c:v>4465</c:v>
                </c:pt>
              </c:numCache>
            </c:numRef>
          </c:val>
          <c:smooth val="0"/>
          <c:extLst>
            <c:ext xmlns:c16="http://schemas.microsoft.com/office/drawing/2014/chart" uri="{C3380CC4-5D6E-409C-BE32-E72D297353CC}">
              <c16:uniqueId val="{00000000-9EA6-4281-96A3-74EF71D9CA5D}"/>
            </c:ext>
          </c:extLst>
        </c:ser>
        <c:ser>
          <c:idx val="1"/>
          <c:order val="1"/>
          <c:tx>
            <c:strRef>
              <c:f>Sheet1!$A$3</c:f>
              <c:strCache>
                <c:ptCount val="1"/>
                <c:pt idx="0">
                  <c:v>十二五末</c:v>
                </c:pt>
              </c:strCache>
            </c:strRef>
          </c:tx>
          <c:spPr>
            <a:ln w="12700">
              <a:solidFill>
                <a:srgbClr val="FF00FF"/>
              </a:solidFill>
              <a:prstDash val="solid"/>
            </a:ln>
          </c:spPr>
          <c:marker>
            <c:symbol val="square"/>
            <c:size val="4"/>
            <c:spPr>
              <a:solidFill>
                <a:srgbClr val="FF00FF"/>
              </a:solidFill>
              <a:ln>
                <a:solidFill>
                  <a:srgbClr val="FF00FF"/>
                </a:solidFill>
                <a:prstDash val="solid"/>
              </a:ln>
            </c:spPr>
          </c:marker>
          <c:cat>
            <c:strRef>
              <c:f>Sheet1!$B$1:$E$1</c:f>
              <c:strCache>
                <c:ptCount val="4"/>
                <c:pt idx="0">
                  <c:v>自然科学与技术论文</c:v>
                </c:pt>
                <c:pt idx="1">
                  <c:v>社会科学论文</c:v>
                </c:pt>
                <c:pt idx="2">
                  <c:v>知识产权授权</c:v>
                </c:pt>
                <c:pt idx="3">
                  <c:v>参与科技的研究生</c:v>
                </c:pt>
              </c:strCache>
            </c:strRef>
          </c:cat>
          <c:val>
            <c:numRef>
              <c:f>Sheet1!$B$3:$E$3</c:f>
              <c:numCache>
                <c:formatCode>g/"通""用""格""式"</c:formatCode>
                <c:ptCount val="4"/>
                <c:pt idx="0">
                  <c:v>13418</c:v>
                </c:pt>
                <c:pt idx="1">
                  <c:v>14176</c:v>
                </c:pt>
                <c:pt idx="2">
                  <c:v>5700</c:v>
                </c:pt>
                <c:pt idx="3">
                  <c:v>17264</c:v>
                </c:pt>
              </c:numCache>
            </c:numRef>
          </c:val>
          <c:smooth val="0"/>
          <c:extLst>
            <c:ext xmlns:c16="http://schemas.microsoft.com/office/drawing/2014/chart" uri="{C3380CC4-5D6E-409C-BE32-E72D297353CC}">
              <c16:uniqueId val="{00000001-9EA6-4281-96A3-74EF71D9CA5D}"/>
            </c:ext>
          </c:extLst>
        </c:ser>
        <c:dLbls>
          <c:showLegendKey val="0"/>
          <c:showVal val="0"/>
          <c:showCatName val="0"/>
          <c:showSerName val="0"/>
          <c:showPercent val="0"/>
          <c:showBubbleSize val="0"/>
        </c:dLbls>
        <c:marker val="1"/>
        <c:smooth val="0"/>
        <c:axId val="184266352"/>
        <c:axId val="1"/>
      </c:lineChart>
      <c:catAx>
        <c:axId val="184266352"/>
        <c:scaling>
          <c:orientation val="minMax"/>
        </c:scaling>
        <c:delete val="0"/>
        <c:axPos val="b"/>
        <c:numFmt formatCode="General" sourceLinked="1"/>
        <c:majorTickMark val="in"/>
        <c:minorTickMark val="none"/>
        <c:tickLblPos val="nextTo"/>
        <c:spPr>
          <a:ln w="3175">
            <a:solidFill>
              <a:srgbClr val="000000"/>
            </a:solidFill>
            <a:prstDash val="solid"/>
          </a:ln>
        </c:spPr>
        <c:txPr>
          <a:bodyPr rot="0" vert="horz"/>
          <a:lstStyle/>
          <a:p>
            <a:pPr>
              <a:defRPr sz="900" b="0" i="0" u="none" strike="noStrike" baseline="0">
                <a:solidFill>
                  <a:srgbClr val="000000"/>
                </a:solidFill>
                <a:latin typeface="宋体"/>
                <a:ea typeface="宋体"/>
                <a:cs typeface="宋体"/>
              </a:defRPr>
            </a:pPr>
            <a:endParaRPr lang="zh-CN"/>
          </a:p>
        </c:txPr>
        <c:crossAx val="1"/>
        <c:crosses val="autoZero"/>
        <c:auto val="1"/>
        <c:lblAlgn val="ctr"/>
        <c:lblOffset val="100"/>
        <c:tickLblSkip val="1"/>
        <c:tickMarkSkip val="1"/>
        <c:noMultiLvlLbl val="0"/>
      </c:catAx>
      <c:valAx>
        <c:axId val="1"/>
        <c:scaling>
          <c:orientation val="minMax"/>
        </c:scaling>
        <c:delete val="1"/>
        <c:axPos val="l"/>
        <c:majorGridlines>
          <c:spPr>
            <a:ln w="3175">
              <a:solidFill>
                <a:srgbClr val="000000"/>
              </a:solidFill>
              <a:prstDash val="solid"/>
            </a:ln>
          </c:spPr>
        </c:majorGridlines>
        <c:numFmt formatCode="g/&quot;通&quot;&quot;用&quot;&quot;格&quot;&quot;式&quot;" sourceLinked="1"/>
        <c:majorTickMark val="in"/>
        <c:minorTickMark val="none"/>
        <c:tickLblPos val="nextTo"/>
        <c:crossAx val="184266352"/>
        <c:crosses val="autoZero"/>
        <c:crossBetween val="between"/>
      </c:valAx>
      <c:spPr>
        <a:solidFill>
          <a:srgbClr val="C0C0C0"/>
        </a:solidFill>
        <a:ln w="12700">
          <a:solidFill>
            <a:srgbClr val="808080"/>
          </a:solidFill>
          <a:prstDash val="solid"/>
        </a:ln>
      </c:spPr>
    </c:plotArea>
    <c:legend>
      <c:legendPos val="r"/>
      <c:layout>
        <c:manualLayout>
          <c:xMode val="edge"/>
          <c:yMode val="edge"/>
          <c:x val="0.84908789386401329"/>
          <c:y val="0.35714285714285715"/>
          <c:w val="0.14427860696517414"/>
          <c:h val="0.19230769230769232"/>
        </c:manualLayout>
      </c:layout>
      <c:overlay val="0"/>
      <c:spPr>
        <a:noFill/>
        <a:ln w="3175">
          <a:solidFill>
            <a:srgbClr val="000000"/>
          </a:solidFill>
          <a:prstDash val="solid"/>
        </a:ln>
      </c:spPr>
      <c:txPr>
        <a:bodyPr/>
        <a:lstStyle/>
        <a:p>
          <a:pPr>
            <a:defRPr sz="825" b="0" i="0" u="none" strike="noStrike" baseline="0">
              <a:solidFill>
                <a:srgbClr val="000000"/>
              </a:solidFill>
              <a:latin typeface="宋体"/>
              <a:ea typeface="宋体"/>
              <a:cs typeface="宋体"/>
            </a:defRPr>
          </a:pPr>
          <a:endParaRPr lang="zh-CN"/>
        </a:p>
      </c:txPr>
    </c:legend>
    <c:plotVisOnly val="1"/>
    <c:dispBlanksAs val="gap"/>
    <c:showDLblsOverMax val="0"/>
  </c:chart>
  <c:spPr>
    <a:noFill/>
    <a:ln>
      <a:noFill/>
    </a:ln>
  </c:spPr>
  <c:txPr>
    <a:bodyPr/>
    <a:lstStyle/>
    <a:p>
      <a:pPr>
        <a:defRPr sz="900" b="0" i="0" u="none" strike="noStrike" baseline="0">
          <a:solidFill>
            <a:srgbClr val="000000"/>
          </a:solidFill>
          <a:latin typeface="宋体"/>
          <a:ea typeface="宋体"/>
          <a:cs typeface="宋体"/>
        </a:defRPr>
      </a:pPr>
      <a:endParaRPr lang="zh-CN"/>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hPercent val="29"/>
      <c:rotY val="20"/>
      <c:depthPercent val="100"/>
      <c:rAngAx val="1"/>
    </c:view3D>
    <c:floor>
      <c:thickness val="0"/>
      <c:spPr>
        <a:solidFill>
          <a:srgbClr val="C0C0C0"/>
        </a:solidFill>
        <a:ln w="3175">
          <a:solidFill>
            <a:srgbClr val="000000"/>
          </a:solidFill>
          <a:prstDash val="solid"/>
        </a:ln>
      </c:spPr>
    </c:floor>
    <c:sideWall>
      <c:thickness val="0"/>
      <c:spPr>
        <a:solidFill>
          <a:srgbClr val="C0C0C0"/>
        </a:solidFill>
        <a:ln w="12700">
          <a:solidFill>
            <a:srgbClr val="808080"/>
          </a:solidFill>
          <a:prstDash val="solid"/>
        </a:ln>
      </c:spPr>
    </c:sideWall>
    <c:backWall>
      <c:thickness val="0"/>
      <c:spPr>
        <a:solidFill>
          <a:srgbClr val="C0C0C0"/>
        </a:solidFill>
        <a:ln w="12700">
          <a:solidFill>
            <a:srgbClr val="808080"/>
          </a:solidFill>
          <a:prstDash val="solid"/>
        </a:ln>
      </c:spPr>
    </c:backWall>
    <c:plotArea>
      <c:layout>
        <c:manualLayout>
          <c:layoutTarget val="inner"/>
          <c:xMode val="edge"/>
          <c:yMode val="edge"/>
          <c:x val="5.9677419354838709E-2"/>
          <c:y val="6.5934065934065936E-2"/>
          <c:w val="0.84516129032258069"/>
          <c:h val="0.75824175824175821"/>
        </c:manualLayout>
      </c:layout>
      <c:bar3DChart>
        <c:barDir val="col"/>
        <c:grouping val="clustered"/>
        <c:varyColors val="0"/>
        <c:ser>
          <c:idx val="0"/>
          <c:order val="0"/>
          <c:tx>
            <c:strRef>
              <c:f>Sheet1!$A$2</c:f>
              <c:strCache>
                <c:ptCount val="1"/>
                <c:pt idx="0">
                  <c:v>宁波</c:v>
                </c:pt>
              </c:strCache>
            </c:strRef>
          </c:tx>
          <c:spPr>
            <a:solidFill>
              <a:srgbClr val="9999FF"/>
            </a:solidFill>
            <a:ln w="12700">
              <a:solidFill>
                <a:srgbClr val="000000"/>
              </a:solidFill>
              <a:prstDash val="solid"/>
            </a:ln>
          </c:spPr>
          <c:invertIfNegative val="0"/>
          <c:cat>
            <c:strRef>
              <c:f>Sheet1!$B$1:$F$1</c:f>
              <c:strCache>
                <c:ptCount val="5"/>
                <c:pt idx="0">
                  <c:v>重点学科</c:v>
                </c:pt>
                <c:pt idx="1">
                  <c:v>知识产权授权</c:v>
                </c:pt>
                <c:pt idx="2">
                  <c:v>科技成果获奖</c:v>
                </c:pt>
                <c:pt idx="3">
                  <c:v>自然与科技专著</c:v>
                </c:pt>
                <c:pt idx="4">
                  <c:v>人文社科专著</c:v>
                </c:pt>
              </c:strCache>
            </c:strRef>
          </c:cat>
          <c:val>
            <c:numRef>
              <c:f>Sheet1!$B$2:$F$2</c:f>
              <c:numCache>
                <c:formatCode>g/"通""用""格""式"</c:formatCode>
                <c:ptCount val="5"/>
                <c:pt idx="0">
                  <c:v>20.399999999999999</c:v>
                </c:pt>
                <c:pt idx="1">
                  <c:v>5700</c:v>
                </c:pt>
                <c:pt idx="2">
                  <c:v>262</c:v>
                </c:pt>
                <c:pt idx="3">
                  <c:v>102</c:v>
                </c:pt>
                <c:pt idx="4">
                  <c:v>799</c:v>
                </c:pt>
              </c:numCache>
            </c:numRef>
          </c:val>
          <c:extLst>
            <c:ext xmlns:c16="http://schemas.microsoft.com/office/drawing/2014/chart" uri="{C3380CC4-5D6E-409C-BE32-E72D297353CC}">
              <c16:uniqueId val="{00000000-DCD1-46CB-B8BD-47A6BB9E0FC2}"/>
            </c:ext>
          </c:extLst>
        </c:ser>
        <c:ser>
          <c:idx val="1"/>
          <c:order val="1"/>
          <c:tx>
            <c:strRef>
              <c:f>Sheet1!$A$3</c:f>
              <c:strCache>
                <c:ptCount val="1"/>
                <c:pt idx="0">
                  <c:v>上海</c:v>
                </c:pt>
              </c:strCache>
            </c:strRef>
          </c:tx>
          <c:spPr>
            <a:solidFill>
              <a:srgbClr val="993366"/>
            </a:solidFill>
            <a:ln w="12700">
              <a:solidFill>
                <a:srgbClr val="000000"/>
              </a:solidFill>
              <a:prstDash val="solid"/>
            </a:ln>
          </c:spPr>
          <c:invertIfNegative val="0"/>
          <c:cat>
            <c:strRef>
              <c:f>Sheet1!$B$1:$F$1</c:f>
              <c:strCache>
                <c:ptCount val="5"/>
                <c:pt idx="0">
                  <c:v>重点学科</c:v>
                </c:pt>
                <c:pt idx="1">
                  <c:v>知识产权授权</c:v>
                </c:pt>
                <c:pt idx="2">
                  <c:v>科技成果获奖</c:v>
                </c:pt>
                <c:pt idx="3">
                  <c:v>自然与科技专著</c:v>
                </c:pt>
                <c:pt idx="4">
                  <c:v>人文社科专著</c:v>
                </c:pt>
              </c:strCache>
            </c:strRef>
          </c:cat>
          <c:val>
            <c:numRef>
              <c:f>Sheet1!$B$3:$F$3</c:f>
              <c:numCache>
                <c:formatCode>g/"通""用""格""式"</c:formatCode>
                <c:ptCount val="5"/>
                <c:pt idx="0">
                  <c:v>30.6</c:v>
                </c:pt>
                <c:pt idx="1">
                  <c:v>6116</c:v>
                </c:pt>
                <c:pt idx="2">
                  <c:v>323</c:v>
                </c:pt>
                <c:pt idx="3">
                  <c:v>224</c:v>
                </c:pt>
                <c:pt idx="4">
                  <c:v>1123</c:v>
                </c:pt>
              </c:numCache>
            </c:numRef>
          </c:val>
          <c:extLst>
            <c:ext xmlns:c16="http://schemas.microsoft.com/office/drawing/2014/chart" uri="{C3380CC4-5D6E-409C-BE32-E72D297353CC}">
              <c16:uniqueId val="{00000001-DCD1-46CB-B8BD-47A6BB9E0FC2}"/>
            </c:ext>
          </c:extLst>
        </c:ser>
        <c:dLbls>
          <c:showLegendKey val="0"/>
          <c:showVal val="0"/>
          <c:showCatName val="0"/>
          <c:showSerName val="0"/>
          <c:showPercent val="0"/>
          <c:showBubbleSize val="0"/>
        </c:dLbls>
        <c:gapWidth val="150"/>
        <c:gapDepth val="0"/>
        <c:shape val="box"/>
        <c:axId val="184041848"/>
        <c:axId val="1"/>
        <c:axId val="0"/>
      </c:bar3DChart>
      <c:catAx>
        <c:axId val="184041848"/>
        <c:scaling>
          <c:orientation val="minMax"/>
        </c:scaling>
        <c:delete val="0"/>
        <c:axPos val="b"/>
        <c:numFmt formatCode="General" sourceLinked="1"/>
        <c:majorTickMark val="in"/>
        <c:minorTickMark val="none"/>
        <c:tickLblPos val="low"/>
        <c:spPr>
          <a:ln w="3175">
            <a:solidFill>
              <a:srgbClr val="000000"/>
            </a:solidFill>
            <a:prstDash val="solid"/>
          </a:ln>
        </c:spPr>
        <c:txPr>
          <a:bodyPr rot="0" vert="horz"/>
          <a:lstStyle/>
          <a:p>
            <a:pPr>
              <a:defRPr sz="900" b="0" i="0" u="none" strike="noStrike" baseline="0">
                <a:solidFill>
                  <a:srgbClr val="000000"/>
                </a:solidFill>
                <a:latin typeface="宋体"/>
                <a:ea typeface="宋体"/>
                <a:cs typeface="宋体"/>
              </a:defRPr>
            </a:pPr>
            <a:endParaRPr lang="zh-CN"/>
          </a:p>
        </c:txPr>
        <c:crossAx val="1"/>
        <c:crosses val="autoZero"/>
        <c:auto val="1"/>
        <c:lblAlgn val="ctr"/>
        <c:lblOffset val="100"/>
        <c:tickLblSkip val="1"/>
        <c:tickMarkSkip val="1"/>
        <c:noMultiLvlLbl val="0"/>
      </c:catAx>
      <c:valAx>
        <c:axId val="1"/>
        <c:scaling>
          <c:orientation val="minMax"/>
        </c:scaling>
        <c:delete val="1"/>
        <c:axPos val="l"/>
        <c:majorGridlines>
          <c:spPr>
            <a:ln w="3175">
              <a:solidFill>
                <a:srgbClr val="000000"/>
              </a:solidFill>
              <a:prstDash val="solid"/>
            </a:ln>
          </c:spPr>
        </c:majorGridlines>
        <c:numFmt formatCode="g/&quot;通&quot;&quot;用&quot;&quot;格&quot;&quot;式&quot;" sourceLinked="1"/>
        <c:majorTickMark val="in"/>
        <c:minorTickMark val="none"/>
        <c:tickLblPos val="nextTo"/>
        <c:crossAx val="184041848"/>
        <c:crosses val="autoZero"/>
        <c:crossBetween val="between"/>
      </c:valAx>
      <c:spPr>
        <a:noFill/>
        <a:ln w="25400">
          <a:noFill/>
        </a:ln>
      </c:spPr>
    </c:plotArea>
    <c:legend>
      <c:legendPos val="r"/>
      <c:layout>
        <c:manualLayout>
          <c:xMode val="edge"/>
          <c:yMode val="edge"/>
          <c:x val="0.92258064516129035"/>
          <c:y val="0.40659340659340659"/>
          <c:w val="7.0967741935483872E-2"/>
          <c:h val="0.19230769230769232"/>
        </c:manualLayout>
      </c:layout>
      <c:overlay val="0"/>
      <c:spPr>
        <a:noFill/>
        <a:ln w="3175">
          <a:solidFill>
            <a:srgbClr val="000000"/>
          </a:solidFill>
          <a:prstDash val="solid"/>
        </a:ln>
      </c:spPr>
      <c:txPr>
        <a:bodyPr/>
        <a:lstStyle/>
        <a:p>
          <a:pPr>
            <a:defRPr sz="825" b="0" i="0" u="none" strike="noStrike" baseline="0">
              <a:solidFill>
                <a:srgbClr val="000000"/>
              </a:solidFill>
              <a:latin typeface="宋体"/>
              <a:ea typeface="宋体"/>
              <a:cs typeface="宋体"/>
            </a:defRPr>
          </a:pPr>
          <a:endParaRPr lang="zh-CN"/>
        </a:p>
      </c:txPr>
    </c:legend>
    <c:plotVisOnly val="1"/>
    <c:dispBlanksAs val="gap"/>
    <c:showDLblsOverMax val="0"/>
  </c:chart>
  <c:spPr>
    <a:noFill/>
    <a:ln>
      <a:noFill/>
    </a:ln>
  </c:spPr>
  <c:txPr>
    <a:bodyPr/>
    <a:lstStyle/>
    <a:p>
      <a:pPr>
        <a:defRPr sz="900" b="0" i="0" u="none" strike="noStrike" baseline="0">
          <a:solidFill>
            <a:srgbClr val="000000"/>
          </a:solidFill>
          <a:latin typeface="宋体"/>
          <a:ea typeface="宋体"/>
          <a:cs typeface="宋体"/>
        </a:defRPr>
      </a:pPr>
      <a:endParaRPr lang="zh-CN"/>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9576719576719576"/>
          <c:y val="0.105"/>
          <c:w val="0.6243386243386243"/>
          <c:h val="0.46"/>
        </c:manualLayout>
      </c:layout>
      <c:lineChart>
        <c:grouping val="standard"/>
        <c:varyColors val="0"/>
        <c:ser>
          <c:idx val="0"/>
          <c:order val="0"/>
          <c:tx>
            <c:strRef>
              <c:f>Sheet2!$A$2</c:f>
              <c:strCache>
                <c:ptCount val="1"/>
                <c:pt idx="0">
                  <c:v>小学生</c:v>
                </c:pt>
              </c:strCache>
            </c:strRef>
          </c:tx>
          <c:spPr>
            <a:ln w="25401">
              <a:solidFill>
                <a:srgbClr val="000080"/>
              </a:solidFill>
              <a:prstDash val="solid"/>
            </a:ln>
          </c:spPr>
          <c:marker>
            <c:symbol val="diamond"/>
            <c:size val="7"/>
            <c:spPr>
              <a:solidFill>
                <a:srgbClr val="000080"/>
              </a:solidFill>
              <a:ln>
                <a:solidFill>
                  <a:srgbClr val="000080"/>
                </a:solidFill>
                <a:prstDash val="solid"/>
              </a:ln>
            </c:spPr>
          </c:marker>
          <c:cat>
            <c:numRef>
              <c:f>Sheet2!$B$1:$F$1</c:f>
              <c:numCache>
                <c:formatCode>g/"通""用""格""式"</c:formatCode>
                <c:ptCount val="5"/>
                <c:pt idx="0">
                  <c:v>2010</c:v>
                </c:pt>
                <c:pt idx="1">
                  <c:v>2011</c:v>
                </c:pt>
                <c:pt idx="2">
                  <c:v>2012</c:v>
                </c:pt>
                <c:pt idx="3">
                  <c:v>2013</c:v>
                </c:pt>
                <c:pt idx="4">
                  <c:v>2014</c:v>
                </c:pt>
              </c:numCache>
            </c:numRef>
          </c:cat>
          <c:val>
            <c:numRef>
              <c:f>Sheet2!$B$2:$F$2</c:f>
              <c:numCache>
                <c:formatCode>g/"通""用""格""式"</c:formatCode>
                <c:ptCount val="5"/>
                <c:pt idx="0">
                  <c:v>46.2</c:v>
                </c:pt>
                <c:pt idx="1">
                  <c:v>47.6</c:v>
                </c:pt>
                <c:pt idx="2">
                  <c:v>47.9</c:v>
                </c:pt>
                <c:pt idx="3">
                  <c:v>48.7</c:v>
                </c:pt>
                <c:pt idx="4">
                  <c:v>48.26</c:v>
                </c:pt>
              </c:numCache>
            </c:numRef>
          </c:val>
          <c:smooth val="0"/>
          <c:extLst>
            <c:ext xmlns:c16="http://schemas.microsoft.com/office/drawing/2014/chart" uri="{C3380CC4-5D6E-409C-BE32-E72D297353CC}">
              <c16:uniqueId val="{00000000-580F-44A9-8CA3-EAC807A2D34E}"/>
            </c:ext>
          </c:extLst>
        </c:ser>
        <c:ser>
          <c:idx val="1"/>
          <c:order val="1"/>
          <c:tx>
            <c:strRef>
              <c:f>Sheet2!$A$3</c:f>
              <c:strCache>
                <c:ptCount val="1"/>
                <c:pt idx="0">
                  <c:v>初中生</c:v>
                </c:pt>
              </c:strCache>
            </c:strRef>
          </c:tx>
          <c:spPr>
            <a:ln w="25401">
              <a:solidFill>
                <a:srgbClr val="FF00FF"/>
              </a:solidFill>
              <a:prstDash val="solid"/>
            </a:ln>
          </c:spPr>
          <c:marker>
            <c:symbol val="square"/>
            <c:size val="8"/>
            <c:spPr>
              <a:solidFill>
                <a:srgbClr val="FF00FF"/>
              </a:solidFill>
              <a:ln>
                <a:solidFill>
                  <a:srgbClr val="FF00FF"/>
                </a:solidFill>
                <a:prstDash val="solid"/>
              </a:ln>
            </c:spPr>
          </c:marker>
          <c:cat>
            <c:numRef>
              <c:f>Sheet2!$B$1:$F$1</c:f>
              <c:numCache>
                <c:formatCode>g/"通""用""格""式"</c:formatCode>
                <c:ptCount val="5"/>
                <c:pt idx="0">
                  <c:v>2010</c:v>
                </c:pt>
                <c:pt idx="1">
                  <c:v>2011</c:v>
                </c:pt>
                <c:pt idx="2">
                  <c:v>2012</c:v>
                </c:pt>
                <c:pt idx="3">
                  <c:v>2013</c:v>
                </c:pt>
                <c:pt idx="4">
                  <c:v>2014</c:v>
                </c:pt>
              </c:numCache>
            </c:numRef>
          </c:cat>
          <c:val>
            <c:numRef>
              <c:f>Sheet2!$B$3:$F$3</c:f>
              <c:numCache>
                <c:formatCode>g/"通""用""格""式"</c:formatCode>
                <c:ptCount val="5"/>
                <c:pt idx="0">
                  <c:v>22.1</c:v>
                </c:pt>
                <c:pt idx="1">
                  <c:v>20.2</c:v>
                </c:pt>
                <c:pt idx="2">
                  <c:v>19.399999999999999</c:v>
                </c:pt>
                <c:pt idx="3">
                  <c:v>18.899999999999999</c:v>
                </c:pt>
                <c:pt idx="4">
                  <c:v>18.98</c:v>
                </c:pt>
              </c:numCache>
            </c:numRef>
          </c:val>
          <c:smooth val="0"/>
          <c:extLst>
            <c:ext xmlns:c16="http://schemas.microsoft.com/office/drawing/2014/chart" uri="{C3380CC4-5D6E-409C-BE32-E72D297353CC}">
              <c16:uniqueId val="{00000001-580F-44A9-8CA3-EAC807A2D34E}"/>
            </c:ext>
          </c:extLst>
        </c:ser>
        <c:ser>
          <c:idx val="2"/>
          <c:order val="2"/>
          <c:tx>
            <c:strRef>
              <c:f>Sheet2!$A$4</c:f>
              <c:strCache>
                <c:ptCount val="1"/>
                <c:pt idx="0">
                  <c:v>普高生</c:v>
                </c:pt>
              </c:strCache>
            </c:strRef>
          </c:tx>
          <c:spPr>
            <a:ln w="25401">
              <a:solidFill>
                <a:srgbClr val="666699"/>
              </a:solidFill>
              <a:prstDash val="solid"/>
            </a:ln>
          </c:spPr>
          <c:marker>
            <c:symbol val="triangle"/>
            <c:size val="8"/>
            <c:spPr>
              <a:solidFill>
                <a:srgbClr val="000000"/>
              </a:solidFill>
              <a:ln>
                <a:solidFill>
                  <a:srgbClr val="000000"/>
                </a:solidFill>
                <a:prstDash val="solid"/>
              </a:ln>
            </c:spPr>
          </c:marker>
          <c:cat>
            <c:numRef>
              <c:f>Sheet2!$B$1:$F$1</c:f>
              <c:numCache>
                <c:formatCode>g/"通""用""格""式"</c:formatCode>
                <c:ptCount val="5"/>
                <c:pt idx="0">
                  <c:v>2010</c:v>
                </c:pt>
                <c:pt idx="1">
                  <c:v>2011</c:v>
                </c:pt>
                <c:pt idx="2">
                  <c:v>2012</c:v>
                </c:pt>
                <c:pt idx="3">
                  <c:v>2013</c:v>
                </c:pt>
                <c:pt idx="4">
                  <c:v>2014</c:v>
                </c:pt>
              </c:numCache>
            </c:numRef>
          </c:cat>
          <c:val>
            <c:numRef>
              <c:f>Sheet2!$B$4:$F$4</c:f>
              <c:numCache>
                <c:formatCode>g/"通""用""格""式"</c:formatCode>
                <c:ptCount val="5"/>
                <c:pt idx="0">
                  <c:v>10.4</c:v>
                </c:pt>
                <c:pt idx="1">
                  <c:v>10.7</c:v>
                </c:pt>
                <c:pt idx="2">
                  <c:v>10.1</c:v>
                </c:pt>
                <c:pt idx="3">
                  <c:v>9.69</c:v>
                </c:pt>
                <c:pt idx="4">
                  <c:v>9.0299999999999994</c:v>
                </c:pt>
              </c:numCache>
            </c:numRef>
          </c:val>
          <c:smooth val="0"/>
          <c:extLst>
            <c:ext xmlns:c16="http://schemas.microsoft.com/office/drawing/2014/chart" uri="{C3380CC4-5D6E-409C-BE32-E72D297353CC}">
              <c16:uniqueId val="{00000002-580F-44A9-8CA3-EAC807A2D34E}"/>
            </c:ext>
          </c:extLst>
        </c:ser>
        <c:dLbls>
          <c:showLegendKey val="0"/>
          <c:showVal val="0"/>
          <c:showCatName val="0"/>
          <c:showSerName val="0"/>
          <c:showPercent val="0"/>
          <c:showBubbleSize val="0"/>
        </c:dLbls>
        <c:marker val="1"/>
        <c:smooth val="0"/>
        <c:axId val="184042176"/>
        <c:axId val="1"/>
      </c:lineChart>
      <c:dateAx>
        <c:axId val="184042176"/>
        <c:scaling>
          <c:orientation val="minMax"/>
        </c:scaling>
        <c:delete val="0"/>
        <c:axPos val="b"/>
        <c:numFmt formatCode="g/&quot;通&quot;&quot;用&quot;&quot;格&quot;&quot;式&quot;" sourceLinked="1"/>
        <c:majorTickMark val="in"/>
        <c:minorTickMark val="none"/>
        <c:tickLblPos val="nextTo"/>
        <c:spPr>
          <a:ln w="3175">
            <a:solidFill>
              <a:srgbClr val="000000"/>
            </a:solidFill>
            <a:prstDash val="solid"/>
          </a:ln>
        </c:spPr>
        <c:txPr>
          <a:bodyPr rot="0" vert="horz"/>
          <a:lstStyle/>
          <a:p>
            <a:pPr>
              <a:defRPr sz="1000" b="0" i="0" u="none" strike="noStrike" baseline="0">
                <a:solidFill>
                  <a:srgbClr val="000000"/>
                </a:solidFill>
                <a:latin typeface="宋体"/>
                <a:ea typeface="宋体"/>
                <a:cs typeface="宋体"/>
              </a:defRPr>
            </a:pPr>
            <a:endParaRPr lang="zh-CN"/>
          </a:p>
        </c:txPr>
        <c:crossAx val="1"/>
        <c:crossesAt val="5"/>
        <c:auto val="1"/>
        <c:lblOffset val="100"/>
        <c:baseTimeUnit val="days"/>
        <c:minorUnit val="1"/>
      </c:dateAx>
      <c:valAx>
        <c:axId val="1"/>
        <c:scaling>
          <c:orientation val="minMax"/>
          <c:min val="5"/>
        </c:scaling>
        <c:delete val="0"/>
        <c:axPos val="l"/>
        <c:title>
          <c:tx>
            <c:rich>
              <a:bodyPr/>
              <a:lstStyle/>
              <a:p>
                <a:pPr>
                  <a:defRPr sz="1000" b="0" i="0" u="none" strike="noStrike" baseline="0">
                    <a:solidFill>
                      <a:srgbClr val="000000"/>
                    </a:solidFill>
                    <a:latin typeface="宋体"/>
                    <a:ea typeface="宋体"/>
                    <a:cs typeface="宋体"/>
                  </a:defRPr>
                </a:pPr>
                <a:r>
                  <a:rPr lang="zh-CN" altLang="en-US"/>
                  <a:t>在校生数（万人）</a:t>
                </a:r>
              </a:p>
            </c:rich>
          </c:tx>
          <c:layout>
            <c:manualLayout>
              <c:xMode val="edge"/>
              <c:yMode val="edge"/>
              <c:x val="1.7636684303350969E-2"/>
              <c:y val="0.06"/>
            </c:manualLayout>
          </c:layout>
          <c:overlay val="0"/>
          <c:spPr>
            <a:noFill/>
            <a:ln w="25401">
              <a:noFill/>
            </a:ln>
          </c:spPr>
        </c:title>
        <c:numFmt formatCode="g/&quot;通&quot;&quot;用&quot;&quot;格&quot;&quot;式&quot;" sourceLinked="1"/>
        <c:majorTickMark val="in"/>
        <c:minorTickMark val="none"/>
        <c:tickLblPos val="nextTo"/>
        <c:spPr>
          <a:ln w="3175">
            <a:solidFill>
              <a:srgbClr val="000000"/>
            </a:solidFill>
            <a:prstDash val="solid"/>
          </a:ln>
        </c:spPr>
        <c:txPr>
          <a:bodyPr rot="0" vert="horz"/>
          <a:lstStyle/>
          <a:p>
            <a:pPr>
              <a:defRPr sz="1000" b="0" i="0" u="none" strike="noStrike" baseline="0">
                <a:solidFill>
                  <a:srgbClr val="000000"/>
                </a:solidFill>
                <a:latin typeface="宋体"/>
                <a:ea typeface="宋体"/>
                <a:cs typeface="宋体"/>
              </a:defRPr>
            </a:pPr>
            <a:endParaRPr lang="zh-CN"/>
          </a:p>
        </c:txPr>
        <c:crossAx val="184042176"/>
        <c:crosses val="autoZero"/>
        <c:crossBetween val="between"/>
      </c:valAx>
      <c:dTable>
        <c:showHorzBorder val="1"/>
        <c:showVertBorder val="1"/>
        <c:showOutline val="1"/>
        <c:showKeys val="1"/>
        <c:spPr>
          <a:ln w="3175">
            <a:solidFill>
              <a:srgbClr val="000000"/>
            </a:solidFill>
            <a:prstDash val="solid"/>
          </a:ln>
        </c:spPr>
        <c:txPr>
          <a:bodyPr/>
          <a:lstStyle/>
          <a:p>
            <a:pPr rtl="0">
              <a:defRPr sz="1000" b="0" i="0" u="none" strike="noStrike" baseline="0">
                <a:solidFill>
                  <a:srgbClr val="000000"/>
                </a:solidFill>
                <a:latin typeface="宋体"/>
                <a:ea typeface="宋体"/>
                <a:cs typeface="宋体"/>
              </a:defRPr>
            </a:pPr>
            <a:endParaRPr lang="zh-CN"/>
          </a:p>
        </c:txPr>
      </c:dTable>
      <c:spPr>
        <a:noFill/>
        <a:ln w="25401">
          <a:noFill/>
        </a:ln>
      </c:spPr>
    </c:plotArea>
    <c:plotVisOnly val="1"/>
    <c:dispBlanksAs val="gap"/>
    <c:showDLblsOverMax val="0"/>
  </c:chart>
  <c:spPr>
    <a:noFill/>
    <a:ln>
      <a:noFill/>
    </a:ln>
  </c:spPr>
  <c:txPr>
    <a:bodyPr/>
    <a:lstStyle/>
    <a:p>
      <a:pPr>
        <a:defRPr sz="1000" b="0" i="0" u="none" strike="noStrike" baseline="0">
          <a:solidFill>
            <a:srgbClr val="000000"/>
          </a:solidFill>
          <a:latin typeface="宋体"/>
          <a:ea typeface="宋体"/>
          <a:cs typeface="宋体"/>
        </a:defRPr>
      </a:pPr>
      <a:endParaRPr lang="zh-CN"/>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7258883248730963"/>
          <c:y val="6.1224489795918366E-2"/>
          <c:w val="0.81827411167512687"/>
          <c:h val="0.63673469387755099"/>
        </c:manualLayout>
      </c:layout>
      <c:lineChart>
        <c:grouping val="standard"/>
        <c:varyColors val="0"/>
        <c:ser>
          <c:idx val="0"/>
          <c:order val="0"/>
          <c:tx>
            <c:strRef>
              <c:f>Sheet1!$B$1</c:f>
              <c:strCache>
                <c:ptCount val="1"/>
                <c:pt idx="0">
                  <c:v>小学班额</c:v>
                </c:pt>
              </c:strCache>
            </c:strRef>
          </c:tx>
          <c:spPr>
            <a:ln w="4279">
              <a:solidFill>
                <a:srgbClr val="000080"/>
              </a:solidFill>
              <a:prstDash val="solid"/>
            </a:ln>
          </c:spPr>
          <c:marker>
            <c:symbol val="triangle"/>
            <c:size val="2"/>
            <c:spPr>
              <a:solidFill>
                <a:srgbClr val="000080"/>
              </a:solidFill>
              <a:ln>
                <a:solidFill>
                  <a:srgbClr val="000080"/>
                </a:solidFill>
                <a:prstDash val="solid"/>
              </a:ln>
            </c:spPr>
          </c:marker>
          <c:cat>
            <c:strRef>
              <c:f>Sheet1!$A$2:$A$15</c:f>
              <c:strCache>
                <c:ptCount val="14"/>
                <c:pt idx="0">
                  <c:v>海曙</c:v>
                </c:pt>
                <c:pt idx="1">
                  <c:v>宁海</c:v>
                </c:pt>
                <c:pt idx="2">
                  <c:v>象山</c:v>
                </c:pt>
                <c:pt idx="3">
                  <c:v>大榭</c:v>
                </c:pt>
                <c:pt idx="4">
                  <c:v>高新区</c:v>
                </c:pt>
                <c:pt idx="5">
                  <c:v>杭州湾</c:v>
                </c:pt>
                <c:pt idx="6">
                  <c:v>江东</c:v>
                </c:pt>
                <c:pt idx="7">
                  <c:v>江北</c:v>
                </c:pt>
                <c:pt idx="8">
                  <c:v>镇海</c:v>
                </c:pt>
                <c:pt idx="9">
                  <c:v>北仑</c:v>
                </c:pt>
                <c:pt idx="10">
                  <c:v>鄞州</c:v>
                </c:pt>
                <c:pt idx="11">
                  <c:v>慈溪</c:v>
                </c:pt>
                <c:pt idx="12">
                  <c:v>余姚</c:v>
                </c:pt>
                <c:pt idx="13">
                  <c:v>奉化</c:v>
                </c:pt>
              </c:strCache>
            </c:strRef>
          </c:cat>
          <c:val>
            <c:numRef>
              <c:f>Sheet1!$B$2:$B$15</c:f>
              <c:numCache>
                <c:formatCode>0.0_ </c:formatCode>
                <c:ptCount val="14"/>
                <c:pt idx="0">
                  <c:v>41.093965517241379</c:v>
                </c:pt>
                <c:pt idx="1">
                  <c:v>39.488752556237216</c:v>
                </c:pt>
                <c:pt idx="2">
                  <c:v>39.336376741950986</c:v>
                </c:pt>
                <c:pt idx="3">
                  <c:v>42.866504854368934</c:v>
                </c:pt>
                <c:pt idx="4">
                  <c:v>41.667774086378735</c:v>
                </c:pt>
                <c:pt idx="5">
                  <c:v>40.388591800356508</c:v>
                </c:pt>
                <c:pt idx="6">
                  <c:v>39.696428571428569</c:v>
                </c:pt>
                <c:pt idx="7">
                  <c:v>40.340298507462684</c:v>
                </c:pt>
                <c:pt idx="8">
                  <c:v>38.986301369863014</c:v>
                </c:pt>
                <c:pt idx="9">
                  <c:v>37.221656050955417</c:v>
                </c:pt>
                <c:pt idx="10">
                  <c:v>39.334132310642374</c:v>
                </c:pt>
                <c:pt idx="11">
                  <c:v>43.242990654205606</c:v>
                </c:pt>
                <c:pt idx="12">
                  <c:v>39.097107438016529</c:v>
                </c:pt>
                <c:pt idx="13">
                  <c:v>42.474773609314362</c:v>
                </c:pt>
              </c:numCache>
            </c:numRef>
          </c:val>
          <c:smooth val="0"/>
          <c:extLst>
            <c:ext xmlns:c16="http://schemas.microsoft.com/office/drawing/2014/chart" uri="{C3380CC4-5D6E-409C-BE32-E72D297353CC}">
              <c16:uniqueId val="{00000000-0096-4E3A-A2CE-C43445FF3429}"/>
            </c:ext>
          </c:extLst>
        </c:ser>
        <c:ser>
          <c:idx val="1"/>
          <c:order val="1"/>
          <c:tx>
            <c:strRef>
              <c:f>Sheet1!$C$1</c:f>
              <c:strCache>
                <c:ptCount val="1"/>
                <c:pt idx="0">
                  <c:v>初中班额</c:v>
                </c:pt>
              </c:strCache>
            </c:strRef>
          </c:tx>
          <c:spPr>
            <a:ln w="1070">
              <a:solidFill>
                <a:srgbClr val="FF00FF"/>
              </a:solidFill>
              <a:prstDash val="sysDash"/>
            </a:ln>
          </c:spPr>
          <c:marker>
            <c:symbol val="square"/>
            <c:size val="2"/>
            <c:spPr>
              <a:solidFill>
                <a:srgbClr val="FF00FF"/>
              </a:solidFill>
              <a:ln>
                <a:solidFill>
                  <a:srgbClr val="FF00FF"/>
                </a:solidFill>
                <a:prstDash val="solid"/>
              </a:ln>
            </c:spPr>
          </c:marker>
          <c:cat>
            <c:strRef>
              <c:f>Sheet1!$A$2:$A$15</c:f>
              <c:strCache>
                <c:ptCount val="14"/>
                <c:pt idx="0">
                  <c:v>海曙</c:v>
                </c:pt>
                <c:pt idx="1">
                  <c:v>宁海</c:v>
                </c:pt>
                <c:pt idx="2">
                  <c:v>象山</c:v>
                </c:pt>
                <c:pt idx="3">
                  <c:v>大榭</c:v>
                </c:pt>
                <c:pt idx="4">
                  <c:v>高新区</c:v>
                </c:pt>
                <c:pt idx="5">
                  <c:v>杭州湾</c:v>
                </c:pt>
                <c:pt idx="6">
                  <c:v>江东</c:v>
                </c:pt>
                <c:pt idx="7">
                  <c:v>江北</c:v>
                </c:pt>
                <c:pt idx="8">
                  <c:v>镇海</c:v>
                </c:pt>
                <c:pt idx="9">
                  <c:v>北仑</c:v>
                </c:pt>
                <c:pt idx="10">
                  <c:v>鄞州</c:v>
                </c:pt>
                <c:pt idx="11">
                  <c:v>慈溪</c:v>
                </c:pt>
                <c:pt idx="12">
                  <c:v>余姚</c:v>
                </c:pt>
                <c:pt idx="13">
                  <c:v>奉化</c:v>
                </c:pt>
              </c:strCache>
            </c:strRef>
          </c:cat>
          <c:val>
            <c:numRef>
              <c:f>Sheet1!$C$2:$C$15</c:f>
              <c:numCache>
                <c:formatCode>0.0_ </c:formatCode>
                <c:ptCount val="14"/>
                <c:pt idx="0">
                  <c:v>44.626146788990823</c:v>
                </c:pt>
                <c:pt idx="1">
                  <c:v>42.719387755102041</c:v>
                </c:pt>
                <c:pt idx="2">
                  <c:v>37.905972045743326</c:v>
                </c:pt>
                <c:pt idx="3">
                  <c:v>41.278236914600548</c:v>
                </c:pt>
                <c:pt idx="4">
                  <c:v>41.020833333333336</c:v>
                </c:pt>
                <c:pt idx="5">
                  <c:v>40.098290598290596</c:v>
                </c:pt>
                <c:pt idx="6">
                  <c:v>39.833333333333336</c:v>
                </c:pt>
                <c:pt idx="7">
                  <c:v>40.456268221574341</c:v>
                </c:pt>
                <c:pt idx="8">
                  <c:v>35.725000000000001</c:v>
                </c:pt>
                <c:pt idx="9">
                  <c:v>37.34228187919463</c:v>
                </c:pt>
                <c:pt idx="10">
                  <c:v>39.354794520547948</c:v>
                </c:pt>
                <c:pt idx="11">
                  <c:v>36.810810810810814</c:v>
                </c:pt>
                <c:pt idx="12">
                  <c:v>39.544502617801044</c:v>
                </c:pt>
                <c:pt idx="13">
                  <c:v>42.842271293375397</c:v>
                </c:pt>
              </c:numCache>
            </c:numRef>
          </c:val>
          <c:smooth val="0"/>
          <c:extLst>
            <c:ext xmlns:c16="http://schemas.microsoft.com/office/drawing/2014/chart" uri="{C3380CC4-5D6E-409C-BE32-E72D297353CC}">
              <c16:uniqueId val="{00000001-0096-4E3A-A2CE-C43445FF3429}"/>
            </c:ext>
          </c:extLst>
        </c:ser>
        <c:dLbls>
          <c:showLegendKey val="0"/>
          <c:showVal val="0"/>
          <c:showCatName val="0"/>
          <c:showSerName val="0"/>
          <c:showPercent val="0"/>
          <c:showBubbleSize val="0"/>
        </c:dLbls>
        <c:marker val="1"/>
        <c:smooth val="0"/>
        <c:axId val="260522864"/>
        <c:axId val="1"/>
      </c:lineChart>
      <c:catAx>
        <c:axId val="260522864"/>
        <c:scaling>
          <c:orientation val="minMax"/>
        </c:scaling>
        <c:delete val="0"/>
        <c:axPos val="b"/>
        <c:numFmt formatCode="General" sourceLinked="1"/>
        <c:majorTickMark val="in"/>
        <c:minorTickMark val="none"/>
        <c:tickLblPos val="nextTo"/>
        <c:spPr>
          <a:ln w="1070">
            <a:solidFill>
              <a:srgbClr val="000000"/>
            </a:solidFill>
            <a:prstDash val="solid"/>
          </a:ln>
        </c:spPr>
        <c:txPr>
          <a:bodyPr rot="0" vert="horz"/>
          <a:lstStyle/>
          <a:p>
            <a:pPr>
              <a:defRPr sz="615" b="0" i="0" u="none" strike="noStrike" baseline="0">
                <a:solidFill>
                  <a:srgbClr val="000000"/>
                </a:solidFill>
                <a:latin typeface="宋体"/>
                <a:ea typeface="宋体"/>
                <a:cs typeface="宋体"/>
              </a:defRPr>
            </a:pPr>
            <a:endParaRPr lang="zh-CN"/>
          </a:p>
        </c:txPr>
        <c:crossAx val="1"/>
        <c:crosses val="autoZero"/>
        <c:auto val="1"/>
        <c:lblAlgn val="ctr"/>
        <c:lblOffset val="100"/>
        <c:tickMarkSkip val="1"/>
        <c:noMultiLvlLbl val="0"/>
      </c:catAx>
      <c:valAx>
        <c:axId val="1"/>
        <c:scaling>
          <c:orientation val="minMax"/>
          <c:min val="30"/>
        </c:scaling>
        <c:delete val="0"/>
        <c:axPos val="l"/>
        <c:numFmt formatCode="0.0_ " sourceLinked="1"/>
        <c:majorTickMark val="in"/>
        <c:minorTickMark val="none"/>
        <c:tickLblPos val="nextTo"/>
        <c:spPr>
          <a:ln w="1070">
            <a:solidFill>
              <a:srgbClr val="000000"/>
            </a:solidFill>
            <a:prstDash val="solid"/>
          </a:ln>
        </c:spPr>
        <c:txPr>
          <a:bodyPr rot="0" vert="horz"/>
          <a:lstStyle/>
          <a:p>
            <a:pPr>
              <a:defRPr sz="615" b="0" i="0" u="none" strike="noStrike" baseline="0">
                <a:solidFill>
                  <a:srgbClr val="000000"/>
                </a:solidFill>
                <a:latin typeface="宋体"/>
                <a:ea typeface="宋体"/>
                <a:cs typeface="宋体"/>
              </a:defRPr>
            </a:pPr>
            <a:endParaRPr lang="zh-CN"/>
          </a:p>
        </c:txPr>
        <c:crossAx val="260522864"/>
        <c:crosses val="autoZero"/>
        <c:crossBetween val="between"/>
      </c:valAx>
      <c:dTable>
        <c:showHorzBorder val="1"/>
        <c:showVertBorder val="1"/>
        <c:showOutline val="1"/>
        <c:showKeys val="1"/>
        <c:spPr>
          <a:ln w="1070">
            <a:solidFill>
              <a:srgbClr val="000000"/>
            </a:solidFill>
            <a:prstDash val="solid"/>
          </a:ln>
        </c:spPr>
        <c:txPr>
          <a:bodyPr/>
          <a:lstStyle/>
          <a:p>
            <a:pPr rtl="0">
              <a:defRPr sz="615" b="0" i="0" u="none" strike="noStrike" baseline="0">
                <a:solidFill>
                  <a:srgbClr val="000000"/>
                </a:solidFill>
                <a:latin typeface="宋体"/>
                <a:ea typeface="宋体"/>
                <a:cs typeface="宋体"/>
              </a:defRPr>
            </a:pPr>
            <a:endParaRPr lang="zh-CN"/>
          </a:p>
        </c:txPr>
      </c:dTable>
      <c:spPr>
        <a:noFill/>
        <a:ln w="8558">
          <a:noFill/>
        </a:ln>
      </c:spPr>
    </c:plotArea>
    <c:plotVisOnly val="1"/>
    <c:dispBlanksAs val="gap"/>
    <c:showDLblsOverMax val="0"/>
  </c:chart>
  <c:spPr>
    <a:solidFill>
      <a:srgbClr val="FFFFFF"/>
    </a:solidFill>
    <a:ln>
      <a:noFill/>
    </a:ln>
  </c:spPr>
  <c:txPr>
    <a:bodyPr/>
    <a:lstStyle/>
    <a:p>
      <a:pPr>
        <a:defRPr sz="615" b="0" i="0" u="none" strike="noStrike" baseline="0">
          <a:solidFill>
            <a:srgbClr val="000000"/>
          </a:solidFill>
          <a:latin typeface="宋体"/>
          <a:ea typeface="宋体"/>
          <a:cs typeface="宋体"/>
        </a:defRPr>
      </a:pPr>
      <a:endParaRPr lang="zh-CN"/>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612648221343872"/>
          <c:y val="6.3444108761329304E-2"/>
          <c:w val="0.7944664031620553"/>
          <c:h val="0.76132930513595165"/>
        </c:manualLayout>
      </c:layout>
      <c:scatterChart>
        <c:scatterStyle val="smoothMarker"/>
        <c:varyColors val="0"/>
        <c:ser>
          <c:idx val="0"/>
          <c:order val="0"/>
          <c:spPr>
            <a:ln w="12696">
              <a:solidFill>
                <a:srgbClr val="000080"/>
              </a:solidFill>
              <a:prstDash val="solid"/>
            </a:ln>
          </c:spPr>
          <c:marker>
            <c:symbol val="diamond"/>
            <c:size val="4"/>
            <c:spPr>
              <a:solidFill>
                <a:srgbClr val="000080"/>
              </a:solidFill>
              <a:ln>
                <a:solidFill>
                  <a:srgbClr val="000080"/>
                </a:solidFill>
                <a:prstDash val="solid"/>
              </a:ln>
            </c:spPr>
          </c:marker>
          <c:xVal>
            <c:numRef>
              <c:f>人口变化!$A$2:$A$16</c:f>
              <c:numCache>
                <c:formatCode>g/"通""用""格""式"</c:formatCode>
                <c:ptCount val="15"/>
                <c:pt idx="0">
                  <c:v>2000</c:v>
                </c:pt>
                <c:pt idx="1">
                  <c:v>2001</c:v>
                </c:pt>
                <c:pt idx="2">
                  <c:v>2002</c:v>
                </c:pt>
                <c:pt idx="3">
                  <c:v>2003</c:v>
                </c:pt>
                <c:pt idx="4">
                  <c:v>2004</c:v>
                </c:pt>
                <c:pt idx="5">
                  <c:v>2005</c:v>
                </c:pt>
                <c:pt idx="6">
                  <c:v>2006</c:v>
                </c:pt>
                <c:pt idx="7">
                  <c:v>2007</c:v>
                </c:pt>
                <c:pt idx="8">
                  <c:v>2008</c:v>
                </c:pt>
                <c:pt idx="9">
                  <c:v>2009</c:v>
                </c:pt>
                <c:pt idx="10">
                  <c:v>2010</c:v>
                </c:pt>
                <c:pt idx="11">
                  <c:v>2011</c:v>
                </c:pt>
                <c:pt idx="12">
                  <c:v>2012</c:v>
                </c:pt>
                <c:pt idx="13">
                  <c:v>2013</c:v>
                </c:pt>
                <c:pt idx="14">
                  <c:v>2014</c:v>
                </c:pt>
              </c:numCache>
            </c:numRef>
          </c:xVal>
          <c:yVal>
            <c:numRef>
              <c:f>人口变化!$B$2:$B$16</c:f>
              <c:numCache>
                <c:formatCode>g/"通""用""格""式"</c:formatCode>
                <c:ptCount val="15"/>
                <c:pt idx="0">
                  <c:v>50168</c:v>
                </c:pt>
                <c:pt idx="1">
                  <c:v>39867</c:v>
                </c:pt>
                <c:pt idx="2">
                  <c:v>41404</c:v>
                </c:pt>
                <c:pt idx="3">
                  <c:v>42445</c:v>
                </c:pt>
                <c:pt idx="4">
                  <c:v>49192</c:v>
                </c:pt>
                <c:pt idx="5">
                  <c:v>45185</c:v>
                </c:pt>
                <c:pt idx="6">
                  <c:v>41749</c:v>
                </c:pt>
                <c:pt idx="7">
                  <c:v>46830</c:v>
                </c:pt>
                <c:pt idx="8">
                  <c:v>46155</c:v>
                </c:pt>
                <c:pt idx="9">
                  <c:v>45114</c:v>
                </c:pt>
                <c:pt idx="10">
                  <c:v>48837</c:v>
                </c:pt>
                <c:pt idx="11">
                  <c:v>46103</c:v>
                </c:pt>
                <c:pt idx="12">
                  <c:v>49998</c:v>
                </c:pt>
                <c:pt idx="13">
                  <c:v>49321</c:v>
                </c:pt>
                <c:pt idx="14">
                  <c:v>56398</c:v>
                </c:pt>
              </c:numCache>
            </c:numRef>
          </c:yVal>
          <c:smooth val="1"/>
          <c:extLst>
            <c:ext xmlns:c16="http://schemas.microsoft.com/office/drawing/2014/chart" uri="{C3380CC4-5D6E-409C-BE32-E72D297353CC}">
              <c16:uniqueId val="{00000000-E1C6-4229-B184-7C63D76BA80F}"/>
            </c:ext>
          </c:extLst>
        </c:ser>
        <c:dLbls>
          <c:showLegendKey val="0"/>
          <c:showVal val="0"/>
          <c:showCatName val="0"/>
          <c:showSerName val="0"/>
          <c:showPercent val="0"/>
          <c:showBubbleSize val="0"/>
        </c:dLbls>
        <c:axId val="184046440"/>
        <c:axId val="1"/>
      </c:scatterChart>
      <c:valAx>
        <c:axId val="184046440"/>
        <c:scaling>
          <c:orientation val="minMax"/>
        </c:scaling>
        <c:delete val="0"/>
        <c:axPos val="b"/>
        <c:title>
          <c:tx>
            <c:rich>
              <a:bodyPr/>
              <a:lstStyle/>
              <a:p>
                <a:pPr>
                  <a:defRPr sz="950" b="0" i="0" u="none" strike="noStrike" baseline="0">
                    <a:solidFill>
                      <a:srgbClr val="000000"/>
                    </a:solidFill>
                    <a:latin typeface="宋体"/>
                    <a:ea typeface="宋体"/>
                    <a:cs typeface="宋体"/>
                  </a:defRPr>
                </a:pPr>
                <a:r>
                  <a:rPr lang="zh-CN" altLang="en-US"/>
                  <a:t>年份</a:t>
                </a:r>
              </a:p>
            </c:rich>
          </c:tx>
          <c:layout>
            <c:manualLayout>
              <c:xMode val="edge"/>
              <c:yMode val="edge"/>
              <c:x val="0.52173913043478259"/>
              <c:y val="0.84839506172839507"/>
            </c:manualLayout>
          </c:layout>
          <c:overlay val="0"/>
          <c:spPr>
            <a:noFill/>
            <a:ln w="25391">
              <a:noFill/>
            </a:ln>
          </c:spPr>
        </c:title>
        <c:numFmt formatCode="g/&quot;通&quot;&quot;用&quot;&quot;格&quot;&quot;式&quot;" sourceLinked="1"/>
        <c:majorTickMark val="in"/>
        <c:minorTickMark val="none"/>
        <c:tickLblPos val="nextTo"/>
        <c:spPr>
          <a:ln w="3174">
            <a:solidFill>
              <a:srgbClr val="000000"/>
            </a:solidFill>
            <a:prstDash val="solid"/>
          </a:ln>
        </c:spPr>
        <c:txPr>
          <a:bodyPr rot="0" vert="horz"/>
          <a:lstStyle/>
          <a:p>
            <a:pPr>
              <a:defRPr sz="950" b="0" i="0" u="none" strike="noStrike" baseline="0">
                <a:solidFill>
                  <a:srgbClr val="000000"/>
                </a:solidFill>
                <a:latin typeface="宋体"/>
                <a:ea typeface="宋体"/>
                <a:cs typeface="宋体"/>
              </a:defRPr>
            </a:pPr>
            <a:endParaRPr lang="zh-CN"/>
          </a:p>
        </c:txPr>
        <c:crossAx val="1"/>
        <c:crossesAt val="30000"/>
        <c:crossBetween val="midCat"/>
      </c:valAx>
      <c:valAx>
        <c:axId val="1"/>
        <c:scaling>
          <c:orientation val="minMax"/>
          <c:min val="30000"/>
        </c:scaling>
        <c:delete val="0"/>
        <c:axPos val="l"/>
        <c:majorGridlines>
          <c:spPr>
            <a:ln w="3174">
              <a:solidFill>
                <a:srgbClr val="000000"/>
              </a:solidFill>
              <a:prstDash val="solid"/>
            </a:ln>
          </c:spPr>
        </c:majorGridlines>
        <c:title>
          <c:tx>
            <c:rich>
              <a:bodyPr/>
              <a:lstStyle/>
              <a:p>
                <a:pPr>
                  <a:defRPr sz="950" b="0" i="0" u="none" strike="noStrike" baseline="0">
                    <a:solidFill>
                      <a:srgbClr val="000000"/>
                    </a:solidFill>
                    <a:latin typeface="宋体"/>
                    <a:ea typeface="宋体"/>
                    <a:cs typeface="宋体"/>
                  </a:defRPr>
                </a:pPr>
                <a:r>
                  <a:rPr lang="zh-CN" altLang="en-US"/>
                  <a:t>出生人数</a:t>
                </a:r>
              </a:p>
            </c:rich>
          </c:tx>
          <c:layout>
            <c:manualLayout>
              <c:xMode val="edge"/>
              <c:yMode val="edge"/>
              <c:x val="2.1739130434782608E-2"/>
              <c:y val="0.35649499368134541"/>
            </c:manualLayout>
          </c:layout>
          <c:overlay val="0"/>
          <c:spPr>
            <a:noFill/>
            <a:ln w="25391">
              <a:noFill/>
            </a:ln>
          </c:spPr>
        </c:title>
        <c:numFmt formatCode="g/&quot;通&quot;&quot;用&quot;&quot;格&quot;&quot;式&quot;" sourceLinked="1"/>
        <c:majorTickMark val="in"/>
        <c:minorTickMark val="none"/>
        <c:tickLblPos val="nextTo"/>
        <c:spPr>
          <a:ln w="3174">
            <a:solidFill>
              <a:srgbClr val="000000"/>
            </a:solidFill>
            <a:prstDash val="solid"/>
          </a:ln>
        </c:spPr>
        <c:txPr>
          <a:bodyPr rot="0" vert="horz"/>
          <a:lstStyle/>
          <a:p>
            <a:pPr>
              <a:defRPr sz="950" b="0" i="0" u="none" strike="noStrike" baseline="0">
                <a:solidFill>
                  <a:srgbClr val="000000"/>
                </a:solidFill>
                <a:latin typeface="宋体"/>
                <a:ea typeface="宋体"/>
                <a:cs typeface="宋体"/>
              </a:defRPr>
            </a:pPr>
            <a:endParaRPr lang="zh-CN"/>
          </a:p>
        </c:txPr>
        <c:crossAx val="184046440"/>
        <c:crosses val="autoZero"/>
        <c:crossBetween val="midCat"/>
      </c:valAx>
      <c:spPr>
        <a:noFill/>
        <a:ln w="25391">
          <a:noFill/>
        </a:ln>
      </c:spPr>
    </c:plotArea>
    <c:plotVisOnly val="1"/>
    <c:dispBlanksAs val="gap"/>
    <c:showDLblsOverMax val="0"/>
  </c:chart>
  <c:spPr>
    <a:noFill/>
    <a:ln>
      <a:noFill/>
    </a:ln>
  </c:spPr>
  <c:txPr>
    <a:bodyPr/>
    <a:lstStyle/>
    <a:p>
      <a:pPr>
        <a:defRPr sz="950" b="0" i="0" u="none" strike="noStrike" baseline="0">
          <a:solidFill>
            <a:srgbClr val="000000"/>
          </a:solidFill>
          <a:latin typeface="宋体"/>
          <a:ea typeface="宋体"/>
          <a:cs typeface="宋体"/>
        </a:defRPr>
      </a:pPr>
      <a:endParaRPr lang="zh-CN"/>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52346570397112"/>
          <c:y val="5.2631578947368418E-2"/>
          <c:w val="0.85198555956678701"/>
          <c:h val="0.66541353383458646"/>
        </c:manualLayout>
      </c:layout>
      <c:lineChart>
        <c:grouping val="standard"/>
        <c:varyColors val="0"/>
        <c:ser>
          <c:idx val="0"/>
          <c:order val="0"/>
          <c:tx>
            <c:strRef>
              <c:f>Sheet1!$E$1</c:f>
              <c:strCache>
                <c:ptCount val="1"/>
                <c:pt idx="0">
                  <c:v>标准化率</c:v>
                </c:pt>
              </c:strCache>
            </c:strRef>
          </c:tx>
          <c:spPr>
            <a:ln w="7816">
              <a:solidFill>
                <a:srgbClr val="000080"/>
              </a:solidFill>
              <a:prstDash val="solid"/>
            </a:ln>
          </c:spPr>
          <c:marker>
            <c:symbol val="diamond"/>
            <c:size val="4"/>
            <c:spPr>
              <a:solidFill>
                <a:srgbClr val="000080"/>
              </a:solidFill>
              <a:ln>
                <a:solidFill>
                  <a:srgbClr val="000080"/>
                </a:solidFill>
                <a:prstDash val="solid"/>
              </a:ln>
            </c:spPr>
          </c:marker>
          <c:cat>
            <c:strRef>
              <c:f>Sheet1!$A$2:$A$15</c:f>
              <c:strCache>
                <c:ptCount val="14"/>
                <c:pt idx="0">
                  <c:v>海曙</c:v>
                </c:pt>
                <c:pt idx="1">
                  <c:v>宁海</c:v>
                </c:pt>
                <c:pt idx="2">
                  <c:v>象山</c:v>
                </c:pt>
                <c:pt idx="3">
                  <c:v>大榭</c:v>
                </c:pt>
                <c:pt idx="4">
                  <c:v>高新区</c:v>
                </c:pt>
                <c:pt idx="5">
                  <c:v>杭州湾</c:v>
                </c:pt>
                <c:pt idx="6">
                  <c:v>江东</c:v>
                </c:pt>
                <c:pt idx="7">
                  <c:v>江北</c:v>
                </c:pt>
                <c:pt idx="8">
                  <c:v>镇海</c:v>
                </c:pt>
                <c:pt idx="9">
                  <c:v>北仑</c:v>
                </c:pt>
                <c:pt idx="10">
                  <c:v>鄞州</c:v>
                </c:pt>
                <c:pt idx="11">
                  <c:v>慈溪</c:v>
                </c:pt>
                <c:pt idx="12">
                  <c:v>余姚</c:v>
                </c:pt>
                <c:pt idx="13">
                  <c:v>奉化</c:v>
                </c:pt>
              </c:strCache>
            </c:strRef>
          </c:cat>
          <c:val>
            <c:numRef>
              <c:f>Sheet1!$E$2:$E$15</c:f>
              <c:numCache>
                <c:formatCode>0.00%</c:formatCode>
                <c:ptCount val="14"/>
                <c:pt idx="0">
                  <c:v>0.86956521739130432</c:v>
                </c:pt>
                <c:pt idx="1">
                  <c:v>0.8783783783783784</c:v>
                </c:pt>
                <c:pt idx="2">
                  <c:v>0.85416666666666663</c:v>
                </c:pt>
                <c:pt idx="3">
                  <c:v>1</c:v>
                </c:pt>
                <c:pt idx="4">
                  <c:v>0.83333333333333337</c:v>
                </c:pt>
                <c:pt idx="5">
                  <c:v>0.75</c:v>
                </c:pt>
                <c:pt idx="6">
                  <c:v>0.875</c:v>
                </c:pt>
                <c:pt idx="7">
                  <c:v>0.8928571428571429</c:v>
                </c:pt>
                <c:pt idx="8">
                  <c:v>0.78787878787878785</c:v>
                </c:pt>
                <c:pt idx="9">
                  <c:v>0.875</c:v>
                </c:pt>
                <c:pt idx="10">
                  <c:v>0.77570093457943923</c:v>
                </c:pt>
                <c:pt idx="11">
                  <c:v>0.85344827586206895</c:v>
                </c:pt>
                <c:pt idx="12">
                  <c:v>0.76470588235294112</c:v>
                </c:pt>
                <c:pt idx="13">
                  <c:v>0.86046511627906974</c:v>
                </c:pt>
              </c:numCache>
            </c:numRef>
          </c:val>
          <c:smooth val="0"/>
          <c:extLst>
            <c:ext xmlns:c16="http://schemas.microsoft.com/office/drawing/2014/chart" uri="{C3380CC4-5D6E-409C-BE32-E72D297353CC}">
              <c16:uniqueId val="{00000000-342B-41DF-AE6F-6186ACD62A66}"/>
            </c:ext>
          </c:extLst>
        </c:ser>
        <c:dLbls>
          <c:showLegendKey val="0"/>
          <c:showVal val="0"/>
          <c:showCatName val="0"/>
          <c:showSerName val="0"/>
          <c:showPercent val="0"/>
          <c:showBubbleSize val="0"/>
        </c:dLbls>
        <c:marker val="1"/>
        <c:smooth val="0"/>
        <c:axId val="184265696"/>
        <c:axId val="1"/>
      </c:lineChart>
      <c:catAx>
        <c:axId val="184265696"/>
        <c:scaling>
          <c:orientation val="minMax"/>
        </c:scaling>
        <c:delete val="0"/>
        <c:axPos val="b"/>
        <c:numFmt formatCode="General" sourceLinked="1"/>
        <c:majorTickMark val="in"/>
        <c:minorTickMark val="none"/>
        <c:tickLblPos val="nextTo"/>
        <c:spPr>
          <a:ln w="1954">
            <a:solidFill>
              <a:srgbClr val="000000"/>
            </a:solidFill>
            <a:prstDash val="solid"/>
          </a:ln>
        </c:spPr>
        <c:txPr>
          <a:bodyPr rot="0" vert="horz"/>
          <a:lstStyle/>
          <a:p>
            <a:pPr>
              <a:defRPr sz="631" b="0" i="0" u="none" strike="noStrike" baseline="0">
                <a:solidFill>
                  <a:srgbClr val="000000"/>
                </a:solidFill>
                <a:latin typeface="宋体"/>
                <a:ea typeface="宋体"/>
                <a:cs typeface="宋体"/>
              </a:defRPr>
            </a:pPr>
            <a:endParaRPr lang="zh-CN"/>
          </a:p>
        </c:txPr>
        <c:crossAx val="1"/>
        <c:crosses val="autoZero"/>
        <c:auto val="1"/>
        <c:lblAlgn val="ctr"/>
        <c:lblOffset val="100"/>
        <c:tickMarkSkip val="1"/>
        <c:noMultiLvlLbl val="0"/>
      </c:catAx>
      <c:valAx>
        <c:axId val="1"/>
        <c:scaling>
          <c:orientation val="minMax"/>
          <c:max val="1"/>
          <c:min val="0.7"/>
        </c:scaling>
        <c:delete val="0"/>
        <c:axPos val="l"/>
        <c:numFmt formatCode="0.00%" sourceLinked="1"/>
        <c:majorTickMark val="in"/>
        <c:minorTickMark val="none"/>
        <c:tickLblPos val="nextTo"/>
        <c:spPr>
          <a:ln w="1954">
            <a:solidFill>
              <a:srgbClr val="000000"/>
            </a:solidFill>
            <a:prstDash val="solid"/>
          </a:ln>
        </c:spPr>
        <c:txPr>
          <a:bodyPr rot="0" vert="horz"/>
          <a:lstStyle/>
          <a:p>
            <a:pPr>
              <a:defRPr sz="631" b="0" i="0" u="none" strike="noStrike" baseline="0">
                <a:solidFill>
                  <a:srgbClr val="000000"/>
                </a:solidFill>
                <a:latin typeface="宋体"/>
                <a:ea typeface="宋体"/>
                <a:cs typeface="宋体"/>
              </a:defRPr>
            </a:pPr>
            <a:endParaRPr lang="zh-CN"/>
          </a:p>
        </c:txPr>
        <c:crossAx val="184265696"/>
        <c:crosses val="autoZero"/>
        <c:crossBetween val="between"/>
      </c:valAx>
      <c:dTable>
        <c:showHorzBorder val="1"/>
        <c:showVertBorder val="1"/>
        <c:showOutline val="1"/>
        <c:showKeys val="0"/>
        <c:spPr>
          <a:ln w="1954">
            <a:solidFill>
              <a:srgbClr val="000000"/>
            </a:solidFill>
            <a:prstDash val="solid"/>
          </a:ln>
        </c:spPr>
        <c:txPr>
          <a:bodyPr/>
          <a:lstStyle/>
          <a:p>
            <a:pPr rtl="0">
              <a:defRPr sz="631" b="0" i="0" u="none" strike="noStrike" baseline="0">
                <a:solidFill>
                  <a:srgbClr val="000000"/>
                </a:solidFill>
                <a:latin typeface="宋体"/>
                <a:ea typeface="宋体"/>
                <a:cs typeface="宋体"/>
              </a:defRPr>
            </a:pPr>
            <a:endParaRPr lang="zh-CN"/>
          </a:p>
        </c:txPr>
      </c:dTable>
      <c:spPr>
        <a:noFill/>
        <a:ln w="15632">
          <a:noFill/>
        </a:ln>
      </c:spPr>
    </c:plotArea>
    <c:plotVisOnly val="1"/>
    <c:dispBlanksAs val="gap"/>
    <c:showDLblsOverMax val="0"/>
  </c:chart>
  <c:spPr>
    <a:solidFill>
      <a:srgbClr val="FFFFFF"/>
    </a:solidFill>
    <a:ln>
      <a:noFill/>
    </a:ln>
  </c:spPr>
  <c:txPr>
    <a:bodyPr/>
    <a:lstStyle/>
    <a:p>
      <a:pPr>
        <a:defRPr sz="631" b="0" i="0" u="none" strike="noStrike" baseline="0">
          <a:solidFill>
            <a:srgbClr val="000000"/>
          </a:solidFill>
          <a:latin typeface="宋体"/>
          <a:ea typeface="宋体"/>
          <a:cs typeface="宋体"/>
        </a:defRPr>
      </a:pPr>
      <a:endParaRPr lang="zh-CN"/>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0681399631675875"/>
          <c:y val="9.6330275229357804E-2"/>
          <c:w val="0.78268876611418048"/>
          <c:h val="0.73394495412844041"/>
        </c:manualLayout>
      </c:layout>
      <c:barChart>
        <c:barDir val="col"/>
        <c:grouping val="clustered"/>
        <c:varyColors val="0"/>
        <c:ser>
          <c:idx val="0"/>
          <c:order val="0"/>
          <c:tx>
            <c:strRef>
              <c:f>Sheet2!$B$1</c:f>
              <c:strCache>
                <c:ptCount val="1"/>
                <c:pt idx="0">
                  <c:v>杭州</c:v>
                </c:pt>
              </c:strCache>
            </c:strRef>
          </c:tx>
          <c:spPr>
            <a:solidFill>
              <a:srgbClr val="9999FF"/>
            </a:solidFill>
            <a:ln w="12713">
              <a:solidFill>
                <a:srgbClr val="000000"/>
              </a:solidFill>
              <a:prstDash val="solid"/>
            </a:ln>
          </c:spPr>
          <c:invertIfNegative val="0"/>
          <c:dLbls>
            <c:spPr>
              <a:noFill/>
              <a:ln w="25425">
                <a:noFill/>
              </a:ln>
            </c:spPr>
            <c:txPr>
              <a:bodyPr wrap="square" lIns="38100" tIns="19050" rIns="38100" bIns="19050" anchor="ctr">
                <a:spAutoFit/>
              </a:bodyPr>
              <a:lstStyle/>
              <a:p>
                <a:pPr>
                  <a:defRPr sz="951" b="0" i="0" u="none" strike="noStrike" baseline="0">
                    <a:solidFill>
                      <a:srgbClr val="000000"/>
                    </a:solidFill>
                    <a:latin typeface="宋体"/>
                    <a:ea typeface="宋体"/>
                    <a:cs typeface="宋体"/>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Sheet2!$A$2:$A$4</c:f>
              <c:strCache>
                <c:ptCount val="3"/>
                <c:pt idx="0">
                  <c:v>省一级创建比</c:v>
                </c:pt>
                <c:pt idx="1">
                  <c:v>省二级创建比</c:v>
                </c:pt>
                <c:pt idx="2">
                  <c:v>总体特色创建比</c:v>
                </c:pt>
              </c:strCache>
            </c:strRef>
          </c:cat>
          <c:val>
            <c:numRef>
              <c:f>Sheet2!$B$2:$B$4</c:f>
              <c:numCache>
                <c:formatCode>0.0%</c:formatCode>
                <c:ptCount val="3"/>
                <c:pt idx="0">
                  <c:v>9.7000000000000003E-2</c:v>
                </c:pt>
                <c:pt idx="1">
                  <c:v>8.3333333333333329E-2</c:v>
                </c:pt>
                <c:pt idx="2">
                  <c:v>0.18099999999999999</c:v>
                </c:pt>
              </c:numCache>
            </c:numRef>
          </c:val>
          <c:extLst>
            <c:ext xmlns:c16="http://schemas.microsoft.com/office/drawing/2014/chart" uri="{C3380CC4-5D6E-409C-BE32-E72D297353CC}">
              <c16:uniqueId val="{00000000-C657-435A-8E4F-2DCADD470FD0}"/>
            </c:ext>
          </c:extLst>
        </c:ser>
        <c:ser>
          <c:idx val="1"/>
          <c:order val="1"/>
          <c:tx>
            <c:strRef>
              <c:f>Sheet2!$C$1</c:f>
              <c:strCache>
                <c:ptCount val="1"/>
                <c:pt idx="0">
                  <c:v>宁波</c:v>
                </c:pt>
              </c:strCache>
            </c:strRef>
          </c:tx>
          <c:spPr>
            <a:solidFill>
              <a:srgbClr val="993366"/>
            </a:solidFill>
            <a:ln w="12713">
              <a:solidFill>
                <a:srgbClr val="000000"/>
              </a:solidFill>
              <a:prstDash val="solid"/>
            </a:ln>
          </c:spPr>
          <c:invertIfNegative val="0"/>
          <c:dLbls>
            <c:spPr>
              <a:noFill/>
              <a:ln w="25425">
                <a:noFill/>
              </a:ln>
            </c:spPr>
            <c:txPr>
              <a:bodyPr wrap="square" lIns="38100" tIns="19050" rIns="38100" bIns="19050" anchor="ctr">
                <a:spAutoFit/>
              </a:bodyPr>
              <a:lstStyle/>
              <a:p>
                <a:pPr>
                  <a:defRPr sz="951" b="0" i="0" u="none" strike="noStrike" baseline="0">
                    <a:solidFill>
                      <a:srgbClr val="000000"/>
                    </a:solidFill>
                    <a:latin typeface="宋体"/>
                    <a:ea typeface="宋体"/>
                    <a:cs typeface="宋体"/>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Sheet2!$A$2:$A$4</c:f>
              <c:strCache>
                <c:ptCount val="3"/>
                <c:pt idx="0">
                  <c:v>省一级创建比</c:v>
                </c:pt>
                <c:pt idx="1">
                  <c:v>省二级创建比</c:v>
                </c:pt>
                <c:pt idx="2">
                  <c:v>总体特色创建比</c:v>
                </c:pt>
              </c:strCache>
            </c:strRef>
          </c:cat>
          <c:val>
            <c:numRef>
              <c:f>Sheet2!$C$2:$C$4</c:f>
              <c:numCache>
                <c:formatCode>0.0%</c:formatCode>
                <c:ptCount val="3"/>
                <c:pt idx="0">
                  <c:v>7.2289156626506021E-2</c:v>
                </c:pt>
                <c:pt idx="1">
                  <c:v>0.13253012048192772</c:v>
                </c:pt>
                <c:pt idx="2">
                  <c:v>0.20481927710843373</c:v>
                </c:pt>
              </c:numCache>
            </c:numRef>
          </c:val>
          <c:extLst>
            <c:ext xmlns:c16="http://schemas.microsoft.com/office/drawing/2014/chart" uri="{C3380CC4-5D6E-409C-BE32-E72D297353CC}">
              <c16:uniqueId val="{00000001-C657-435A-8E4F-2DCADD470FD0}"/>
            </c:ext>
          </c:extLst>
        </c:ser>
        <c:ser>
          <c:idx val="2"/>
          <c:order val="2"/>
          <c:tx>
            <c:strRef>
              <c:f>Sheet2!$D$1</c:f>
              <c:strCache>
                <c:ptCount val="1"/>
                <c:pt idx="0">
                  <c:v>全省</c:v>
                </c:pt>
              </c:strCache>
            </c:strRef>
          </c:tx>
          <c:spPr>
            <a:solidFill>
              <a:srgbClr val="FFFFCC"/>
            </a:solidFill>
            <a:ln w="12713">
              <a:solidFill>
                <a:srgbClr val="000000"/>
              </a:solidFill>
              <a:prstDash val="solid"/>
            </a:ln>
          </c:spPr>
          <c:invertIfNegative val="0"/>
          <c:dLbls>
            <c:spPr>
              <a:noFill/>
              <a:ln w="25425">
                <a:noFill/>
              </a:ln>
            </c:spPr>
            <c:txPr>
              <a:bodyPr wrap="square" lIns="38100" tIns="19050" rIns="38100" bIns="19050" anchor="ctr">
                <a:spAutoFit/>
              </a:bodyPr>
              <a:lstStyle/>
              <a:p>
                <a:pPr>
                  <a:defRPr sz="951" b="0" i="0" u="none" strike="noStrike" baseline="0">
                    <a:solidFill>
                      <a:srgbClr val="000000"/>
                    </a:solidFill>
                    <a:latin typeface="宋体"/>
                    <a:ea typeface="宋体"/>
                    <a:cs typeface="宋体"/>
                  </a:defRPr>
                </a:pPr>
                <a:endParaRPr lang="zh-CN"/>
              </a:p>
            </c:tx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Sheet2!$A$2:$A$4</c:f>
              <c:strCache>
                <c:ptCount val="3"/>
                <c:pt idx="0">
                  <c:v>省一级创建比</c:v>
                </c:pt>
                <c:pt idx="1">
                  <c:v>省二级创建比</c:v>
                </c:pt>
                <c:pt idx="2">
                  <c:v>总体特色创建比</c:v>
                </c:pt>
              </c:strCache>
            </c:strRef>
          </c:cat>
          <c:val>
            <c:numRef>
              <c:f>Sheet2!$D$2:$D$4</c:f>
              <c:numCache>
                <c:formatCode>0.0%</c:formatCode>
                <c:ptCount val="3"/>
                <c:pt idx="0">
                  <c:v>8.0213903743315509E-2</c:v>
                </c:pt>
                <c:pt idx="1">
                  <c:v>0.107</c:v>
                </c:pt>
                <c:pt idx="2">
                  <c:v>0.187</c:v>
                </c:pt>
              </c:numCache>
            </c:numRef>
          </c:val>
          <c:extLst>
            <c:ext xmlns:c16="http://schemas.microsoft.com/office/drawing/2014/chart" uri="{C3380CC4-5D6E-409C-BE32-E72D297353CC}">
              <c16:uniqueId val="{00000002-C657-435A-8E4F-2DCADD470FD0}"/>
            </c:ext>
          </c:extLst>
        </c:ser>
        <c:dLbls>
          <c:showLegendKey val="0"/>
          <c:showVal val="1"/>
          <c:showCatName val="0"/>
          <c:showSerName val="0"/>
          <c:showPercent val="0"/>
          <c:showBubbleSize val="0"/>
        </c:dLbls>
        <c:gapWidth val="150"/>
        <c:axId val="260284024"/>
        <c:axId val="1"/>
      </c:barChart>
      <c:catAx>
        <c:axId val="260284024"/>
        <c:scaling>
          <c:orientation val="minMax"/>
        </c:scaling>
        <c:delete val="0"/>
        <c:axPos val="b"/>
        <c:numFmt formatCode="General" sourceLinked="1"/>
        <c:majorTickMark val="in"/>
        <c:minorTickMark val="none"/>
        <c:tickLblPos val="nextTo"/>
        <c:spPr>
          <a:ln w="3178">
            <a:solidFill>
              <a:srgbClr val="000000"/>
            </a:solidFill>
            <a:prstDash val="solid"/>
          </a:ln>
        </c:spPr>
        <c:txPr>
          <a:bodyPr rot="0" vert="horz"/>
          <a:lstStyle/>
          <a:p>
            <a:pPr>
              <a:defRPr sz="951" b="0" i="0" u="none" strike="noStrike" baseline="0">
                <a:solidFill>
                  <a:srgbClr val="000000"/>
                </a:solidFill>
                <a:latin typeface="宋体"/>
                <a:ea typeface="宋体"/>
                <a:cs typeface="宋体"/>
              </a:defRPr>
            </a:pPr>
            <a:endParaRPr lang="zh-CN"/>
          </a:p>
        </c:txPr>
        <c:crossAx val="1"/>
        <c:crosses val="autoZero"/>
        <c:auto val="1"/>
        <c:lblAlgn val="ctr"/>
        <c:lblOffset val="100"/>
        <c:tickLblSkip val="1"/>
        <c:tickMarkSkip val="1"/>
        <c:noMultiLvlLbl val="0"/>
      </c:catAx>
      <c:valAx>
        <c:axId val="1"/>
        <c:scaling>
          <c:orientation val="minMax"/>
        </c:scaling>
        <c:delete val="0"/>
        <c:axPos val="l"/>
        <c:numFmt formatCode="0.0%" sourceLinked="1"/>
        <c:majorTickMark val="in"/>
        <c:minorTickMark val="none"/>
        <c:tickLblPos val="nextTo"/>
        <c:spPr>
          <a:ln w="3178">
            <a:solidFill>
              <a:srgbClr val="000000"/>
            </a:solidFill>
            <a:prstDash val="solid"/>
          </a:ln>
        </c:spPr>
        <c:txPr>
          <a:bodyPr rot="0" vert="horz"/>
          <a:lstStyle/>
          <a:p>
            <a:pPr>
              <a:defRPr sz="951" b="0" i="0" u="none" strike="noStrike" baseline="0">
                <a:solidFill>
                  <a:srgbClr val="000000"/>
                </a:solidFill>
                <a:latin typeface="宋体"/>
                <a:ea typeface="宋体"/>
                <a:cs typeface="宋体"/>
              </a:defRPr>
            </a:pPr>
            <a:endParaRPr lang="zh-CN"/>
          </a:p>
        </c:txPr>
        <c:crossAx val="260284024"/>
        <c:crosses val="autoZero"/>
        <c:crossBetween val="between"/>
      </c:valAx>
      <c:spPr>
        <a:noFill/>
        <a:ln w="25425">
          <a:noFill/>
        </a:ln>
      </c:spPr>
    </c:plotArea>
    <c:legend>
      <c:legendPos val="r"/>
      <c:layout>
        <c:manualLayout>
          <c:xMode val="edge"/>
          <c:yMode val="edge"/>
          <c:x val="0.86556169429097607"/>
          <c:y val="0.31192637104572452"/>
          <c:w val="0.10128913443830567"/>
          <c:h val="0.33944950960077358"/>
        </c:manualLayout>
      </c:layout>
      <c:overlay val="0"/>
      <c:spPr>
        <a:solidFill>
          <a:srgbClr val="FFFFFF"/>
        </a:solidFill>
        <a:ln w="3178">
          <a:solidFill>
            <a:srgbClr val="000000"/>
          </a:solidFill>
          <a:prstDash val="solid"/>
        </a:ln>
      </c:spPr>
      <c:txPr>
        <a:bodyPr/>
        <a:lstStyle/>
        <a:p>
          <a:pPr>
            <a:defRPr sz="1101" b="0" i="0" u="none" strike="noStrike" baseline="0">
              <a:solidFill>
                <a:srgbClr val="000000"/>
              </a:solidFill>
              <a:latin typeface="宋体"/>
              <a:ea typeface="宋体"/>
              <a:cs typeface="宋体"/>
            </a:defRPr>
          </a:pPr>
          <a:endParaRPr lang="zh-CN"/>
        </a:p>
      </c:txPr>
    </c:legend>
    <c:plotVisOnly val="1"/>
    <c:dispBlanksAs val="gap"/>
    <c:showDLblsOverMax val="0"/>
  </c:chart>
  <c:spPr>
    <a:noFill/>
    <a:ln>
      <a:noFill/>
    </a:ln>
  </c:spPr>
  <c:txPr>
    <a:bodyPr/>
    <a:lstStyle/>
    <a:p>
      <a:pPr>
        <a:defRPr sz="951" b="0" i="0" u="none" strike="noStrike" baseline="0">
          <a:solidFill>
            <a:srgbClr val="000000"/>
          </a:solidFill>
          <a:latin typeface="宋体"/>
          <a:ea typeface="宋体"/>
          <a:cs typeface="宋体"/>
        </a:defRPr>
      </a:pPr>
      <a:endParaRPr lang="zh-CN"/>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Sheet1!$I$16</c:f>
              <c:strCache>
                <c:ptCount val="1"/>
                <c:pt idx="0">
                  <c:v>科技活动经费支出(亿元）</c:v>
                </c:pt>
              </c:strCache>
            </c:strRef>
          </c:tx>
          <c:invertIfNegative val="0"/>
          <c:cat>
            <c:numRef>
              <c:f>Sheet1!$J$15:$L$15</c:f>
              <c:numCache>
                <c:formatCode>General</c:formatCode>
                <c:ptCount val="3"/>
                <c:pt idx="0">
                  <c:v>2013</c:v>
                </c:pt>
                <c:pt idx="1">
                  <c:v>2014</c:v>
                </c:pt>
                <c:pt idx="2">
                  <c:v>2015</c:v>
                </c:pt>
              </c:numCache>
            </c:numRef>
          </c:cat>
          <c:val>
            <c:numRef>
              <c:f>Sheet1!$J$16:$L$16</c:f>
              <c:numCache>
                <c:formatCode>General</c:formatCode>
                <c:ptCount val="3"/>
                <c:pt idx="0">
                  <c:v>9.68</c:v>
                </c:pt>
                <c:pt idx="1">
                  <c:v>10.06</c:v>
                </c:pt>
                <c:pt idx="2">
                  <c:v>10.8</c:v>
                </c:pt>
              </c:numCache>
            </c:numRef>
          </c:val>
          <c:extLst>
            <c:ext xmlns:c16="http://schemas.microsoft.com/office/drawing/2014/chart" uri="{C3380CC4-5D6E-409C-BE32-E72D297353CC}">
              <c16:uniqueId val="{00000000-A60E-4965-B1AD-7C65E5594C65}"/>
            </c:ext>
          </c:extLst>
        </c:ser>
        <c:dLbls>
          <c:showLegendKey val="0"/>
          <c:showVal val="0"/>
          <c:showCatName val="0"/>
          <c:showSerName val="0"/>
          <c:showPercent val="0"/>
          <c:showBubbleSize val="0"/>
        </c:dLbls>
        <c:gapWidth val="150"/>
        <c:axId val="240431104"/>
        <c:axId val="240433024"/>
      </c:barChart>
      <c:lineChart>
        <c:grouping val="standard"/>
        <c:varyColors val="0"/>
        <c:ser>
          <c:idx val="1"/>
          <c:order val="1"/>
          <c:tx>
            <c:strRef>
              <c:f>Sheet1!$I$17</c:f>
              <c:strCache>
                <c:ptCount val="1"/>
                <c:pt idx="0">
                  <c:v>增速%</c:v>
                </c:pt>
              </c:strCache>
            </c:strRef>
          </c:tx>
          <c:cat>
            <c:numRef>
              <c:f>Sheet1!$J$15:$L$15</c:f>
              <c:numCache>
                <c:formatCode>General</c:formatCode>
                <c:ptCount val="3"/>
                <c:pt idx="0">
                  <c:v>2013</c:v>
                </c:pt>
                <c:pt idx="1">
                  <c:v>2014</c:v>
                </c:pt>
                <c:pt idx="2">
                  <c:v>2015</c:v>
                </c:pt>
              </c:numCache>
            </c:numRef>
          </c:cat>
          <c:val>
            <c:numRef>
              <c:f>Sheet1!$J$17:$L$17</c:f>
              <c:numCache>
                <c:formatCode>General</c:formatCode>
                <c:ptCount val="3"/>
                <c:pt idx="0">
                  <c:v>6.66</c:v>
                </c:pt>
                <c:pt idx="1">
                  <c:v>3.4</c:v>
                </c:pt>
                <c:pt idx="2">
                  <c:v>4.38</c:v>
                </c:pt>
              </c:numCache>
            </c:numRef>
          </c:val>
          <c:smooth val="0"/>
          <c:extLst>
            <c:ext xmlns:c16="http://schemas.microsoft.com/office/drawing/2014/chart" uri="{C3380CC4-5D6E-409C-BE32-E72D297353CC}">
              <c16:uniqueId val="{00000001-A60E-4965-B1AD-7C65E5594C65}"/>
            </c:ext>
          </c:extLst>
        </c:ser>
        <c:dLbls>
          <c:showLegendKey val="0"/>
          <c:showVal val="0"/>
          <c:showCatName val="0"/>
          <c:showSerName val="0"/>
          <c:showPercent val="0"/>
          <c:showBubbleSize val="0"/>
        </c:dLbls>
        <c:marker val="1"/>
        <c:smooth val="0"/>
        <c:axId val="250675968"/>
        <c:axId val="240434560"/>
      </c:lineChart>
      <c:catAx>
        <c:axId val="240431104"/>
        <c:scaling>
          <c:orientation val="minMax"/>
        </c:scaling>
        <c:delete val="0"/>
        <c:axPos val="b"/>
        <c:numFmt formatCode="General" sourceLinked="1"/>
        <c:majorTickMark val="none"/>
        <c:minorTickMark val="none"/>
        <c:tickLblPos val="nextTo"/>
        <c:crossAx val="240433024"/>
        <c:crosses val="autoZero"/>
        <c:auto val="1"/>
        <c:lblAlgn val="ctr"/>
        <c:lblOffset val="100"/>
        <c:noMultiLvlLbl val="0"/>
      </c:catAx>
      <c:valAx>
        <c:axId val="240433024"/>
        <c:scaling>
          <c:orientation val="minMax"/>
        </c:scaling>
        <c:delete val="0"/>
        <c:axPos val="l"/>
        <c:majorGridlines/>
        <c:numFmt formatCode="General" sourceLinked="1"/>
        <c:majorTickMark val="none"/>
        <c:minorTickMark val="none"/>
        <c:tickLblPos val="nextTo"/>
        <c:crossAx val="240431104"/>
        <c:crosses val="autoZero"/>
        <c:crossBetween val="between"/>
      </c:valAx>
      <c:valAx>
        <c:axId val="240434560"/>
        <c:scaling>
          <c:orientation val="minMax"/>
        </c:scaling>
        <c:delete val="0"/>
        <c:axPos val="r"/>
        <c:numFmt formatCode="General" sourceLinked="1"/>
        <c:majorTickMark val="out"/>
        <c:minorTickMark val="none"/>
        <c:tickLblPos val="nextTo"/>
        <c:crossAx val="250675968"/>
        <c:crosses val="max"/>
        <c:crossBetween val="between"/>
      </c:valAx>
      <c:catAx>
        <c:axId val="250675968"/>
        <c:scaling>
          <c:orientation val="minMax"/>
        </c:scaling>
        <c:delete val="1"/>
        <c:axPos val="b"/>
        <c:numFmt formatCode="General" sourceLinked="1"/>
        <c:majorTickMark val="out"/>
        <c:minorTickMark val="none"/>
        <c:tickLblPos val="nextTo"/>
        <c:crossAx val="240434560"/>
        <c:crosses val="autoZero"/>
        <c:auto val="1"/>
        <c:lblAlgn val="ctr"/>
        <c:lblOffset val="100"/>
        <c:noMultiLvlLbl val="0"/>
      </c:catAx>
      <c:dTable>
        <c:showHorzBorder val="1"/>
        <c:showVertBorder val="1"/>
        <c:showOutline val="1"/>
        <c:showKeys val="1"/>
      </c:dTable>
    </c:plotArea>
    <c:plotVisOnly val="1"/>
    <c:dispBlanksAs val="gap"/>
    <c:showDLblsOverMax val="0"/>
  </c:chart>
  <c:externalData r:id="rId2">
    <c:autoUpdate val="0"/>
  </c:externalData>
</c:chartSpace>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AD2971-6D44-4A63-9628-9B839AB612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261</Pages>
  <Words>24388</Words>
  <Characters>139017</Characters>
  <Application>Microsoft Office Word</Application>
  <DocSecurity>0</DocSecurity>
  <Lines>1158</Lines>
  <Paragraphs>326</Paragraphs>
  <ScaleCrop>false</ScaleCrop>
  <Company/>
  <LinksUpToDate>false</LinksUpToDate>
  <CharactersWithSpaces>163079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周一行</cp:lastModifiedBy>
  <cp:revision>15</cp:revision>
  <dcterms:created xsi:type="dcterms:W3CDTF">2018-01-08T13:33:00Z</dcterms:created>
  <dcterms:modified xsi:type="dcterms:W3CDTF">2018-01-09T02:58:00Z</dcterms:modified>
</cp:coreProperties>
</file>